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13BFD8" w14:textId="7F9C5CD2" w:rsidR="00AE77DB" w:rsidRPr="00C02553" w:rsidRDefault="000C3940" w:rsidP="00D02F34">
      <w:pPr>
        <w:pStyle w:val="Heading1"/>
        <w:rPr>
          <w:lang w:val="en-US"/>
        </w:rPr>
      </w:pPr>
      <w:bookmarkStart w:id="0" w:name="_Hlk792159"/>
      <w:proofErr w:type="spellStart"/>
      <w:r w:rsidRPr="00C02553">
        <w:rPr>
          <w:lang w:val="en-US"/>
        </w:rPr>
        <w:t>SmartPA</w:t>
      </w:r>
      <w:proofErr w:type="spellEnd"/>
      <w:r w:rsidRPr="00C02553">
        <w:rPr>
          <w:lang w:val="en-US"/>
        </w:rPr>
        <w:t xml:space="preserve"> Criteria Proposal</w:t>
      </w:r>
      <w:bookmarkEnd w:id="0"/>
    </w:p>
    <w:p w14:paraId="6413BFE7" w14:textId="506D81F7" w:rsidR="00AE77DB" w:rsidRPr="00C02553" w:rsidRDefault="00AE77DB" w:rsidP="00074464">
      <w:pPr>
        <w:rPr>
          <w:rFonts w:cs="Arial"/>
          <w:b/>
          <w:spacing w:val="-3"/>
          <w:szCs w:val="20"/>
        </w:rPr>
      </w:pPr>
    </w:p>
    <w:p w14:paraId="52CF6EBC" w14:textId="2505CE53" w:rsidR="004C5767" w:rsidRPr="006560B3" w:rsidRDefault="004C5767" w:rsidP="00D27533">
      <w:pPr>
        <w:pStyle w:val="tbody"/>
        <w:rPr>
          <w:b w:val="0"/>
        </w:rPr>
      </w:pPr>
      <w:r w:rsidRPr="00C02553">
        <w:t>Drug/Drug Class:</w:t>
      </w:r>
      <w:r w:rsidR="006560B3">
        <w:rPr>
          <w:b w:val="0"/>
        </w:rPr>
        <w:t xml:space="preserve"> </w:t>
      </w:r>
      <w:r w:rsidR="005C7F83" w:rsidRPr="005C7F83">
        <w:rPr>
          <w:b w:val="0"/>
        </w:rPr>
        <w:t>Immunoglobulins (IVIG and SCIG) Clinical Edit</w:t>
      </w:r>
    </w:p>
    <w:p w14:paraId="7AD7FFCE" w14:textId="5F01EBF6" w:rsidR="004C5767" w:rsidRPr="006560B3" w:rsidRDefault="004C5767" w:rsidP="00D27533">
      <w:pPr>
        <w:pStyle w:val="tbody"/>
        <w:rPr>
          <w:b w:val="0"/>
        </w:rPr>
      </w:pPr>
      <w:r w:rsidRPr="00C02553">
        <w:t>First Implementation Date:</w:t>
      </w:r>
      <w:r w:rsidR="006560B3">
        <w:rPr>
          <w:b w:val="0"/>
        </w:rPr>
        <w:t xml:space="preserve"> </w:t>
      </w:r>
      <w:r w:rsidR="00EC5F68" w:rsidRPr="00EC5F68">
        <w:rPr>
          <w:b w:val="0"/>
        </w:rPr>
        <w:t>February 18, 2021</w:t>
      </w:r>
    </w:p>
    <w:p w14:paraId="4B7D760D" w14:textId="52B00EE3" w:rsidR="004C5767" w:rsidRPr="00D232D9" w:rsidRDefault="004540E3" w:rsidP="15EB50BA">
      <w:pPr>
        <w:pStyle w:val="tbody"/>
        <w:rPr>
          <w:b w:val="0"/>
        </w:rPr>
      </w:pPr>
      <w:r>
        <w:t>Revised</w:t>
      </w:r>
      <w:r w:rsidR="004C5767">
        <w:t xml:space="preserve"> Date:</w:t>
      </w:r>
      <w:r w:rsidR="00065C22">
        <w:t xml:space="preserve"> </w:t>
      </w:r>
      <w:r>
        <w:rPr>
          <w:b w:val="0"/>
        </w:rPr>
        <w:t>February</w:t>
      </w:r>
      <w:r w:rsidR="00D232D9">
        <w:rPr>
          <w:b w:val="0"/>
        </w:rPr>
        <w:t xml:space="preserve"> </w:t>
      </w:r>
      <w:r>
        <w:rPr>
          <w:b w:val="0"/>
        </w:rPr>
        <w:t>19</w:t>
      </w:r>
      <w:r w:rsidR="00D232D9">
        <w:rPr>
          <w:b w:val="0"/>
        </w:rPr>
        <w:t>, 2026</w:t>
      </w:r>
    </w:p>
    <w:p w14:paraId="2726A013" w14:textId="3C40E9DA" w:rsidR="004C5767" w:rsidRPr="00C02553" w:rsidRDefault="004C5767" w:rsidP="00D27533">
      <w:pPr>
        <w:pStyle w:val="tbody"/>
      </w:pPr>
      <w:r w:rsidRPr="00C02553">
        <w:t xml:space="preserve">Prepared For: </w:t>
      </w:r>
      <w:r w:rsidR="00EE613F" w:rsidRPr="00D27533">
        <w:rPr>
          <w:b w:val="0"/>
          <w:bCs/>
        </w:rPr>
        <w:t>MO HealthNet</w:t>
      </w:r>
      <w:r w:rsidRPr="00C02553">
        <w:tab/>
      </w:r>
    </w:p>
    <w:p w14:paraId="0FD7BA18" w14:textId="61E24131" w:rsidR="004C5767" w:rsidRPr="00C02553" w:rsidRDefault="004C5767" w:rsidP="00D27533">
      <w:pPr>
        <w:pStyle w:val="tbody"/>
      </w:pPr>
      <w:r w:rsidRPr="00C02553">
        <w:t xml:space="preserve">Prepared By: </w:t>
      </w:r>
      <w:r w:rsidR="00303B21" w:rsidRPr="00D27533">
        <w:rPr>
          <w:b w:val="0"/>
          <w:bCs/>
        </w:rPr>
        <w:t>MO HealthNet and Conduent</w:t>
      </w:r>
      <w:r w:rsidRPr="00C02553">
        <w:tab/>
      </w:r>
    </w:p>
    <w:p w14:paraId="227AEF75" w14:textId="1D452015" w:rsidR="004C5767" w:rsidRPr="00D27533" w:rsidRDefault="004C5767" w:rsidP="00D27533">
      <w:pPr>
        <w:pStyle w:val="tbody"/>
        <w:rPr>
          <w:b w:val="0"/>
          <w:bCs/>
          <w:spacing w:val="-3"/>
        </w:rPr>
      </w:pPr>
      <w:r w:rsidRPr="00C02553">
        <w:t xml:space="preserve">Criteria Status: </w:t>
      </w:r>
      <w:r w:rsidR="00566BE4" w:rsidRPr="000460F3">
        <w:rPr>
          <w:b w:val="0"/>
          <w:bCs/>
          <w:spacing w:val="-3"/>
        </w:rPr>
        <w:t>Existing Criteria</w:t>
      </w:r>
    </w:p>
    <w:p w14:paraId="03479354" w14:textId="77777777" w:rsidR="004C5767" w:rsidRPr="002C2C41" w:rsidRDefault="004C5767" w:rsidP="00E23EC0">
      <w:pPr>
        <w:rPr>
          <w:rFonts w:cs="Arial"/>
          <w:szCs w:val="20"/>
        </w:rPr>
      </w:pPr>
    </w:p>
    <w:p w14:paraId="6413BFE8" w14:textId="77777777" w:rsidR="00AE77DB" w:rsidRPr="00C02553" w:rsidRDefault="00AE77DB" w:rsidP="004C5767">
      <w:pPr>
        <w:pStyle w:val="Heading1"/>
        <w:rPr>
          <w:lang w:val="en-US"/>
        </w:rPr>
      </w:pPr>
      <w:r w:rsidRPr="00C02553">
        <w:rPr>
          <w:lang w:val="en-US"/>
        </w:rPr>
        <w:t xml:space="preserve">Executive Summary </w:t>
      </w:r>
    </w:p>
    <w:p w14:paraId="706FFC95" w14:textId="77777777" w:rsidR="00B33693" w:rsidRPr="00696E3A" w:rsidRDefault="00E23EC0" w:rsidP="00696E3A">
      <w:pPr>
        <w:rPr>
          <w:b/>
          <w:bCs/>
        </w:rPr>
      </w:pPr>
      <w:r w:rsidRPr="00696E3A">
        <w:rPr>
          <w:b/>
          <w:bCs/>
        </w:rPr>
        <w:t>Purpose:</w:t>
      </w:r>
      <w:r w:rsidR="00290A03" w:rsidRPr="00696E3A">
        <w:rPr>
          <w:b/>
          <w:bCs/>
        </w:rPr>
        <w:t xml:space="preserve"> </w:t>
      </w:r>
    </w:p>
    <w:p w14:paraId="2320C114" w14:textId="41D460DC" w:rsidR="00E23EC0" w:rsidRDefault="003C1DC8" w:rsidP="00696E3A">
      <w:r w:rsidRPr="003C1DC8">
        <w:t>Ensure appropriate utilization and control of immunoglobulins (IVIG and SCIG)</w:t>
      </w:r>
      <w:r w:rsidR="00E23EC0" w:rsidRPr="00C02553">
        <w:tab/>
      </w:r>
    </w:p>
    <w:p w14:paraId="2801F466" w14:textId="77777777" w:rsidR="00975512" w:rsidRPr="002C2C41" w:rsidRDefault="00975512" w:rsidP="00696E3A">
      <w:pPr>
        <w:rPr>
          <w:rFonts w:cs="Arial"/>
          <w:szCs w:val="20"/>
        </w:rPr>
      </w:pPr>
    </w:p>
    <w:p w14:paraId="5D935815" w14:textId="09405700" w:rsidR="00975512" w:rsidRPr="00696E3A" w:rsidRDefault="00E23EC0" w:rsidP="00696E3A">
      <w:pPr>
        <w:rPr>
          <w:b/>
          <w:bCs/>
        </w:rPr>
      </w:pPr>
      <w:r w:rsidRPr="00696E3A">
        <w:rPr>
          <w:b/>
          <w:bCs/>
        </w:rPr>
        <w:t>Why Issue Selected:</w:t>
      </w:r>
    </w:p>
    <w:p w14:paraId="7ACECC9F" w14:textId="1F63745E" w:rsidR="00B56DCC" w:rsidRDefault="00975512" w:rsidP="00696E3A">
      <w:r w:rsidRPr="00975512">
        <w:t>Immunoglobulin agents, whether administered by intravenous (IVIG) or subcutaneous (SCIG) routes, are increasingly used as therapy for a variety of conditions.  It is common practice to use immunoglobulins for the treatment of immunocompromised patients, but use is also expanding to treatment of inflammatory diseases and autoimmune neuropathies.  Immunoglobulins have received FDA approval for several indications including primary humoral immunodeficiency, immune thrombocytopenia, B-cell chronic lymphocytic leukemia, chronic inflammatory demyelinating polyneuropathy, Kawasaki syndrome, and multifocal motor neuropathy; they are also frequently used for off-label indications and refractory conditions.  Because immunoglobulin formulations are produced from donated pooled human plasma, the supply is finite.  Availability is determined not only on plasma donations but also manufacturing time (the process can take 9-12 months) and increasing demands for immunoglobulin agents have contributed to reported shortages in supply. Due to the high cost and limited supply, MO HealthNet will impose criteria to ensure appropriate utilization for outpatient therapy.</w:t>
      </w:r>
    </w:p>
    <w:p w14:paraId="7EC29ED6" w14:textId="77777777" w:rsidR="00975512" w:rsidRDefault="00975512" w:rsidP="00696E3A"/>
    <w:p w14:paraId="5B5260CF" w14:textId="6324FE01" w:rsidR="003D4704" w:rsidRPr="00AD17B7" w:rsidRDefault="003D4704" w:rsidP="003D4704">
      <w:r>
        <w:rPr>
          <w:b/>
          <w:bCs/>
        </w:rPr>
        <w:t xml:space="preserve">Program-Specific Information: </w:t>
      </w:r>
      <w:r>
        <w:t>Dat</w:t>
      </w:r>
      <w:r w:rsidR="00ED760F">
        <w:t>e</w:t>
      </w:r>
      <w:r>
        <w:t xml:space="preserve"> Ranges FFS </w:t>
      </w:r>
      <w:r w:rsidR="004F7FEA">
        <w:t>7</w:t>
      </w:r>
      <w:r>
        <w:t xml:space="preserve">-1-2024 to </w:t>
      </w:r>
      <w:r w:rsidR="004F7FEA">
        <w:t>6</w:t>
      </w:r>
      <w:r>
        <w:t>-30-2025</w:t>
      </w:r>
    </w:p>
    <w:tbl>
      <w:tblPr>
        <w:tblW w:w="8226" w:type="dxa"/>
        <w:jc w:val="center"/>
        <w:tblLayout w:type="fixed"/>
        <w:tblLook w:val="04A0" w:firstRow="1" w:lastRow="0" w:firstColumn="1" w:lastColumn="0" w:noHBand="0" w:noVBand="1"/>
      </w:tblPr>
      <w:tblGrid>
        <w:gridCol w:w="3775"/>
        <w:gridCol w:w="1080"/>
        <w:gridCol w:w="1620"/>
        <w:gridCol w:w="1751"/>
      </w:tblGrid>
      <w:tr w:rsidR="001532A7" w:rsidRPr="00902CF9" w14:paraId="7E639B47" w14:textId="77777777" w:rsidTr="003F7C66">
        <w:trPr>
          <w:trHeight w:val="232"/>
          <w:jc w:val="center"/>
        </w:trPr>
        <w:tc>
          <w:tcPr>
            <w:tcW w:w="3775"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0258BA66" w14:textId="49BBD8FF" w:rsidR="001532A7" w:rsidRPr="00902CF9" w:rsidRDefault="001532A7" w:rsidP="001532A7">
            <w:pPr>
              <w:jc w:val="center"/>
              <w:rPr>
                <w:rFonts w:cs="Arial"/>
                <w:b/>
                <w:bCs/>
                <w:spacing w:val="-3"/>
                <w:szCs w:val="20"/>
              </w:rPr>
            </w:pPr>
            <w:r w:rsidRPr="00130FE1">
              <w:rPr>
                <w:rFonts w:cs="Arial"/>
                <w:b/>
                <w:bCs/>
                <w:szCs w:val="20"/>
              </w:rPr>
              <w:t>Drug</w:t>
            </w:r>
          </w:p>
        </w:tc>
        <w:tc>
          <w:tcPr>
            <w:tcW w:w="1080"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20F37C53" w14:textId="4A31B6D0" w:rsidR="001532A7" w:rsidRPr="00902CF9" w:rsidRDefault="001532A7" w:rsidP="001532A7">
            <w:pPr>
              <w:jc w:val="center"/>
              <w:rPr>
                <w:rFonts w:cs="Arial"/>
                <w:b/>
                <w:bCs/>
                <w:spacing w:val="-3"/>
                <w:szCs w:val="20"/>
              </w:rPr>
            </w:pPr>
            <w:r w:rsidRPr="00130FE1">
              <w:rPr>
                <w:rFonts w:cs="Arial"/>
                <w:b/>
                <w:bCs/>
                <w:szCs w:val="20"/>
              </w:rPr>
              <w:t>Claims</w:t>
            </w:r>
          </w:p>
        </w:tc>
        <w:tc>
          <w:tcPr>
            <w:tcW w:w="1620"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37F54882" w14:textId="42DEC556" w:rsidR="001532A7" w:rsidRPr="00902CF9" w:rsidRDefault="001532A7" w:rsidP="001532A7">
            <w:pPr>
              <w:jc w:val="center"/>
              <w:rPr>
                <w:rFonts w:cs="Arial"/>
                <w:b/>
                <w:bCs/>
                <w:spacing w:val="-3"/>
                <w:szCs w:val="20"/>
              </w:rPr>
            </w:pPr>
            <w:r w:rsidRPr="00130FE1">
              <w:rPr>
                <w:rFonts w:cs="Arial"/>
                <w:b/>
                <w:bCs/>
                <w:szCs w:val="20"/>
              </w:rPr>
              <w:t>Spend</w:t>
            </w:r>
          </w:p>
        </w:tc>
        <w:tc>
          <w:tcPr>
            <w:tcW w:w="1751"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57EB713A" w14:textId="3B32B1E2" w:rsidR="001532A7" w:rsidRPr="00902CF9" w:rsidRDefault="001532A7" w:rsidP="001532A7">
            <w:pPr>
              <w:jc w:val="center"/>
              <w:rPr>
                <w:rFonts w:cs="Arial"/>
                <w:b/>
                <w:bCs/>
                <w:spacing w:val="-3"/>
                <w:szCs w:val="20"/>
              </w:rPr>
            </w:pPr>
            <w:r w:rsidRPr="00130FE1">
              <w:rPr>
                <w:rFonts w:cs="Arial"/>
                <w:b/>
                <w:bCs/>
                <w:szCs w:val="20"/>
              </w:rPr>
              <w:t>Average Spend per Claim</w:t>
            </w:r>
          </w:p>
        </w:tc>
      </w:tr>
      <w:tr w:rsidR="001532A7" w:rsidRPr="00902CF9" w14:paraId="29C2C6B5" w14:textId="77777777" w:rsidTr="003F7C66">
        <w:trPr>
          <w:trHeight w:val="232"/>
          <w:jc w:val="center"/>
        </w:trPr>
        <w:tc>
          <w:tcPr>
            <w:tcW w:w="3775" w:type="dxa"/>
            <w:tcBorders>
              <w:top w:val="single" w:sz="4" w:space="0" w:color="auto"/>
              <w:left w:val="single" w:sz="4" w:space="0" w:color="auto"/>
              <w:bottom w:val="single" w:sz="4" w:space="0" w:color="auto"/>
              <w:right w:val="single" w:sz="4" w:space="0" w:color="auto"/>
            </w:tcBorders>
            <w:vAlign w:val="bottom"/>
          </w:tcPr>
          <w:p w14:paraId="4E48F17F" w14:textId="620F54BD" w:rsidR="001532A7" w:rsidRPr="00902CF9" w:rsidRDefault="001532A7" w:rsidP="001532A7">
            <w:pPr>
              <w:rPr>
                <w:rFonts w:cs="Arial"/>
                <w:szCs w:val="20"/>
              </w:rPr>
            </w:pPr>
            <w:r w:rsidRPr="00B012AC">
              <w:rPr>
                <w:rFonts w:cs="Arial"/>
                <w:szCs w:val="20"/>
              </w:rPr>
              <w:t>ALYGLO 10% (10 G/100 ML) VIAL</w:t>
            </w:r>
          </w:p>
        </w:tc>
        <w:tc>
          <w:tcPr>
            <w:tcW w:w="1080" w:type="dxa"/>
            <w:tcBorders>
              <w:top w:val="single" w:sz="4" w:space="0" w:color="auto"/>
              <w:left w:val="single" w:sz="4" w:space="0" w:color="auto"/>
              <w:bottom w:val="single" w:sz="4" w:space="0" w:color="auto"/>
              <w:right w:val="single" w:sz="4" w:space="0" w:color="auto"/>
            </w:tcBorders>
            <w:vAlign w:val="bottom"/>
          </w:tcPr>
          <w:p w14:paraId="5F6574F8" w14:textId="106AB305" w:rsidR="001532A7" w:rsidRPr="00902CF9" w:rsidRDefault="001532A7" w:rsidP="001532A7">
            <w:pPr>
              <w:jc w:val="center"/>
              <w:rPr>
                <w:rFonts w:cs="Arial"/>
                <w:szCs w:val="20"/>
              </w:rPr>
            </w:pPr>
            <w:r w:rsidRPr="00130FE1">
              <w:rPr>
                <w:rFonts w:cs="Arial"/>
                <w:szCs w:val="20"/>
              </w:rPr>
              <w:t>-</w:t>
            </w:r>
          </w:p>
        </w:tc>
        <w:tc>
          <w:tcPr>
            <w:tcW w:w="1620" w:type="dxa"/>
            <w:tcBorders>
              <w:top w:val="single" w:sz="4" w:space="0" w:color="auto"/>
              <w:left w:val="single" w:sz="4" w:space="0" w:color="auto"/>
              <w:bottom w:val="single" w:sz="4" w:space="0" w:color="auto"/>
              <w:right w:val="single" w:sz="4" w:space="0" w:color="auto"/>
            </w:tcBorders>
            <w:vAlign w:val="bottom"/>
          </w:tcPr>
          <w:p w14:paraId="52453425" w14:textId="26FFD525" w:rsidR="001532A7" w:rsidRPr="00902CF9" w:rsidRDefault="001532A7" w:rsidP="001532A7">
            <w:pPr>
              <w:jc w:val="right"/>
              <w:rPr>
                <w:rFonts w:cs="Arial"/>
                <w:szCs w:val="20"/>
              </w:rPr>
            </w:pPr>
            <w:r w:rsidRPr="00130FE1">
              <w:rPr>
                <w:rFonts w:cs="Arial"/>
                <w:szCs w:val="20"/>
              </w:rPr>
              <w:t>-</w:t>
            </w:r>
          </w:p>
        </w:tc>
        <w:tc>
          <w:tcPr>
            <w:tcW w:w="1751" w:type="dxa"/>
            <w:tcBorders>
              <w:top w:val="single" w:sz="4" w:space="0" w:color="auto"/>
              <w:left w:val="single" w:sz="4" w:space="0" w:color="auto"/>
              <w:bottom w:val="single" w:sz="4" w:space="0" w:color="auto"/>
              <w:right w:val="single" w:sz="4" w:space="0" w:color="auto"/>
            </w:tcBorders>
            <w:vAlign w:val="bottom"/>
          </w:tcPr>
          <w:p w14:paraId="43EE586B" w14:textId="1054A9D9" w:rsidR="001532A7" w:rsidRPr="00902CF9" w:rsidRDefault="001532A7" w:rsidP="001532A7">
            <w:pPr>
              <w:jc w:val="right"/>
              <w:rPr>
                <w:rFonts w:cs="Arial"/>
                <w:szCs w:val="20"/>
              </w:rPr>
            </w:pPr>
            <w:r w:rsidRPr="00130FE1">
              <w:rPr>
                <w:rFonts w:cs="Arial"/>
                <w:szCs w:val="20"/>
              </w:rPr>
              <w:t>-</w:t>
            </w:r>
          </w:p>
        </w:tc>
      </w:tr>
      <w:tr w:rsidR="001532A7" w:rsidRPr="00902CF9" w14:paraId="0A1EF85E" w14:textId="77777777" w:rsidTr="003F7C66">
        <w:trPr>
          <w:trHeight w:val="232"/>
          <w:jc w:val="center"/>
        </w:trPr>
        <w:tc>
          <w:tcPr>
            <w:tcW w:w="3775" w:type="dxa"/>
            <w:tcBorders>
              <w:top w:val="single" w:sz="4" w:space="0" w:color="auto"/>
              <w:left w:val="single" w:sz="4" w:space="0" w:color="auto"/>
              <w:bottom w:val="single" w:sz="4" w:space="0" w:color="auto"/>
              <w:right w:val="single" w:sz="4" w:space="0" w:color="auto"/>
            </w:tcBorders>
            <w:vAlign w:val="bottom"/>
          </w:tcPr>
          <w:p w14:paraId="77B43C05" w14:textId="1C0246A4" w:rsidR="001532A7" w:rsidRPr="00902CF9" w:rsidRDefault="001532A7" w:rsidP="001532A7">
            <w:pPr>
              <w:rPr>
                <w:rFonts w:cs="Arial"/>
                <w:szCs w:val="20"/>
              </w:rPr>
            </w:pPr>
            <w:r w:rsidRPr="00130FE1">
              <w:rPr>
                <w:rFonts w:cs="Arial"/>
                <w:szCs w:val="20"/>
              </w:rPr>
              <w:t>ASCENIV 10% VIAL</w:t>
            </w:r>
          </w:p>
        </w:tc>
        <w:tc>
          <w:tcPr>
            <w:tcW w:w="1080" w:type="dxa"/>
            <w:tcBorders>
              <w:top w:val="single" w:sz="4" w:space="0" w:color="auto"/>
              <w:left w:val="single" w:sz="4" w:space="0" w:color="auto"/>
              <w:bottom w:val="single" w:sz="4" w:space="0" w:color="auto"/>
              <w:right w:val="single" w:sz="4" w:space="0" w:color="auto"/>
            </w:tcBorders>
            <w:vAlign w:val="bottom"/>
          </w:tcPr>
          <w:p w14:paraId="586F93BC" w14:textId="660506F9" w:rsidR="001532A7" w:rsidRPr="00902CF9" w:rsidRDefault="001532A7" w:rsidP="001532A7">
            <w:pPr>
              <w:jc w:val="center"/>
              <w:rPr>
                <w:rFonts w:cs="Arial"/>
                <w:szCs w:val="20"/>
              </w:rPr>
            </w:pPr>
            <w:r w:rsidRPr="00130FE1">
              <w:rPr>
                <w:rFonts w:cs="Arial"/>
                <w:szCs w:val="20"/>
              </w:rPr>
              <w:t>-</w:t>
            </w:r>
          </w:p>
        </w:tc>
        <w:tc>
          <w:tcPr>
            <w:tcW w:w="1620" w:type="dxa"/>
            <w:tcBorders>
              <w:top w:val="single" w:sz="4" w:space="0" w:color="auto"/>
              <w:left w:val="single" w:sz="4" w:space="0" w:color="auto"/>
              <w:bottom w:val="single" w:sz="4" w:space="0" w:color="auto"/>
              <w:right w:val="single" w:sz="4" w:space="0" w:color="auto"/>
            </w:tcBorders>
            <w:vAlign w:val="bottom"/>
          </w:tcPr>
          <w:p w14:paraId="4B838051" w14:textId="38014C60" w:rsidR="001532A7" w:rsidRPr="00902CF9" w:rsidRDefault="001532A7" w:rsidP="001532A7">
            <w:pPr>
              <w:jc w:val="right"/>
              <w:rPr>
                <w:rFonts w:cs="Arial"/>
                <w:szCs w:val="20"/>
              </w:rPr>
            </w:pPr>
            <w:r w:rsidRPr="00130FE1">
              <w:rPr>
                <w:rFonts w:cs="Arial"/>
                <w:szCs w:val="20"/>
              </w:rPr>
              <w:t>-</w:t>
            </w:r>
          </w:p>
        </w:tc>
        <w:tc>
          <w:tcPr>
            <w:tcW w:w="1751" w:type="dxa"/>
            <w:tcBorders>
              <w:top w:val="single" w:sz="4" w:space="0" w:color="auto"/>
              <w:left w:val="single" w:sz="4" w:space="0" w:color="auto"/>
              <w:bottom w:val="single" w:sz="4" w:space="0" w:color="auto"/>
              <w:right w:val="single" w:sz="4" w:space="0" w:color="auto"/>
            </w:tcBorders>
            <w:vAlign w:val="bottom"/>
          </w:tcPr>
          <w:p w14:paraId="0EDE8848" w14:textId="22718682" w:rsidR="001532A7" w:rsidRPr="00902CF9" w:rsidRDefault="001532A7" w:rsidP="001532A7">
            <w:pPr>
              <w:jc w:val="right"/>
              <w:rPr>
                <w:rFonts w:cs="Arial"/>
                <w:szCs w:val="20"/>
              </w:rPr>
            </w:pPr>
            <w:r w:rsidRPr="00130FE1">
              <w:rPr>
                <w:rFonts w:cs="Arial"/>
                <w:szCs w:val="20"/>
              </w:rPr>
              <w:t>-</w:t>
            </w:r>
          </w:p>
        </w:tc>
      </w:tr>
      <w:tr w:rsidR="001532A7" w:rsidRPr="00902CF9" w14:paraId="5A77BEA3" w14:textId="77777777" w:rsidTr="003F7C66">
        <w:trPr>
          <w:trHeight w:val="232"/>
          <w:jc w:val="center"/>
        </w:trPr>
        <w:tc>
          <w:tcPr>
            <w:tcW w:w="3775" w:type="dxa"/>
            <w:tcBorders>
              <w:top w:val="single" w:sz="4" w:space="0" w:color="auto"/>
              <w:left w:val="single" w:sz="4" w:space="0" w:color="auto"/>
              <w:bottom w:val="single" w:sz="4" w:space="0" w:color="auto"/>
              <w:right w:val="single" w:sz="4" w:space="0" w:color="auto"/>
            </w:tcBorders>
            <w:vAlign w:val="center"/>
          </w:tcPr>
          <w:p w14:paraId="5692DA97" w14:textId="11AE57B6" w:rsidR="001532A7" w:rsidRPr="00902CF9" w:rsidRDefault="001532A7" w:rsidP="001532A7">
            <w:pPr>
              <w:rPr>
                <w:rFonts w:cs="Arial"/>
                <w:szCs w:val="20"/>
              </w:rPr>
            </w:pPr>
            <w:r w:rsidRPr="00130FE1">
              <w:rPr>
                <w:rFonts w:cs="Arial"/>
                <w:szCs w:val="20"/>
              </w:rPr>
              <w:t>BIVIGAM 10 GM/100 ML (10%) VL</w:t>
            </w:r>
          </w:p>
        </w:tc>
        <w:tc>
          <w:tcPr>
            <w:tcW w:w="1080" w:type="dxa"/>
            <w:tcBorders>
              <w:top w:val="single" w:sz="4" w:space="0" w:color="auto"/>
              <w:left w:val="single" w:sz="4" w:space="0" w:color="auto"/>
              <w:bottom w:val="single" w:sz="4" w:space="0" w:color="auto"/>
              <w:right w:val="single" w:sz="4" w:space="0" w:color="auto"/>
            </w:tcBorders>
            <w:vAlign w:val="bottom"/>
          </w:tcPr>
          <w:p w14:paraId="5AD8BBAE" w14:textId="6BC479F8" w:rsidR="001532A7" w:rsidRPr="00902CF9" w:rsidRDefault="001532A7" w:rsidP="001532A7">
            <w:pPr>
              <w:jc w:val="center"/>
              <w:rPr>
                <w:rFonts w:cs="Arial"/>
                <w:szCs w:val="20"/>
              </w:rPr>
            </w:pPr>
            <w:r w:rsidRPr="00130FE1">
              <w:rPr>
                <w:rFonts w:cs="Arial"/>
                <w:szCs w:val="20"/>
              </w:rPr>
              <w:t>3</w:t>
            </w:r>
          </w:p>
        </w:tc>
        <w:tc>
          <w:tcPr>
            <w:tcW w:w="1620" w:type="dxa"/>
            <w:tcBorders>
              <w:top w:val="single" w:sz="4" w:space="0" w:color="auto"/>
              <w:left w:val="single" w:sz="4" w:space="0" w:color="auto"/>
              <w:bottom w:val="single" w:sz="4" w:space="0" w:color="auto"/>
              <w:right w:val="single" w:sz="4" w:space="0" w:color="auto"/>
            </w:tcBorders>
            <w:vAlign w:val="bottom"/>
          </w:tcPr>
          <w:p w14:paraId="47A4EEDB" w14:textId="600E7964" w:rsidR="001532A7" w:rsidRPr="00902CF9" w:rsidRDefault="001532A7" w:rsidP="001532A7">
            <w:pPr>
              <w:jc w:val="right"/>
              <w:rPr>
                <w:rFonts w:cs="Arial"/>
                <w:szCs w:val="20"/>
              </w:rPr>
            </w:pPr>
            <w:r w:rsidRPr="00130FE1">
              <w:rPr>
                <w:rFonts w:cs="Arial"/>
                <w:szCs w:val="20"/>
              </w:rPr>
              <w:t>$13,440.40</w:t>
            </w:r>
          </w:p>
        </w:tc>
        <w:tc>
          <w:tcPr>
            <w:tcW w:w="1751" w:type="dxa"/>
            <w:tcBorders>
              <w:top w:val="single" w:sz="4" w:space="0" w:color="auto"/>
              <w:left w:val="single" w:sz="4" w:space="0" w:color="auto"/>
              <w:bottom w:val="single" w:sz="4" w:space="0" w:color="auto"/>
              <w:right w:val="single" w:sz="4" w:space="0" w:color="auto"/>
            </w:tcBorders>
            <w:vAlign w:val="bottom"/>
          </w:tcPr>
          <w:p w14:paraId="1D6C2FF0" w14:textId="77D40038" w:rsidR="001532A7" w:rsidRPr="00902CF9" w:rsidRDefault="001532A7" w:rsidP="001532A7">
            <w:pPr>
              <w:jc w:val="right"/>
              <w:rPr>
                <w:rFonts w:cs="Arial"/>
                <w:szCs w:val="20"/>
              </w:rPr>
            </w:pPr>
            <w:r w:rsidRPr="00130FE1">
              <w:rPr>
                <w:rFonts w:cs="Arial"/>
                <w:szCs w:val="20"/>
              </w:rPr>
              <w:t>$4,480.13</w:t>
            </w:r>
          </w:p>
        </w:tc>
      </w:tr>
      <w:tr w:rsidR="001532A7" w:rsidRPr="00902CF9" w14:paraId="3BA8AD7F" w14:textId="77777777" w:rsidTr="003F7C66">
        <w:trPr>
          <w:trHeight w:val="232"/>
          <w:jc w:val="center"/>
        </w:trPr>
        <w:tc>
          <w:tcPr>
            <w:tcW w:w="3775" w:type="dxa"/>
            <w:tcBorders>
              <w:top w:val="single" w:sz="4" w:space="0" w:color="auto"/>
              <w:left w:val="single" w:sz="4" w:space="0" w:color="auto"/>
              <w:bottom w:val="single" w:sz="4" w:space="0" w:color="auto"/>
              <w:right w:val="single" w:sz="4" w:space="0" w:color="auto"/>
            </w:tcBorders>
            <w:vAlign w:val="center"/>
          </w:tcPr>
          <w:p w14:paraId="0504221F" w14:textId="5114AC70" w:rsidR="001532A7" w:rsidRPr="00130FE1" w:rsidRDefault="001532A7" w:rsidP="001532A7">
            <w:pPr>
              <w:rPr>
                <w:rFonts w:cs="Arial"/>
                <w:szCs w:val="20"/>
              </w:rPr>
            </w:pPr>
            <w:r w:rsidRPr="00130FE1">
              <w:rPr>
                <w:rFonts w:cs="Arial"/>
                <w:szCs w:val="20"/>
              </w:rPr>
              <w:t>CUVITRU 1 GRAM/5 ML VIAL</w:t>
            </w:r>
          </w:p>
        </w:tc>
        <w:tc>
          <w:tcPr>
            <w:tcW w:w="1080" w:type="dxa"/>
            <w:tcBorders>
              <w:top w:val="single" w:sz="4" w:space="0" w:color="auto"/>
              <w:left w:val="single" w:sz="4" w:space="0" w:color="auto"/>
              <w:bottom w:val="single" w:sz="4" w:space="0" w:color="auto"/>
              <w:right w:val="single" w:sz="4" w:space="0" w:color="auto"/>
            </w:tcBorders>
            <w:vAlign w:val="bottom"/>
          </w:tcPr>
          <w:p w14:paraId="0A9DC313" w14:textId="21283395" w:rsidR="001532A7" w:rsidRPr="00130FE1" w:rsidRDefault="001532A7" w:rsidP="001532A7">
            <w:pPr>
              <w:jc w:val="center"/>
              <w:rPr>
                <w:rFonts w:cs="Arial"/>
                <w:szCs w:val="20"/>
              </w:rPr>
            </w:pPr>
            <w:r w:rsidRPr="00130FE1">
              <w:rPr>
                <w:rFonts w:cs="Arial"/>
                <w:szCs w:val="20"/>
              </w:rPr>
              <w:t>34</w:t>
            </w:r>
          </w:p>
        </w:tc>
        <w:tc>
          <w:tcPr>
            <w:tcW w:w="1620" w:type="dxa"/>
            <w:tcBorders>
              <w:top w:val="single" w:sz="4" w:space="0" w:color="auto"/>
              <w:left w:val="single" w:sz="4" w:space="0" w:color="auto"/>
              <w:bottom w:val="single" w:sz="4" w:space="0" w:color="auto"/>
              <w:right w:val="single" w:sz="4" w:space="0" w:color="auto"/>
            </w:tcBorders>
            <w:vAlign w:val="bottom"/>
          </w:tcPr>
          <w:p w14:paraId="61517223" w14:textId="1E4FAE60" w:rsidR="001532A7" w:rsidRPr="00130FE1" w:rsidRDefault="001532A7" w:rsidP="001532A7">
            <w:pPr>
              <w:jc w:val="right"/>
              <w:rPr>
                <w:rFonts w:cs="Arial"/>
                <w:szCs w:val="20"/>
              </w:rPr>
            </w:pPr>
            <w:r w:rsidRPr="00130FE1">
              <w:rPr>
                <w:rFonts w:cs="Arial"/>
                <w:szCs w:val="20"/>
              </w:rPr>
              <w:t>$19,896.01</w:t>
            </w:r>
          </w:p>
        </w:tc>
        <w:tc>
          <w:tcPr>
            <w:tcW w:w="1751" w:type="dxa"/>
            <w:tcBorders>
              <w:top w:val="single" w:sz="4" w:space="0" w:color="auto"/>
              <w:left w:val="single" w:sz="4" w:space="0" w:color="auto"/>
              <w:bottom w:val="single" w:sz="4" w:space="0" w:color="auto"/>
              <w:right w:val="single" w:sz="4" w:space="0" w:color="auto"/>
            </w:tcBorders>
            <w:vAlign w:val="bottom"/>
          </w:tcPr>
          <w:p w14:paraId="0C949870" w14:textId="71E16B25" w:rsidR="001532A7" w:rsidRPr="00130FE1" w:rsidRDefault="001532A7" w:rsidP="001532A7">
            <w:pPr>
              <w:jc w:val="right"/>
              <w:rPr>
                <w:rFonts w:cs="Arial"/>
                <w:szCs w:val="20"/>
              </w:rPr>
            </w:pPr>
            <w:r w:rsidRPr="00130FE1">
              <w:rPr>
                <w:rFonts w:cs="Arial"/>
                <w:szCs w:val="20"/>
              </w:rPr>
              <w:t>$585.18</w:t>
            </w:r>
          </w:p>
        </w:tc>
      </w:tr>
      <w:tr w:rsidR="001532A7" w:rsidRPr="00902CF9" w14:paraId="7F26114B" w14:textId="77777777" w:rsidTr="003F7C66">
        <w:trPr>
          <w:trHeight w:val="232"/>
          <w:jc w:val="center"/>
        </w:trPr>
        <w:tc>
          <w:tcPr>
            <w:tcW w:w="3775" w:type="dxa"/>
            <w:tcBorders>
              <w:top w:val="single" w:sz="4" w:space="0" w:color="auto"/>
              <w:left w:val="single" w:sz="4" w:space="0" w:color="auto"/>
              <w:bottom w:val="single" w:sz="4" w:space="0" w:color="auto"/>
              <w:right w:val="single" w:sz="4" w:space="0" w:color="auto"/>
            </w:tcBorders>
            <w:vAlign w:val="center"/>
          </w:tcPr>
          <w:p w14:paraId="2BEDE0F8" w14:textId="7272595D" w:rsidR="001532A7" w:rsidRPr="00130FE1" w:rsidRDefault="001532A7" w:rsidP="001532A7">
            <w:pPr>
              <w:rPr>
                <w:rFonts w:cs="Arial"/>
                <w:szCs w:val="20"/>
              </w:rPr>
            </w:pPr>
            <w:r w:rsidRPr="00130FE1">
              <w:rPr>
                <w:rFonts w:cs="Arial"/>
                <w:szCs w:val="20"/>
              </w:rPr>
              <w:t>CUVITRU 10 GRAM/50 ML VIAL</w:t>
            </w:r>
          </w:p>
        </w:tc>
        <w:tc>
          <w:tcPr>
            <w:tcW w:w="1080" w:type="dxa"/>
            <w:tcBorders>
              <w:top w:val="single" w:sz="4" w:space="0" w:color="auto"/>
              <w:left w:val="single" w:sz="4" w:space="0" w:color="auto"/>
              <w:bottom w:val="single" w:sz="4" w:space="0" w:color="auto"/>
              <w:right w:val="single" w:sz="4" w:space="0" w:color="auto"/>
            </w:tcBorders>
            <w:vAlign w:val="bottom"/>
          </w:tcPr>
          <w:p w14:paraId="5FDC4429" w14:textId="27DB2D03" w:rsidR="001532A7" w:rsidRPr="00130FE1" w:rsidRDefault="001532A7" w:rsidP="001532A7">
            <w:pPr>
              <w:jc w:val="center"/>
              <w:rPr>
                <w:rFonts w:cs="Arial"/>
                <w:szCs w:val="20"/>
              </w:rPr>
            </w:pPr>
            <w:r w:rsidRPr="00130FE1">
              <w:rPr>
                <w:rFonts w:cs="Arial"/>
                <w:szCs w:val="20"/>
              </w:rPr>
              <w:t>78</w:t>
            </w:r>
          </w:p>
        </w:tc>
        <w:tc>
          <w:tcPr>
            <w:tcW w:w="1620" w:type="dxa"/>
            <w:tcBorders>
              <w:top w:val="single" w:sz="4" w:space="0" w:color="auto"/>
              <w:left w:val="single" w:sz="4" w:space="0" w:color="auto"/>
              <w:bottom w:val="single" w:sz="4" w:space="0" w:color="auto"/>
              <w:right w:val="single" w:sz="4" w:space="0" w:color="auto"/>
            </w:tcBorders>
            <w:vAlign w:val="bottom"/>
          </w:tcPr>
          <w:p w14:paraId="202FD055" w14:textId="1E5A990B" w:rsidR="001532A7" w:rsidRPr="00130FE1" w:rsidRDefault="001532A7" w:rsidP="001532A7">
            <w:pPr>
              <w:jc w:val="right"/>
              <w:rPr>
                <w:rFonts w:cs="Arial"/>
                <w:szCs w:val="20"/>
              </w:rPr>
            </w:pPr>
            <w:r w:rsidRPr="00130FE1">
              <w:rPr>
                <w:rFonts w:cs="Arial"/>
                <w:szCs w:val="20"/>
              </w:rPr>
              <w:t>$652,683.21</w:t>
            </w:r>
          </w:p>
        </w:tc>
        <w:tc>
          <w:tcPr>
            <w:tcW w:w="1751" w:type="dxa"/>
            <w:tcBorders>
              <w:top w:val="single" w:sz="4" w:space="0" w:color="auto"/>
              <w:left w:val="single" w:sz="4" w:space="0" w:color="auto"/>
              <w:bottom w:val="single" w:sz="4" w:space="0" w:color="auto"/>
              <w:right w:val="single" w:sz="4" w:space="0" w:color="auto"/>
            </w:tcBorders>
            <w:vAlign w:val="bottom"/>
          </w:tcPr>
          <w:p w14:paraId="655814E2" w14:textId="14AE0361" w:rsidR="001532A7" w:rsidRPr="00130FE1" w:rsidRDefault="001532A7" w:rsidP="001532A7">
            <w:pPr>
              <w:jc w:val="right"/>
              <w:rPr>
                <w:rFonts w:cs="Arial"/>
                <w:szCs w:val="20"/>
              </w:rPr>
            </w:pPr>
            <w:r w:rsidRPr="00130FE1">
              <w:rPr>
                <w:rFonts w:cs="Arial"/>
                <w:szCs w:val="20"/>
              </w:rPr>
              <w:t>$8,367.73</w:t>
            </w:r>
          </w:p>
        </w:tc>
      </w:tr>
      <w:tr w:rsidR="001532A7" w:rsidRPr="00902CF9" w14:paraId="57B66474" w14:textId="77777777" w:rsidTr="003F7C66">
        <w:trPr>
          <w:trHeight w:val="232"/>
          <w:jc w:val="center"/>
        </w:trPr>
        <w:tc>
          <w:tcPr>
            <w:tcW w:w="3775" w:type="dxa"/>
            <w:tcBorders>
              <w:top w:val="single" w:sz="4" w:space="0" w:color="auto"/>
              <w:left w:val="single" w:sz="4" w:space="0" w:color="auto"/>
              <w:bottom w:val="single" w:sz="4" w:space="0" w:color="auto"/>
              <w:right w:val="single" w:sz="4" w:space="0" w:color="auto"/>
            </w:tcBorders>
            <w:vAlign w:val="center"/>
          </w:tcPr>
          <w:p w14:paraId="743661DD" w14:textId="0B3899A6" w:rsidR="001532A7" w:rsidRPr="00130FE1" w:rsidRDefault="001532A7" w:rsidP="001532A7">
            <w:pPr>
              <w:rPr>
                <w:rFonts w:cs="Arial"/>
                <w:szCs w:val="20"/>
              </w:rPr>
            </w:pPr>
            <w:r w:rsidRPr="00130FE1">
              <w:rPr>
                <w:rFonts w:cs="Arial"/>
                <w:szCs w:val="20"/>
              </w:rPr>
              <w:t>CUVITRU 2 GRAM/10 ML VIAL</w:t>
            </w:r>
          </w:p>
        </w:tc>
        <w:tc>
          <w:tcPr>
            <w:tcW w:w="1080" w:type="dxa"/>
            <w:tcBorders>
              <w:top w:val="single" w:sz="4" w:space="0" w:color="auto"/>
              <w:left w:val="single" w:sz="4" w:space="0" w:color="auto"/>
              <w:bottom w:val="single" w:sz="4" w:space="0" w:color="auto"/>
              <w:right w:val="single" w:sz="4" w:space="0" w:color="auto"/>
            </w:tcBorders>
            <w:vAlign w:val="bottom"/>
          </w:tcPr>
          <w:p w14:paraId="655556EA" w14:textId="156B312D" w:rsidR="001532A7" w:rsidRPr="00130FE1" w:rsidRDefault="001532A7" w:rsidP="001532A7">
            <w:pPr>
              <w:jc w:val="center"/>
              <w:rPr>
                <w:rFonts w:cs="Arial"/>
                <w:szCs w:val="20"/>
              </w:rPr>
            </w:pPr>
            <w:r w:rsidRPr="00130FE1">
              <w:rPr>
                <w:rFonts w:cs="Arial"/>
                <w:szCs w:val="20"/>
              </w:rPr>
              <w:t>14</w:t>
            </w:r>
          </w:p>
        </w:tc>
        <w:tc>
          <w:tcPr>
            <w:tcW w:w="1620" w:type="dxa"/>
            <w:tcBorders>
              <w:top w:val="single" w:sz="4" w:space="0" w:color="auto"/>
              <w:left w:val="single" w:sz="4" w:space="0" w:color="auto"/>
              <w:bottom w:val="single" w:sz="4" w:space="0" w:color="auto"/>
              <w:right w:val="single" w:sz="4" w:space="0" w:color="auto"/>
            </w:tcBorders>
            <w:vAlign w:val="bottom"/>
          </w:tcPr>
          <w:p w14:paraId="15F44420" w14:textId="4C4A43D8" w:rsidR="001532A7" w:rsidRPr="00130FE1" w:rsidRDefault="001532A7" w:rsidP="001532A7">
            <w:pPr>
              <w:jc w:val="right"/>
              <w:rPr>
                <w:rFonts w:cs="Arial"/>
                <w:szCs w:val="20"/>
              </w:rPr>
            </w:pPr>
            <w:r w:rsidRPr="00130FE1">
              <w:rPr>
                <w:rFonts w:cs="Arial"/>
                <w:szCs w:val="20"/>
              </w:rPr>
              <w:t>$19,822.77</w:t>
            </w:r>
          </w:p>
        </w:tc>
        <w:tc>
          <w:tcPr>
            <w:tcW w:w="1751" w:type="dxa"/>
            <w:tcBorders>
              <w:top w:val="single" w:sz="4" w:space="0" w:color="auto"/>
              <w:left w:val="single" w:sz="4" w:space="0" w:color="auto"/>
              <w:bottom w:val="single" w:sz="4" w:space="0" w:color="auto"/>
              <w:right w:val="single" w:sz="4" w:space="0" w:color="auto"/>
            </w:tcBorders>
            <w:vAlign w:val="bottom"/>
          </w:tcPr>
          <w:p w14:paraId="56E62F6E" w14:textId="58198DA9" w:rsidR="001532A7" w:rsidRPr="00130FE1" w:rsidRDefault="001532A7" w:rsidP="001532A7">
            <w:pPr>
              <w:jc w:val="right"/>
              <w:rPr>
                <w:rFonts w:cs="Arial"/>
                <w:szCs w:val="20"/>
              </w:rPr>
            </w:pPr>
            <w:r w:rsidRPr="00130FE1">
              <w:rPr>
                <w:rFonts w:cs="Arial"/>
                <w:szCs w:val="20"/>
              </w:rPr>
              <w:t>$1,415.91</w:t>
            </w:r>
          </w:p>
        </w:tc>
      </w:tr>
      <w:tr w:rsidR="001532A7" w:rsidRPr="00902CF9" w14:paraId="73B80DAE" w14:textId="77777777" w:rsidTr="003F7C66">
        <w:trPr>
          <w:trHeight w:val="232"/>
          <w:jc w:val="center"/>
        </w:trPr>
        <w:tc>
          <w:tcPr>
            <w:tcW w:w="3775" w:type="dxa"/>
            <w:tcBorders>
              <w:top w:val="single" w:sz="4" w:space="0" w:color="auto"/>
              <w:left w:val="single" w:sz="4" w:space="0" w:color="auto"/>
              <w:bottom w:val="single" w:sz="4" w:space="0" w:color="auto"/>
              <w:right w:val="single" w:sz="4" w:space="0" w:color="auto"/>
            </w:tcBorders>
            <w:vAlign w:val="center"/>
          </w:tcPr>
          <w:p w14:paraId="702BE532" w14:textId="76F1B94E" w:rsidR="001532A7" w:rsidRPr="00130FE1" w:rsidRDefault="001532A7" w:rsidP="001532A7">
            <w:pPr>
              <w:rPr>
                <w:rFonts w:cs="Arial"/>
                <w:szCs w:val="20"/>
              </w:rPr>
            </w:pPr>
            <w:r w:rsidRPr="00130FE1">
              <w:rPr>
                <w:rFonts w:cs="Arial"/>
                <w:szCs w:val="20"/>
              </w:rPr>
              <w:t>CUVITRU 4 GRAM/20 ML VIAL</w:t>
            </w:r>
          </w:p>
        </w:tc>
        <w:tc>
          <w:tcPr>
            <w:tcW w:w="1080" w:type="dxa"/>
            <w:tcBorders>
              <w:top w:val="single" w:sz="4" w:space="0" w:color="auto"/>
              <w:left w:val="single" w:sz="4" w:space="0" w:color="auto"/>
              <w:bottom w:val="single" w:sz="4" w:space="0" w:color="auto"/>
              <w:right w:val="single" w:sz="4" w:space="0" w:color="auto"/>
            </w:tcBorders>
            <w:vAlign w:val="bottom"/>
          </w:tcPr>
          <w:p w14:paraId="5F04B390" w14:textId="325ED129" w:rsidR="001532A7" w:rsidRPr="00130FE1" w:rsidRDefault="001532A7" w:rsidP="001532A7">
            <w:pPr>
              <w:jc w:val="center"/>
              <w:rPr>
                <w:rFonts w:cs="Arial"/>
                <w:szCs w:val="20"/>
              </w:rPr>
            </w:pPr>
            <w:r w:rsidRPr="00130FE1">
              <w:rPr>
                <w:rFonts w:cs="Arial"/>
                <w:szCs w:val="20"/>
              </w:rPr>
              <w:t>52</w:t>
            </w:r>
          </w:p>
        </w:tc>
        <w:tc>
          <w:tcPr>
            <w:tcW w:w="1620" w:type="dxa"/>
            <w:tcBorders>
              <w:top w:val="single" w:sz="4" w:space="0" w:color="auto"/>
              <w:left w:val="single" w:sz="4" w:space="0" w:color="auto"/>
              <w:bottom w:val="single" w:sz="4" w:space="0" w:color="auto"/>
              <w:right w:val="single" w:sz="4" w:space="0" w:color="auto"/>
            </w:tcBorders>
            <w:vAlign w:val="bottom"/>
          </w:tcPr>
          <w:p w14:paraId="526973A7" w14:textId="7A8AD40E" w:rsidR="001532A7" w:rsidRPr="00130FE1" w:rsidRDefault="001532A7" w:rsidP="001532A7">
            <w:pPr>
              <w:jc w:val="right"/>
              <w:rPr>
                <w:rFonts w:cs="Arial"/>
                <w:szCs w:val="20"/>
              </w:rPr>
            </w:pPr>
            <w:r w:rsidRPr="00130FE1">
              <w:rPr>
                <w:rFonts w:cs="Arial"/>
                <w:szCs w:val="20"/>
              </w:rPr>
              <w:t>$120,811.45</w:t>
            </w:r>
          </w:p>
        </w:tc>
        <w:tc>
          <w:tcPr>
            <w:tcW w:w="1751" w:type="dxa"/>
            <w:tcBorders>
              <w:top w:val="single" w:sz="4" w:space="0" w:color="auto"/>
              <w:left w:val="single" w:sz="4" w:space="0" w:color="auto"/>
              <w:bottom w:val="single" w:sz="4" w:space="0" w:color="auto"/>
              <w:right w:val="single" w:sz="4" w:space="0" w:color="auto"/>
            </w:tcBorders>
            <w:vAlign w:val="bottom"/>
          </w:tcPr>
          <w:p w14:paraId="3286AD6D" w14:textId="3AF605D6" w:rsidR="001532A7" w:rsidRPr="00130FE1" w:rsidRDefault="001532A7" w:rsidP="001532A7">
            <w:pPr>
              <w:jc w:val="right"/>
              <w:rPr>
                <w:rFonts w:cs="Arial"/>
                <w:szCs w:val="20"/>
              </w:rPr>
            </w:pPr>
            <w:r w:rsidRPr="00130FE1">
              <w:rPr>
                <w:rFonts w:cs="Arial"/>
                <w:szCs w:val="20"/>
              </w:rPr>
              <w:t>$2,323.30</w:t>
            </w:r>
          </w:p>
        </w:tc>
      </w:tr>
      <w:tr w:rsidR="001532A7" w:rsidRPr="00902CF9" w14:paraId="17EC16B2" w14:textId="77777777" w:rsidTr="003F7C66">
        <w:trPr>
          <w:trHeight w:val="232"/>
          <w:jc w:val="center"/>
        </w:trPr>
        <w:tc>
          <w:tcPr>
            <w:tcW w:w="3775" w:type="dxa"/>
            <w:tcBorders>
              <w:top w:val="single" w:sz="4" w:space="0" w:color="auto"/>
              <w:left w:val="single" w:sz="4" w:space="0" w:color="auto"/>
              <w:bottom w:val="single" w:sz="4" w:space="0" w:color="auto"/>
              <w:right w:val="single" w:sz="4" w:space="0" w:color="auto"/>
            </w:tcBorders>
            <w:vAlign w:val="center"/>
          </w:tcPr>
          <w:p w14:paraId="6B3D4B88" w14:textId="572F79CA" w:rsidR="001532A7" w:rsidRPr="00130FE1" w:rsidRDefault="001532A7" w:rsidP="001532A7">
            <w:pPr>
              <w:rPr>
                <w:rFonts w:cs="Arial"/>
                <w:szCs w:val="20"/>
              </w:rPr>
            </w:pPr>
            <w:r w:rsidRPr="00130FE1">
              <w:rPr>
                <w:rFonts w:cs="Arial"/>
                <w:szCs w:val="20"/>
              </w:rPr>
              <w:t>CUVITRU 8 GRAM/ 40 ML VIAL</w:t>
            </w:r>
          </w:p>
        </w:tc>
        <w:tc>
          <w:tcPr>
            <w:tcW w:w="1080" w:type="dxa"/>
            <w:tcBorders>
              <w:top w:val="single" w:sz="4" w:space="0" w:color="auto"/>
              <w:left w:val="single" w:sz="4" w:space="0" w:color="auto"/>
              <w:bottom w:val="single" w:sz="4" w:space="0" w:color="auto"/>
              <w:right w:val="single" w:sz="4" w:space="0" w:color="auto"/>
            </w:tcBorders>
            <w:vAlign w:val="bottom"/>
          </w:tcPr>
          <w:p w14:paraId="29879A04" w14:textId="53600D07" w:rsidR="001532A7" w:rsidRPr="00130FE1" w:rsidRDefault="001532A7" w:rsidP="001532A7">
            <w:pPr>
              <w:jc w:val="center"/>
              <w:rPr>
                <w:rFonts w:cs="Arial"/>
                <w:szCs w:val="20"/>
              </w:rPr>
            </w:pPr>
            <w:r w:rsidRPr="00130FE1">
              <w:rPr>
                <w:rFonts w:cs="Arial"/>
                <w:szCs w:val="20"/>
              </w:rPr>
              <w:t>18</w:t>
            </w:r>
          </w:p>
        </w:tc>
        <w:tc>
          <w:tcPr>
            <w:tcW w:w="1620" w:type="dxa"/>
            <w:tcBorders>
              <w:top w:val="single" w:sz="4" w:space="0" w:color="auto"/>
              <w:left w:val="single" w:sz="4" w:space="0" w:color="auto"/>
              <w:bottom w:val="single" w:sz="4" w:space="0" w:color="auto"/>
              <w:right w:val="single" w:sz="4" w:space="0" w:color="auto"/>
            </w:tcBorders>
            <w:vAlign w:val="bottom"/>
          </w:tcPr>
          <w:p w14:paraId="522C5DCC" w14:textId="26E0ACCC" w:rsidR="001532A7" w:rsidRPr="00130FE1" w:rsidRDefault="001532A7" w:rsidP="001532A7">
            <w:pPr>
              <w:jc w:val="right"/>
              <w:rPr>
                <w:rFonts w:cs="Arial"/>
                <w:szCs w:val="20"/>
              </w:rPr>
            </w:pPr>
            <w:r w:rsidRPr="00130FE1">
              <w:rPr>
                <w:rFonts w:cs="Arial"/>
                <w:szCs w:val="20"/>
              </w:rPr>
              <w:t>$98,262.27</w:t>
            </w:r>
          </w:p>
        </w:tc>
        <w:tc>
          <w:tcPr>
            <w:tcW w:w="1751" w:type="dxa"/>
            <w:tcBorders>
              <w:top w:val="single" w:sz="4" w:space="0" w:color="auto"/>
              <w:left w:val="single" w:sz="4" w:space="0" w:color="auto"/>
              <w:bottom w:val="single" w:sz="4" w:space="0" w:color="auto"/>
              <w:right w:val="single" w:sz="4" w:space="0" w:color="auto"/>
            </w:tcBorders>
            <w:vAlign w:val="bottom"/>
          </w:tcPr>
          <w:p w14:paraId="0B174CDB" w14:textId="1451CD21" w:rsidR="001532A7" w:rsidRPr="00130FE1" w:rsidRDefault="001532A7" w:rsidP="001532A7">
            <w:pPr>
              <w:jc w:val="right"/>
              <w:rPr>
                <w:rFonts w:cs="Arial"/>
                <w:szCs w:val="20"/>
              </w:rPr>
            </w:pPr>
            <w:r w:rsidRPr="00130FE1">
              <w:rPr>
                <w:rFonts w:cs="Arial"/>
                <w:szCs w:val="20"/>
              </w:rPr>
              <w:t>$5,459.02</w:t>
            </w:r>
          </w:p>
        </w:tc>
      </w:tr>
      <w:tr w:rsidR="001532A7" w:rsidRPr="00902CF9" w14:paraId="0D6C5606" w14:textId="77777777" w:rsidTr="003F7C66">
        <w:trPr>
          <w:trHeight w:val="232"/>
          <w:jc w:val="center"/>
        </w:trPr>
        <w:tc>
          <w:tcPr>
            <w:tcW w:w="3775" w:type="dxa"/>
            <w:tcBorders>
              <w:top w:val="single" w:sz="4" w:space="0" w:color="auto"/>
              <w:left w:val="single" w:sz="4" w:space="0" w:color="auto"/>
              <w:bottom w:val="single" w:sz="4" w:space="0" w:color="auto"/>
              <w:right w:val="single" w:sz="4" w:space="0" w:color="auto"/>
            </w:tcBorders>
            <w:vAlign w:val="center"/>
          </w:tcPr>
          <w:p w14:paraId="6EAE9476" w14:textId="102CEE83" w:rsidR="001532A7" w:rsidRPr="00130FE1" w:rsidRDefault="001532A7" w:rsidP="001532A7">
            <w:pPr>
              <w:rPr>
                <w:rFonts w:cs="Arial"/>
                <w:szCs w:val="20"/>
              </w:rPr>
            </w:pPr>
            <w:r w:rsidRPr="00130FE1">
              <w:rPr>
                <w:rFonts w:cs="Arial"/>
                <w:szCs w:val="20"/>
              </w:rPr>
              <w:t>FLEBOGAMMA DIF 5% VIAL</w:t>
            </w:r>
          </w:p>
        </w:tc>
        <w:tc>
          <w:tcPr>
            <w:tcW w:w="1080" w:type="dxa"/>
            <w:tcBorders>
              <w:top w:val="single" w:sz="4" w:space="0" w:color="auto"/>
              <w:left w:val="single" w:sz="4" w:space="0" w:color="auto"/>
              <w:bottom w:val="single" w:sz="4" w:space="0" w:color="auto"/>
              <w:right w:val="single" w:sz="4" w:space="0" w:color="auto"/>
            </w:tcBorders>
            <w:vAlign w:val="bottom"/>
          </w:tcPr>
          <w:p w14:paraId="3A8267AE" w14:textId="26C6D243" w:rsidR="001532A7" w:rsidRPr="00130FE1" w:rsidRDefault="001532A7" w:rsidP="001532A7">
            <w:pPr>
              <w:jc w:val="center"/>
              <w:rPr>
                <w:rFonts w:cs="Arial"/>
                <w:szCs w:val="20"/>
              </w:rPr>
            </w:pPr>
            <w:r w:rsidRPr="00130FE1">
              <w:rPr>
                <w:rFonts w:cs="Arial"/>
                <w:szCs w:val="20"/>
              </w:rPr>
              <w:t>-</w:t>
            </w:r>
          </w:p>
        </w:tc>
        <w:tc>
          <w:tcPr>
            <w:tcW w:w="1620" w:type="dxa"/>
            <w:tcBorders>
              <w:top w:val="single" w:sz="4" w:space="0" w:color="auto"/>
              <w:left w:val="single" w:sz="4" w:space="0" w:color="auto"/>
              <w:bottom w:val="single" w:sz="4" w:space="0" w:color="auto"/>
              <w:right w:val="single" w:sz="4" w:space="0" w:color="auto"/>
            </w:tcBorders>
            <w:vAlign w:val="bottom"/>
          </w:tcPr>
          <w:p w14:paraId="37D05EF2" w14:textId="347D106F" w:rsidR="001532A7" w:rsidRPr="00130FE1" w:rsidRDefault="001532A7" w:rsidP="001532A7">
            <w:pPr>
              <w:jc w:val="right"/>
              <w:rPr>
                <w:rFonts w:cs="Arial"/>
                <w:szCs w:val="20"/>
              </w:rPr>
            </w:pPr>
            <w:r w:rsidRPr="00130FE1">
              <w:rPr>
                <w:rFonts w:cs="Arial"/>
                <w:szCs w:val="20"/>
              </w:rPr>
              <w:t>-</w:t>
            </w:r>
          </w:p>
        </w:tc>
        <w:tc>
          <w:tcPr>
            <w:tcW w:w="1751" w:type="dxa"/>
            <w:tcBorders>
              <w:top w:val="single" w:sz="4" w:space="0" w:color="auto"/>
              <w:left w:val="single" w:sz="4" w:space="0" w:color="auto"/>
              <w:bottom w:val="single" w:sz="4" w:space="0" w:color="auto"/>
              <w:right w:val="single" w:sz="4" w:space="0" w:color="auto"/>
            </w:tcBorders>
            <w:vAlign w:val="bottom"/>
          </w:tcPr>
          <w:p w14:paraId="4FD7307F" w14:textId="3CEC3FBA" w:rsidR="001532A7" w:rsidRPr="00130FE1" w:rsidRDefault="001532A7" w:rsidP="001532A7">
            <w:pPr>
              <w:jc w:val="right"/>
              <w:rPr>
                <w:rFonts w:cs="Arial"/>
                <w:szCs w:val="20"/>
              </w:rPr>
            </w:pPr>
            <w:r w:rsidRPr="00130FE1">
              <w:rPr>
                <w:rFonts w:cs="Arial"/>
                <w:szCs w:val="20"/>
              </w:rPr>
              <w:t>-</w:t>
            </w:r>
          </w:p>
        </w:tc>
      </w:tr>
      <w:tr w:rsidR="001532A7" w:rsidRPr="00902CF9" w14:paraId="397FDE44" w14:textId="77777777" w:rsidTr="003F7C66">
        <w:trPr>
          <w:trHeight w:val="232"/>
          <w:jc w:val="center"/>
        </w:trPr>
        <w:tc>
          <w:tcPr>
            <w:tcW w:w="3775" w:type="dxa"/>
            <w:tcBorders>
              <w:top w:val="single" w:sz="4" w:space="0" w:color="auto"/>
              <w:left w:val="single" w:sz="4" w:space="0" w:color="auto"/>
              <w:bottom w:val="single" w:sz="4" w:space="0" w:color="auto"/>
              <w:right w:val="single" w:sz="4" w:space="0" w:color="auto"/>
            </w:tcBorders>
            <w:vAlign w:val="center"/>
          </w:tcPr>
          <w:p w14:paraId="4849ED6B" w14:textId="797EAF0A" w:rsidR="001532A7" w:rsidRPr="00130FE1" w:rsidRDefault="001532A7" w:rsidP="001532A7">
            <w:pPr>
              <w:rPr>
                <w:rFonts w:cs="Arial"/>
                <w:szCs w:val="20"/>
              </w:rPr>
            </w:pPr>
            <w:r w:rsidRPr="00130FE1">
              <w:rPr>
                <w:rFonts w:cs="Arial"/>
                <w:szCs w:val="20"/>
              </w:rPr>
              <w:t>FLEBOGAMMA DIF 10% VIAL</w:t>
            </w:r>
          </w:p>
        </w:tc>
        <w:tc>
          <w:tcPr>
            <w:tcW w:w="1080" w:type="dxa"/>
            <w:tcBorders>
              <w:top w:val="single" w:sz="4" w:space="0" w:color="auto"/>
              <w:left w:val="single" w:sz="4" w:space="0" w:color="auto"/>
              <w:bottom w:val="single" w:sz="4" w:space="0" w:color="auto"/>
              <w:right w:val="single" w:sz="4" w:space="0" w:color="auto"/>
            </w:tcBorders>
            <w:vAlign w:val="bottom"/>
          </w:tcPr>
          <w:p w14:paraId="5725FEB5" w14:textId="0C0E18C2" w:rsidR="001532A7" w:rsidRPr="00130FE1" w:rsidRDefault="001532A7" w:rsidP="001532A7">
            <w:pPr>
              <w:jc w:val="center"/>
              <w:rPr>
                <w:rFonts w:cs="Arial"/>
                <w:szCs w:val="20"/>
              </w:rPr>
            </w:pPr>
            <w:r w:rsidRPr="00130FE1">
              <w:rPr>
                <w:rFonts w:cs="Arial"/>
                <w:szCs w:val="20"/>
              </w:rPr>
              <w:t>-</w:t>
            </w:r>
          </w:p>
        </w:tc>
        <w:tc>
          <w:tcPr>
            <w:tcW w:w="1620" w:type="dxa"/>
            <w:tcBorders>
              <w:top w:val="single" w:sz="4" w:space="0" w:color="auto"/>
              <w:left w:val="single" w:sz="4" w:space="0" w:color="auto"/>
              <w:bottom w:val="single" w:sz="4" w:space="0" w:color="auto"/>
              <w:right w:val="single" w:sz="4" w:space="0" w:color="auto"/>
            </w:tcBorders>
            <w:vAlign w:val="bottom"/>
          </w:tcPr>
          <w:p w14:paraId="67A9419D" w14:textId="13D8835A" w:rsidR="001532A7" w:rsidRPr="00130FE1" w:rsidRDefault="001532A7" w:rsidP="001532A7">
            <w:pPr>
              <w:jc w:val="right"/>
              <w:rPr>
                <w:rFonts w:cs="Arial"/>
                <w:szCs w:val="20"/>
              </w:rPr>
            </w:pPr>
            <w:r w:rsidRPr="00130FE1">
              <w:rPr>
                <w:rFonts w:cs="Arial"/>
                <w:szCs w:val="20"/>
              </w:rPr>
              <w:t>-</w:t>
            </w:r>
          </w:p>
        </w:tc>
        <w:tc>
          <w:tcPr>
            <w:tcW w:w="1751" w:type="dxa"/>
            <w:tcBorders>
              <w:top w:val="single" w:sz="4" w:space="0" w:color="auto"/>
              <w:left w:val="single" w:sz="4" w:space="0" w:color="auto"/>
              <w:bottom w:val="single" w:sz="4" w:space="0" w:color="auto"/>
              <w:right w:val="single" w:sz="4" w:space="0" w:color="auto"/>
            </w:tcBorders>
            <w:vAlign w:val="bottom"/>
          </w:tcPr>
          <w:p w14:paraId="63471866" w14:textId="7433C200" w:rsidR="001532A7" w:rsidRPr="00130FE1" w:rsidRDefault="001532A7" w:rsidP="001532A7">
            <w:pPr>
              <w:jc w:val="right"/>
              <w:rPr>
                <w:rFonts w:cs="Arial"/>
                <w:szCs w:val="20"/>
              </w:rPr>
            </w:pPr>
            <w:r w:rsidRPr="00130FE1">
              <w:rPr>
                <w:rFonts w:cs="Arial"/>
                <w:szCs w:val="20"/>
              </w:rPr>
              <w:t>-</w:t>
            </w:r>
          </w:p>
        </w:tc>
      </w:tr>
      <w:tr w:rsidR="001532A7" w:rsidRPr="00902CF9" w14:paraId="72FFCF2D" w14:textId="77777777" w:rsidTr="003F7C66">
        <w:trPr>
          <w:trHeight w:val="232"/>
          <w:jc w:val="center"/>
        </w:trPr>
        <w:tc>
          <w:tcPr>
            <w:tcW w:w="3775" w:type="dxa"/>
            <w:tcBorders>
              <w:top w:val="single" w:sz="4" w:space="0" w:color="auto"/>
              <w:left w:val="single" w:sz="4" w:space="0" w:color="auto"/>
              <w:bottom w:val="single" w:sz="4" w:space="0" w:color="auto"/>
              <w:right w:val="single" w:sz="4" w:space="0" w:color="auto"/>
            </w:tcBorders>
            <w:vAlign w:val="center"/>
          </w:tcPr>
          <w:p w14:paraId="04ED2C96" w14:textId="5ABBE14A" w:rsidR="001532A7" w:rsidRPr="00130FE1" w:rsidRDefault="001532A7" w:rsidP="001532A7">
            <w:pPr>
              <w:rPr>
                <w:rFonts w:cs="Arial"/>
                <w:szCs w:val="20"/>
              </w:rPr>
            </w:pPr>
            <w:r w:rsidRPr="00130FE1">
              <w:rPr>
                <w:rFonts w:cs="Arial"/>
                <w:szCs w:val="20"/>
              </w:rPr>
              <w:t>GAMMAGARD LIQUID 10% VIAL</w:t>
            </w:r>
          </w:p>
        </w:tc>
        <w:tc>
          <w:tcPr>
            <w:tcW w:w="1080" w:type="dxa"/>
            <w:tcBorders>
              <w:top w:val="single" w:sz="4" w:space="0" w:color="auto"/>
              <w:left w:val="single" w:sz="4" w:space="0" w:color="auto"/>
              <w:bottom w:val="single" w:sz="4" w:space="0" w:color="auto"/>
              <w:right w:val="single" w:sz="4" w:space="0" w:color="auto"/>
            </w:tcBorders>
            <w:vAlign w:val="bottom"/>
          </w:tcPr>
          <w:p w14:paraId="19D43669" w14:textId="74BEBC1B" w:rsidR="001532A7" w:rsidRPr="00130FE1" w:rsidRDefault="001532A7" w:rsidP="001532A7">
            <w:pPr>
              <w:jc w:val="center"/>
              <w:rPr>
                <w:rFonts w:cs="Arial"/>
                <w:szCs w:val="20"/>
              </w:rPr>
            </w:pPr>
            <w:r w:rsidRPr="00130FE1">
              <w:rPr>
                <w:rFonts w:cs="Arial"/>
                <w:szCs w:val="20"/>
              </w:rPr>
              <w:t>405</w:t>
            </w:r>
          </w:p>
        </w:tc>
        <w:tc>
          <w:tcPr>
            <w:tcW w:w="1620" w:type="dxa"/>
            <w:tcBorders>
              <w:top w:val="single" w:sz="4" w:space="0" w:color="auto"/>
              <w:left w:val="single" w:sz="4" w:space="0" w:color="auto"/>
              <w:bottom w:val="single" w:sz="4" w:space="0" w:color="auto"/>
              <w:right w:val="single" w:sz="4" w:space="0" w:color="auto"/>
            </w:tcBorders>
            <w:vAlign w:val="bottom"/>
          </w:tcPr>
          <w:p w14:paraId="7D380B4B" w14:textId="54434B0C" w:rsidR="001532A7" w:rsidRPr="00130FE1" w:rsidRDefault="001532A7" w:rsidP="001532A7">
            <w:pPr>
              <w:jc w:val="right"/>
              <w:rPr>
                <w:rFonts w:cs="Arial"/>
                <w:szCs w:val="20"/>
              </w:rPr>
            </w:pPr>
            <w:r w:rsidRPr="00130FE1">
              <w:rPr>
                <w:rFonts w:cs="Arial"/>
                <w:szCs w:val="20"/>
              </w:rPr>
              <w:t>$1,554,021.96</w:t>
            </w:r>
          </w:p>
        </w:tc>
        <w:tc>
          <w:tcPr>
            <w:tcW w:w="1751" w:type="dxa"/>
            <w:tcBorders>
              <w:top w:val="single" w:sz="4" w:space="0" w:color="auto"/>
              <w:left w:val="single" w:sz="4" w:space="0" w:color="auto"/>
              <w:bottom w:val="single" w:sz="4" w:space="0" w:color="auto"/>
              <w:right w:val="single" w:sz="4" w:space="0" w:color="auto"/>
            </w:tcBorders>
            <w:vAlign w:val="bottom"/>
          </w:tcPr>
          <w:p w14:paraId="6A164271" w14:textId="34A2F349" w:rsidR="001532A7" w:rsidRPr="00130FE1" w:rsidRDefault="001532A7" w:rsidP="001532A7">
            <w:pPr>
              <w:jc w:val="right"/>
              <w:rPr>
                <w:rFonts w:cs="Arial"/>
                <w:szCs w:val="20"/>
              </w:rPr>
            </w:pPr>
            <w:r w:rsidRPr="00130FE1">
              <w:rPr>
                <w:rFonts w:cs="Arial"/>
                <w:szCs w:val="20"/>
              </w:rPr>
              <w:t>$3,837.09</w:t>
            </w:r>
          </w:p>
        </w:tc>
      </w:tr>
      <w:tr w:rsidR="001532A7" w:rsidRPr="00902CF9" w14:paraId="0999AFF5" w14:textId="77777777" w:rsidTr="003F7C66">
        <w:trPr>
          <w:trHeight w:val="232"/>
          <w:jc w:val="center"/>
        </w:trPr>
        <w:tc>
          <w:tcPr>
            <w:tcW w:w="3775" w:type="dxa"/>
            <w:tcBorders>
              <w:top w:val="single" w:sz="4" w:space="0" w:color="auto"/>
              <w:left w:val="single" w:sz="4" w:space="0" w:color="auto"/>
              <w:bottom w:val="single" w:sz="4" w:space="0" w:color="auto"/>
              <w:right w:val="single" w:sz="4" w:space="0" w:color="auto"/>
            </w:tcBorders>
            <w:vAlign w:val="center"/>
          </w:tcPr>
          <w:p w14:paraId="1F3EBBA2" w14:textId="680012E8" w:rsidR="001532A7" w:rsidRPr="00130FE1" w:rsidRDefault="001532A7" w:rsidP="001532A7">
            <w:pPr>
              <w:rPr>
                <w:rFonts w:cs="Arial"/>
                <w:szCs w:val="20"/>
              </w:rPr>
            </w:pPr>
            <w:r w:rsidRPr="00130FE1">
              <w:rPr>
                <w:rFonts w:cs="Arial"/>
                <w:szCs w:val="20"/>
              </w:rPr>
              <w:t>GAMMAGARD S-D 10 G (IGA&lt;1) SOL</w:t>
            </w:r>
          </w:p>
        </w:tc>
        <w:tc>
          <w:tcPr>
            <w:tcW w:w="1080" w:type="dxa"/>
            <w:tcBorders>
              <w:top w:val="single" w:sz="4" w:space="0" w:color="auto"/>
              <w:left w:val="single" w:sz="4" w:space="0" w:color="auto"/>
              <w:bottom w:val="single" w:sz="4" w:space="0" w:color="auto"/>
              <w:right w:val="single" w:sz="4" w:space="0" w:color="auto"/>
            </w:tcBorders>
            <w:vAlign w:val="bottom"/>
          </w:tcPr>
          <w:p w14:paraId="44B0F744" w14:textId="65E2445E" w:rsidR="001532A7" w:rsidRPr="00130FE1" w:rsidRDefault="001532A7" w:rsidP="001532A7">
            <w:pPr>
              <w:jc w:val="center"/>
              <w:rPr>
                <w:rFonts w:cs="Arial"/>
                <w:szCs w:val="20"/>
              </w:rPr>
            </w:pPr>
            <w:r w:rsidRPr="00130FE1">
              <w:rPr>
                <w:rFonts w:cs="Arial"/>
                <w:szCs w:val="20"/>
              </w:rPr>
              <w:t>31</w:t>
            </w:r>
          </w:p>
        </w:tc>
        <w:tc>
          <w:tcPr>
            <w:tcW w:w="1620" w:type="dxa"/>
            <w:tcBorders>
              <w:top w:val="single" w:sz="4" w:space="0" w:color="auto"/>
              <w:left w:val="single" w:sz="4" w:space="0" w:color="auto"/>
              <w:bottom w:val="single" w:sz="4" w:space="0" w:color="auto"/>
              <w:right w:val="single" w:sz="4" w:space="0" w:color="auto"/>
            </w:tcBorders>
            <w:vAlign w:val="bottom"/>
          </w:tcPr>
          <w:p w14:paraId="540AB522" w14:textId="3465AE2E" w:rsidR="001532A7" w:rsidRPr="00130FE1" w:rsidRDefault="001532A7" w:rsidP="001532A7">
            <w:pPr>
              <w:jc w:val="right"/>
              <w:rPr>
                <w:rFonts w:cs="Arial"/>
                <w:szCs w:val="20"/>
              </w:rPr>
            </w:pPr>
            <w:r w:rsidRPr="00130FE1">
              <w:rPr>
                <w:rFonts w:cs="Arial"/>
                <w:szCs w:val="20"/>
              </w:rPr>
              <w:t>$52,895.61</w:t>
            </w:r>
          </w:p>
        </w:tc>
        <w:tc>
          <w:tcPr>
            <w:tcW w:w="1751" w:type="dxa"/>
            <w:tcBorders>
              <w:top w:val="single" w:sz="4" w:space="0" w:color="auto"/>
              <w:left w:val="single" w:sz="4" w:space="0" w:color="auto"/>
              <w:bottom w:val="single" w:sz="4" w:space="0" w:color="auto"/>
              <w:right w:val="single" w:sz="4" w:space="0" w:color="auto"/>
            </w:tcBorders>
            <w:vAlign w:val="bottom"/>
          </w:tcPr>
          <w:p w14:paraId="39D3B37E" w14:textId="3BD7E0FF" w:rsidR="001532A7" w:rsidRPr="00130FE1" w:rsidRDefault="001532A7" w:rsidP="001532A7">
            <w:pPr>
              <w:jc w:val="right"/>
              <w:rPr>
                <w:rFonts w:cs="Arial"/>
                <w:szCs w:val="20"/>
              </w:rPr>
            </w:pPr>
            <w:r w:rsidRPr="00130FE1">
              <w:rPr>
                <w:rFonts w:cs="Arial"/>
                <w:szCs w:val="20"/>
              </w:rPr>
              <w:t>$1,706.31</w:t>
            </w:r>
          </w:p>
        </w:tc>
      </w:tr>
      <w:tr w:rsidR="001532A7" w:rsidRPr="00902CF9" w14:paraId="617BFD71" w14:textId="77777777" w:rsidTr="003F7C66">
        <w:trPr>
          <w:trHeight w:val="232"/>
          <w:jc w:val="center"/>
        </w:trPr>
        <w:tc>
          <w:tcPr>
            <w:tcW w:w="3775" w:type="dxa"/>
            <w:tcBorders>
              <w:top w:val="single" w:sz="4" w:space="0" w:color="auto"/>
              <w:left w:val="single" w:sz="4" w:space="0" w:color="auto"/>
              <w:bottom w:val="single" w:sz="4" w:space="0" w:color="auto"/>
              <w:right w:val="single" w:sz="4" w:space="0" w:color="auto"/>
            </w:tcBorders>
            <w:vAlign w:val="center"/>
          </w:tcPr>
          <w:p w14:paraId="1074B0F6" w14:textId="6CB6B110" w:rsidR="001532A7" w:rsidRPr="00130FE1" w:rsidRDefault="001532A7" w:rsidP="001532A7">
            <w:pPr>
              <w:rPr>
                <w:rFonts w:cs="Arial"/>
                <w:szCs w:val="20"/>
              </w:rPr>
            </w:pPr>
            <w:r w:rsidRPr="00130FE1">
              <w:rPr>
                <w:rFonts w:cs="Arial"/>
                <w:szCs w:val="20"/>
              </w:rPr>
              <w:t>GAMMAGARD S-D 5 G (IGA&lt;1) SOLN</w:t>
            </w:r>
          </w:p>
        </w:tc>
        <w:tc>
          <w:tcPr>
            <w:tcW w:w="1080" w:type="dxa"/>
            <w:tcBorders>
              <w:top w:val="single" w:sz="4" w:space="0" w:color="auto"/>
              <w:left w:val="single" w:sz="4" w:space="0" w:color="auto"/>
              <w:bottom w:val="single" w:sz="4" w:space="0" w:color="auto"/>
              <w:right w:val="single" w:sz="4" w:space="0" w:color="auto"/>
            </w:tcBorders>
            <w:vAlign w:val="bottom"/>
          </w:tcPr>
          <w:p w14:paraId="67B591B3" w14:textId="37B3AAEC" w:rsidR="001532A7" w:rsidRPr="00130FE1" w:rsidRDefault="001532A7" w:rsidP="001532A7">
            <w:pPr>
              <w:jc w:val="center"/>
              <w:rPr>
                <w:rFonts w:cs="Arial"/>
                <w:szCs w:val="20"/>
              </w:rPr>
            </w:pPr>
            <w:r w:rsidRPr="00130FE1">
              <w:rPr>
                <w:rFonts w:cs="Arial"/>
                <w:szCs w:val="20"/>
              </w:rPr>
              <w:t>17</w:t>
            </w:r>
          </w:p>
        </w:tc>
        <w:tc>
          <w:tcPr>
            <w:tcW w:w="1620" w:type="dxa"/>
            <w:tcBorders>
              <w:top w:val="single" w:sz="4" w:space="0" w:color="auto"/>
              <w:left w:val="single" w:sz="4" w:space="0" w:color="auto"/>
              <w:bottom w:val="single" w:sz="4" w:space="0" w:color="auto"/>
              <w:right w:val="single" w:sz="4" w:space="0" w:color="auto"/>
            </w:tcBorders>
            <w:vAlign w:val="bottom"/>
          </w:tcPr>
          <w:p w14:paraId="3BA3730B" w14:textId="02B1002C" w:rsidR="001532A7" w:rsidRPr="00130FE1" w:rsidRDefault="001532A7" w:rsidP="001532A7">
            <w:pPr>
              <w:jc w:val="right"/>
              <w:rPr>
                <w:rFonts w:cs="Arial"/>
                <w:szCs w:val="20"/>
              </w:rPr>
            </w:pPr>
            <w:r w:rsidRPr="00130FE1">
              <w:rPr>
                <w:rFonts w:cs="Arial"/>
                <w:szCs w:val="20"/>
              </w:rPr>
              <w:t>$5,997.21</w:t>
            </w:r>
          </w:p>
        </w:tc>
        <w:tc>
          <w:tcPr>
            <w:tcW w:w="1751" w:type="dxa"/>
            <w:tcBorders>
              <w:top w:val="single" w:sz="4" w:space="0" w:color="auto"/>
              <w:left w:val="single" w:sz="4" w:space="0" w:color="auto"/>
              <w:bottom w:val="single" w:sz="4" w:space="0" w:color="auto"/>
              <w:right w:val="single" w:sz="4" w:space="0" w:color="auto"/>
            </w:tcBorders>
            <w:vAlign w:val="bottom"/>
          </w:tcPr>
          <w:p w14:paraId="08813FDF" w14:textId="5B6042B1" w:rsidR="001532A7" w:rsidRPr="00130FE1" w:rsidRDefault="001532A7" w:rsidP="001532A7">
            <w:pPr>
              <w:jc w:val="right"/>
              <w:rPr>
                <w:rFonts w:cs="Arial"/>
                <w:szCs w:val="20"/>
              </w:rPr>
            </w:pPr>
            <w:r w:rsidRPr="00130FE1">
              <w:rPr>
                <w:rFonts w:cs="Arial"/>
                <w:szCs w:val="20"/>
              </w:rPr>
              <w:t>$352.78</w:t>
            </w:r>
          </w:p>
        </w:tc>
      </w:tr>
      <w:tr w:rsidR="001532A7" w:rsidRPr="00902CF9" w14:paraId="35DB2910" w14:textId="77777777" w:rsidTr="003F7C66">
        <w:trPr>
          <w:trHeight w:val="232"/>
          <w:jc w:val="center"/>
        </w:trPr>
        <w:tc>
          <w:tcPr>
            <w:tcW w:w="3775" w:type="dxa"/>
            <w:tcBorders>
              <w:top w:val="single" w:sz="4" w:space="0" w:color="auto"/>
              <w:left w:val="single" w:sz="4" w:space="0" w:color="auto"/>
              <w:bottom w:val="single" w:sz="4" w:space="0" w:color="auto"/>
              <w:right w:val="single" w:sz="4" w:space="0" w:color="auto"/>
            </w:tcBorders>
            <w:vAlign w:val="center"/>
          </w:tcPr>
          <w:p w14:paraId="4AE81371" w14:textId="33C32673" w:rsidR="001532A7" w:rsidRPr="00130FE1" w:rsidRDefault="001532A7" w:rsidP="001532A7">
            <w:pPr>
              <w:rPr>
                <w:rFonts w:cs="Arial"/>
                <w:szCs w:val="20"/>
              </w:rPr>
            </w:pPr>
            <w:r w:rsidRPr="00130FE1">
              <w:rPr>
                <w:rFonts w:cs="Arial"/>
                <w:szCs w:val="20"/>
              </w:rPr>
              <w:t>GAMMAKED 10 GRAM/100 ML VIAL</w:t>
            </w:r>
          </w:p>
        </w:tc>
        <w:tc>
          <w:tcPr>
            <w:tcW w:w="1080" w:type="dxa"/>
            <w:tcBorders>
              <w:top w:val="single" w:sz="4" w:space="0" w:color="auto"/>
              <w:left w:val="single" w:sz="4" w:space="0" w:color="auto"/>
              <w:bottom w:val="single" w:sz="4" w:space="0" w:color="auto"/>
              <w:right w:val="single" w:sz="4" w:space="0" w:color="auto"/>
            </w:tcBorders>
            <w:vAlign w:val="bottom"/>
          </w:tcPr>
          <w:p w14:paraId="443EBAFB" w14:textId="60A6E93C" w:rsidR="001532A7" w:rsidRPr="00130FE1" w:rsidRDefault="001532A7" w:rsidP="001532A7">
            <w:pPr>
              <w:jc w:val="center"/>
              <w:rPr>
                <w:rFonts w:cs="Arial"/>
                <w:szCs w:val="20"/>
              </w:rPr>
            </w:pPr>
            <w:r w:rsidRPr="00130FE1">
              <w:rPr>
                <w:rFonts w:cs="Arial"/>
                <w:szCs w:val="20"/>
              </w:rPr>
              <w:t>58</w:t>
            </w:r>
          </w:p>
        </w:tc>
        <w:tc>
          <w:tcPr>
            <w:tcW w:w="1620" w:type="dxa"/>
            <w:tcBorders>
              <w:top w:val="single" w:sz="4" w:space="0" w:color="auto"/>
              <w:left w:val="single" w:sz="4" w:space="0" w:color="auto"/>
              <w:bottom w:val="single" w:sz="4" w:space="0" w:color="auto"/>
              <w:right w:val="single" w:sz="4" w:space="0" w:color="auto"/>
            </w:tcBorders>
            <w:vAlign w:val="bottom"/>
          </w:tcPr>
          <w:p w14:paraId="3597FC5C" w14:textId="7E4E8C5E" w:rsidR="001532A7" w:rsidRPr="00130FE1" w:rsidRDefault="001532A7" w:rsidP="001532A7">
            <w:pPr>
              <w:jc w:val="right"/>
              <w:rPr>
                <w:rFonts w:cs="Arial"/>
                <w:szCs w:val="20"/>
              </w:rPr>
            </w:pPr>
            <w:r w:rsidRPr="00130FE1">
              <w:rPr>
                <w:rFonts w:cs="Arial"/>
                <w:szCs w:val="20"/>
              </w:rPr>
              <w:t>$181,754.77</w:t>
            </w:r>
          </w:p>
        </w:tc>
        <w:tc>
          <w:tcPr>
            <w:tcW w:w="1751" w:type="dxa"/>
            <w:tcBorders>
              <w:top w:val="single" w:sz="4" w:space="0" w:color="auto"/>
              <w:left w:val="single" w:sz="4" w:space="0" w:color="auto"/>
              <w:bottom w:val="single" w:sz="4" w:space="0" w:color="auto"/>
              <w:right w:val="single" w:sz="4" w:space="0" w:color="auto"/>
            </w:tcBorders>
            <w:vAlign w:val="bottom"/>
          </w:tcPr>
          <w:p w14:paraId="22B932B6" w14:textId="266BEFBB" w:rsidR="001532A7" w:rsidRPr="00130FE1" w:rsidRDefault="001532A7" w:rsidP="001532A7">
            <w:pPr>
              <w:jc w:val="right"/>
              <w:rPr>
                <w:rFonts w:cs="Arial"/>
                <w:szCs w:val="20"/>
              </w:rPr>
            </w:pPr>
            <w:r w:rsidRPr="00130FE1">
              <w:rPr>
                <w:rFonts w:cs="Arial"/>
                <w:szCs w:val="20"/>
              </w:rPr>
              <w:t>$3,133.70</w:t>
            </w:r>
          </w:p>
        </w:tc>
      </w:tr>
      <w:tr w:rsidR="001532A7" w:rsidRPr="00902CF9" w14:paraId="5C5C35ED" w14:textId="77777777" w:rsidTr="003F7C66">
        <w:trPr>
          <w:trHeight w:val="232"/>
          <w:jc w:val="center"/>
        </w:trPr>
        <w:tc>
          <w:tcPr>
            <w:tcW w:w="3775" w:type="dxa"/>
            <w:tcBorders>
              <w:top w:val="single" w:sz="4" w:space="0" w:color="auto"/>
              <w:left w:val="single" w:sz="4" w:space="0" w:color="auto"/>
              <w:bottom w:val="single" w:sz="4" w:space="0" w:color="auto"/>
              <w:right w:val="single" w:sz="4" w:space="0" w:color="auto"/>
            </w:tcBorders>
            <w:vAlign w:val="center"/>
          </w:tcPr>
          <w:p w14:paraId="62764499" w14:textId="588D9FD6" w:rsidR="001532A7" w:rsidRPr="00130FE1" w:rsidRDefault="001532A7" w:rsidP="001532A7">
            <w:pPr>
              <w:rPr>
                <w:rFonts w:cs="Arial"/>
                <w:szCs w:val="20"/>
              </w:rPr>
            </w:pPr>
            <w:r w:rsidRPr="00130FE1">
              <w:rPr>
                <w:rFonts w:cs="Arial"/>
                <w:szCs w:val="20"/>
              </w:rPr>
              <w:t>GAMMAKED 20 GRAM/200 ML VIAL</w:t>
            </w:r>
          </w:p>
        </w:tc>
        <w:tc>
          <w:tcPr>
            <w:tcW w:w="1080" w:type="dxa"/>
            <w:tcBorders>
              <w:top w:val="single" w:sz="4" w:space="0" w:color="auto"/>
              <w:left w:val="single" w:sz="4" w:space="0" w:color="auto"/>
              <w:bottom w:val="single" w:sz="4" w:space="0" w:color="auto"/>
              <w:right w:val="single" w:sz="4" w:space="0" w:color="auto"/>
            </w:tcBorders>
            <w:vAlign w:val="bottom"/>
          </w:tcPr>
          <w:p w14:paraId="6E328DB3" w14:textId="4C39AD4F" w:rsidR="001532A7" w:rsidRPr="00130FE1" w:rsidRDefault="001532A7" w:rsidP="001532A7">
            <w:pPr>
              <w:jc w:val="center"/>
              <w:rPr>
                <w:rFonts w:cs="Arial"/>
                <w:szCs w:val="20"/>
              </w:rPr>
            </w:pPr>
            <w:r w:rsidRPr="00130FE1">
              <w:rPr>
                <w:rFonts w:cs="Arial"/>
                <w:szCs w:val="20"/>
              </w:rPr>
              <w:t>58</w:t>
            </w:r>
          </w:p>
        </w:tc>
        <w:tc>
          <w:tcPr>
            <w:tcW w:w="1620" w:type="dxa"/>
            <w:tcBorders>
              <w:top w:val="single" w:sz="4" w:space="0" w:color="auto"/>
              <w:left w:val="single" w:sz="4" w:space="0" w:color="auto"/>
              <w:bottom w:val="single" w:sz="4" w:space="0" w:color="auto"/>
              <w:right w:val="single" w:sz="4" w:space="0" w:color="auto"/>
            </w:tcBorders>
            <w:vAlign w:val="bottom"/>
          </w:tcPr>
          <w:p w14:paraId="2473105A" w14:textId="5BBA7DFF" w:rsidR="001532A7" w:rsidRPr="00130FE1" w:rsidRDefault="001532A7" w:rsidP="001532A7">
            <w:pPr>
              <w:jc w:val="right"/>
              <w:rPr>
                <w:rFonts w:cs="Arial"/>
                <w:szCs w:val="20"/>
              </w:rPr>
            </w:pPr>
            <w:r w:rsidRPr="00130FE1">
              <w:rPr>
                <w:rFonts w:cs="Arial"/>
                <w:szCs w:val="20"/>
              </w:rPr>
              <w:t>$434,988.98</w:t>
            </w:r>
          </w:p>
        </w:tc>
        <w:tc>
          <w:tcPr>
            <w:tcW w:w="1751" w:type="dxa"/>
            <w:tcBorders>
              <w:top w:val="single" w:sz="4" w:space="0" w:color="auto"/>
              <w:left w:val="single" w:sz="4" w:space="0" w:color="auto"/>
              <w:bottom w:val="single" w:sz="4" w:space="0" w:color="auto"/>
              <w:right w:val="single" w:sz="4" w:space="0" w:color="auto"/>
            </w:tcBorders>
            <w:vAlign w:val="bottom"/>
          </w:tcPr>
          <w:p w14:paraId="6D471E24" w14:textId="1C8098B9" w:rsidR="001532A7" w:rsidRPr="00130FE1" w:rsidRDefault="001532A7" w:rsidP="001532A7">
            <w:pPr>
              <w:jc w:val="right"/>
              <w:rPr>
                <w:rFonts w:cs="Arial"/>
                <w:szCs w:val="20"/>
              </w:rPr>
            </w:pPr>
            <w:r w:rsidRPr="00130FE1">
              <w:rPr>
                <w:rFonts w:cs="Arial"/>
                <w:szCs w:val="20"/>
              </w:rPr>
              <w:t>$7,499.81</w:t>
            </w:r>
          </w:p>
        </w:tc>
      </w:tr>
      <w:tr w:rsidR="001532A7" w:rsidRPr="00902CF9" w14:paraId="47C0277E" w14:textId="77777777" w:rsidTr="003F7C66">
        <w:trPr>
          <w:trHeight w:val="232"/>
          <w:jc w:val="center"/>
        </w:trPr>
        <w:tc>
          <w:tcPr>
            <w:tcW w:w="3775" w:type="dxa"/>
            <w:tcBorders>
              <w:top w:val="single" w:sz="4" w:space="0" w:color="auto"/>
              <w:left w:val="single" w:sz="4" w:space="0" w:color="auto"/>
              <w:bottom w:val="single" w:sz="4" w:space="0" w:color="auto"/>
              <w:right w:val="single" w:sz="4" w:space="0" w:color="auto"/>
            </w:tcBorders>
            <w:vAlign w:val="center"/>
          </w:tcPr>
          <w:p w14:paraId="1300FEF0" w14:textId="31B7E783" w:rsidR="001532A7" w:rsidRPr="00130FE1" w:rsidRDefault="001532A7" w:rsidP="001532A7">
            <w:pPr>
              <w:rPr>
                <w:rFonts w:cs="Arial"/>
                <w:szCs w:val="20"/>
              </w:rPr>
            </w:pPr>
            <w:r w:rsidRPr="00130FE1">
              <w:rPr>
                <w:rFonts w:cs="Arial"/>
                <w:szCs w:val="20"/>
              </w:rPr>
              <w:t>GAMMAKED 5 GRAM/50 ML VIAL</w:t>
            </w:r>
          </w:p>
        </w:tc>
        <w:tc>
          <w:tcPr>
            <w:tcW w:w="1080" w:type="dxa"/>
            <w:tcBorders>
              <w:top w:val="single" w:sz="4" w:space="0" w:color="auto"/>
              <w:left w:val="single" w:sz="4" w:space="0" w:color="auto"/>
              <w:bottom w:val="single" w:sz="4" w:space="0" w:color="auto"/>
              <w:right w:val="single" w:sz="4" w:space="0" w:color="auto"/>
            </w:tcBorders>
            <w:vAlign w:val="bottom"/>
          </w:tcPr>
          <w:p w14:paraId="28410592" w14:textId="77396527" w:rsidR="001532A7" w:rsidRPr="00130FE1" w:rsidRDefault="001532A7" w:rsidP="001532A7">
            <w:pPr>
              <w:jc w:val="center"/>
              <w:rPr>
                <w:rFonts w:cs="Arial"/>
                <w:szCs w:val="20"/>
              </w:rPr>
            </w:pPr>
            <w:r w:rsidRPr="00130FE1">
              <w:rPr>
                <w:rFonts w:cs="Arial"/>
                <w:szCs w:val="20"/>
              </w:rPr>
              <w:t>15</w:t>
            </w:r>
          </w:p>
        </w:tc>
        <w:tc>
          <w:tcPr>
            <w:tcW w:w="1620" w:type="dxa"/>
            <w:tcBorders>
              <w:top w:val="single" w:sz="4" w:space="0" w:color="auto"/>
              <w:left w:val="single" w:sz="4" w:space="0" w:color="auto"/>
              <w:bottom w:val="single" w:sz="4" w:space="0" w:color="auto"/>
              <w:right w:val="single" w:sz="4" w:space="0" w:color="auto"/>
            </w:tcBorders>
            <w:vAlign w:val="bottom"/>
          </w:tcPr>
          <w:p w14:paraId="617F7759" w14:textId="6FEA7DD4" w:rsidR="001532A7" w:rsidRPr="00130FE1" w:rsidRDefault="001532A7" w:rsidP="001532A7">
            <w:pPr>
              <w:jc w:val="right"/>
              <w:rPr>
                <w:rFonts w:cs="Arial"/>
                <w:szCs w:val="20"/>
              </w:rPr>
            </w:pPr>
            <w:r w:rsidRPr="00130FE1">
              <w:rPr>
                <w:rFonts w:cs="Arial"/>
                <w:szCs w:val="20"/>
              </w:rPr>
              <w:t>$10,532.73</w:t>
            </w:r>
          </w:p>
        </w:tc>
        <w:tc>
          <w:tcPr>
            <w:tcW w:w="1751" w:type="dxa"/>
            <w:tcBorders>
              <w:top w:val="single" w:sz="4" w:space="0" w:color="auto"/>
              <w:left w:val="single" w:sz="4" w:space="0" w:color="auto"/>
              <w:bottom w:val="single" w:sz="4" w:space="0" w:color="auto"/>
              <w:right w:val="single" w:sz="4" w:space="0" w:color="auto"/>
            </w:tcBorders>
            <w:vAlign w:val="bottom"/>
          </w:tcPr>
          <w:p w14:paraId="72126BD8" w14:textId="11EA272E" w:rsidR="001532A7" w:rsidRPr="00130FE1" w:rsidRDefault="001532A7" w:rsidP="001532A7">
            <w:pPr>
              <w:jc w:val="right"/>
              <w:rPr>
                <w:rFonts w:cs="Arial"/>
                <w:szCs w:val="20"/>
              </w:rPr>
            </w:pPr>
            <w:r w:rsidRPr="00130FE1">
              <w:rPr>
                <w:rFonts w:cs="Arial"/>
                <w:szCs w:val="20"/>
              </w:rPr>
              <w:t>$702.18</w:t>
            </w:r>
          </w:p>
        </w:tc>
      </w:tr>
      <w:tr w:rsidR="001532A7" w:rsidRPr="00902CF9" w14:paraId="0722BE2C" w14:textId="77777777" w:rsidTr="003F7C66">
        <w:trPr>
          <w:trHeight w:val="232"/>
          <w:jc w:val="center"/>
        </w:trPr>
        <w:tc>
          <w:tcPr>
            <w:tcW w:w="3775" w:type="dxa"/>
            <w:tcBorders>
              <w:top w:val="single" w:sz="4" w:space="0" w:color="auto"/>
              <w:left w:val="single" w:sz="4" w:space="0" w:color="auto"/>
              <w:bottom w:val="single" w:sz="4" w:space="0" w:color="auto"/>
              <w:right w:val="single" w:sz="4" w:space="0" w:color="auto"/>
            </w:tcBorders>
            <w:vAlign w:val="center"/>
          </w:tcPr>
          <w:p w14:paraId="003E2504" w14:textId="5AE65AC0" w:rsidR="001532A7" w:rsidRPr="00130FE1" w:rsidRDefault="001532A7" w:rsidP="001532A7">
            <w:pPr>
              <w:rPr>
                <w:rFonts w:cs="Arial"/>
                <w:szCs w:val="20"/>
              </w:rPr>
            </w:pPr>
            <w:r w:rsidRPr="00130FE1">
              <w:rPr>
                <w:rFonts w:cs="Arial"/>
                <w:szCs w:val="20"/>
              </w:rPr>
              <w:t>GAMMAPLEX 10 GRAM/100 ML VIAL</w:t>
            </w:r>
          </w:p>
        </w:tc>
        <w:tc>
          <w:tcPr>
            <w:tcW w:w="1080" w:type="dxa"/>
            <w:tcBorders>
              <w:top w:val="single" w:sz="4" w:space="0" w:color="auto"/>
              <w:left w:val="single" w:sz="4" w:space="0" w:color="auto"/>
              <w:bottom w:val="single" w:sz="4" w:space="0" w:color="auto"/>
              <w:right w:val="single" w:sz="4" w:space="0" w:color="auto"/>
            </w:tcBorders>
            <w:vAlign w:val="bottom"/>
          </w:tcPr>
          <w:p w14:paraId="6B1EC019" w14:textId="52345D80" w:rsidR="001532A7" w:rsidRPr="00130FE1" w:rsidRDefault="001532A7" w:rsidP="001532A7">
            <w:pPr>
              <w:jc w:val="center"/>
              <w:rPr>
                <w:rFonts w:cs="Arial"/>
                <w:szCs w:val="20"/>
              </w:rPr>
            </w:pPr>
            <w:r w:rsidRPr="00130FE1">
              <w:rPr>
                <w:rFonts w:cs="Arial"/>
                <w:szCs w:val="20"/>
              </w:rPr>
              <w:t>27</w:t>
            </w:r>
          </w:p>
        </w:tc>
        <w:tc>
          <w:tcPr>
            <w:tcW w:w="1620" w:type="dxa"/>
            <w:tcBorders>
              <w:top w:val="single" w:sz="4" w:space="0" w:color="auto"/>
              <w:left w:val="single" w:sz="4" w:space="0" w:color="auto"/>
              <w:bottom w:val="single" w:sz="4" w:space="0" w:color="auto"/>
              <w:right w:val="single" w:sz="4" w:space="0" w:color="auto"/>
            </w:tcBorders>
            <w:vAlign w:val="bottom"/>
          </w:tcPr>
          <w:p w14:paraId="15BC8163" w14:textId="3DF3EAF7" w:rsidR="001532A7" w:rsidRPr="00130FE1" w:rsidRDefault="001532A7" w:rsidP="001532A7">
            <w:pPr>
              <w:jc w:val="right"/>
              <w:rPr>
                <w:rFonts w:cs="Arial"/>
                <w:szCs w:val="20"/>
              </w:rPr>
            </w:pPr>
            <w:r w:rsidRPr="00130FE1">
              <w:rPr>
                <w:rFonts w:cs="Arial"/>
                <w:szCs w:val="20"/>
              </w:rPr>
              <w:t>$333,791.82</w:t>
            </w:r>
          </w:p>
        </w:tc>
        <w:tc>
          <w:tcPr>
            <w:tcW w:w="1751" w:type="dxa"/>
            <w:tcBorders>
              <w:top w:val="single" w:sz="4" w:space="0" w:color="auto"/>
              <w:left w:val="single" w:sz="4" w:space="0" w:color="auto"/>
              <w:bottom w:val="single" w:sz="4" w:space="0" w:color="auto"/>
              <w:right w:val="single" w:sz="4" w:space="0" w:color="auto"/>
            </w:tcBorders>
            <w:vAlign w:val="bottom"/>
          </w:tcPr>
          <w:p w14:paraId="7BBC7007" w14:textId="5189DC0C" w:rsidR="001532A7" w:rsidRPr="00130FE1" w:rsidRDefault="001532A7" w:rsidP="001532A7">
            <w:pPr>
              <w:jc w:val="right"/>
              <w:rPr>
                <w:rFonts w:cs="Arial"/>
                <w:szCs w:val="20"/>
              </w:rPr>
            </w:pPr>
            <w:r w:rsidRPr="00130FE1">
              <w:rPr>
                <w:rFonts w:cs="Arial"/>
                <w:szCs w:val="20"/>
              </w:rPr>
              <w:t>$12,362.66</w:t>
            </w:r>
          </w:p>
        </w:tc>
      </w:tr>
      <w:tr w:rsidR="001532A7" w:rsidRPr="00902CF9" w14:paraId="109AA4A0" w14:textId="77777777" w:rsidTr="003F7C66">
        <w:trPr>
          <w:trHeight w:val="232"/>
          <w:jc w:val="center"/>
        </w:trPr>
        <w:tc>
          <w:tcPr>
            <w:tcW w:w="3775" w:type="dxa"/>
            <w:tcBorders>
              <w:top w:val="single" w:sz="4" w:space="0" w:color="auto"/>
              <w:left w:val="single" w:sz="4" w:space="0" w:color="auto"/>
              <w:bottom w:val="single" w:sz="4" w:space="0" w:color="auto"/>
              <w:right w:val="single" w:sz="4" w:space="0" w:color="auto"/>
            </w:tcBorders>
            <w:vAlign w:val="center"/>
          </w:tcPr>
          <w:p w14:paraId="56A4DE91" w14:textId="17AA3C82" w:rsidR="001532A7" w:rsidRPr="00130FE1" w:rsidRDefault="001532A7" w:rsidP="001532A7">
            <w:pPr>
              <w:rPr>
                <w:rFonts w:cs="Arial"/>
                <w:szCs w:val="20"/>
              </w:rPr>
            </w:pPr>
            <w:r w:rsidRPr="00130FE1">
              <w:rPr>
                <w:rFonts w:cs="Arial"/>
                <w:szCs w:val="20"/>
              </w:rPr>
              <w:t>GAMMAPLEX 20 GRAM/200 ML VIAL</w:t>
            </w:r>
          </w:p>
        </w:tc>
        <w:tc>
          <w:tcPr>
            <w:tcW w:w="1080" w:type="dxa"/>
            <w:tcBorders>
              <w:top w:val="single" w:sz="4" w:space="0" w:color="auto"/>
              <w:left w:val="single" w:sz="4" w:space="0" w:color="auto"/>
              <w:bottom w:val="single" w:sz="4" w:space="0" w:color="auto"/>
              <w:right w:val="single" w:sz="4" w:space="0" w:color="auto"/>
            </w:tcBorders>
            <w:vAlign w:val="bottom"/>
          </w:tcPr>
          <w:p w14:paraId="0DFB363F" w14:textId="78E00B68" w:rsidR="001532A7" w:rsidRPr="00130FE1" w:rsidRDefault="001532A7" w:rsidP="001532A7">
            <w:pPr>
              <w:jc w:val="center"/>
              <w:rPr>
                <w:rFonts w:cs="Arial"/>
                <w:szCs w:val="20"/>
              </w:rPr>
            </w:pPr>
            <w:r w:rsidRPr="00130FE1">
              <w:rPr>
                <w:rFonts w:cs="Arial"/>
                <w:szCs w:val="20"/>
              </w:rPr>
              <w:t>111</w:t>
            </w:r>
          </w:p>
        </w:tc>
        <w:tc>
          <w:tcPr>
            <w:tcW w:w="1620" w:type="dxa"/>
            <w:tcBorders>
              <w:top w:val="single" w:sz="4" w:space="0" w:color="auto"/>
              <w:left w:val="single" w:sz="4" w:space="0" w:color="auto"/>
              <w:bottom w:val="single" w:sz="4" w:space="0" w:color="auto"/>
              <w:right w:val="single" w:sz="4" w:space="0" w:color="auto"/>
            </w:tcBorders>
            <w:vAlign w:val="bottom"/>
          </w:tcPr>
          <w:p w14:paraId="795CD2FE" w14:textId="4622A039" w:rsidR="001532A7" w:rsidRPr="00130FE1" w:rsidRDefault="001532A7" w:rsidP="001532A7">
            <w:pPr>
              <w:jc w:val="right"/>
              <w:rPr>
                <w:rFonts w:cs="Arial"/>
                <w:szCs w:val="20"/>
              </w:rPr>
            </w:pPr>
            <w:r w:rsidRPr="00130FE1">
              <w:rPr>
                <w:rFonts w:cs="Arial"/>
                <w:szCs w:val="20"/>
              </w:rPr>
              <w:t>$2,097,996.28</w:t>
            </w:r>
          </w:p>
        </w:tc>
        <w:tc>
          <w:tcPr>
            <w:tcW w:w="1751" w:type="dxa"/>
            <w:tcBorders>
              <w:top w:val="single" w:sz="4" w:space="0" w:color="auto"/>
              <w:left w:val="single" w:sz="4" w:space="0" w:color="auto"/>
              <w:bottom w:val="single" w:sz="4" w:space="0" w:color="auto"/>
              <w:right w:val="single" w:sz="4" w:space="0" w:color="auto"/>
            </w:tcBorders>
            <w:vAlign w:val="bottom"/>
          </w:tcPr>
          <w:p w14:paraId="79175EBE" w14:textId="396985E5" w:rsidR="001532A7" w:rsidRPr="00130FE1" w:rsidRDefault="001532A7" w:rsidP="001532A7">
            <w:pPr>
              <w:jc w:val="right"/>
              <w:rPr>
                <w:rFonts w:cs="Arial"/>
                <w:szCs w:val="20"/>
              </w:rPr>
            </w:pPr>
            <w:r w:rsidRPr="00130FE1">
              <w:rPr>
                <w:rFonts w:cs="Arial"/>
                <w:szCs w:val="20"/>
              </w:rPr>
              <w:t>$18,900.87</w:t>
            </w:r>
          </w:p>
        </w:tc>
      </w:tr>
      <w:tr w:rsidR="001532A7" w:rsidRPr="00902CF9" w14:paraId="307064F6" w14:textId="77777777" w:rsidTr="003F7C66">
        <w:trPr>
          <w:trHeight w:val="232"/>
          <w:jc w:val="center"/>
        </w:trPr>
        <w:tc>
          <w:tcPr>
            <w:tcW w:w="3775" w:type="dxa"/>
            <w:tcBorders>
              <w:top w:val="single" w:sz="4" w:space="0" w:color="auto"/>
              <w:left w:val="single" w:sz="4" w:space="0" w:color="auto"/>
              <w:bottom w:val="single" w:sz="4" w:space="0" w:color="auto"/>
              <w:right w:val="single" w:sz="4" w:space="0" w:color="auto"/>
            </w:tcBorders>
            <w:vAlign w:val="bottom"/>
          </w:tcPr>
          <w:p w14:paraId="3BBB2F01" w14:textId="62DE1146" w:rsidR="001532A7" w:rsidRPr="00130FE1" w:rsidRDefault="001532A7" w:rsidP="001532A7">
            <w:pPr>
              <w:rPr>
                <w:rFonts w:cs="Arial"/>
                <w:szCs w:val="20"/>
              </w:rPr>
            </w:pPr>
            <w:r w:rsidRPr="00130FE1">
              <w:rPr>
                <w:rFonts w:cs="Arial"/>
                <w:szCs w:val="20"/>
              </w:rPr>
              <w:lastRenderedPageBreak/>
              <w:t>GAMMAPLEX 20 GRAM/400 ML VIAL</w:t>
            </w:r>
          </w:p>
        </w:tc>
        <w:tc>
          <w:tcPr>
            <w:tcW w:w="1080" w:type="dxa"/>
            <w:tcBorders>
              <w:top w:val="single" w:sz="4" w:space="0" w:color="auto"/>
              <w:left w:val="single" w:sz="4" w:space="0" w:color="auto"/>
              <w:bottom w:val="single" w:sz="4" w:space="0" w:color="auto"/>
              <w:right w:val="single" w:sz="4" w:space="0" w:color="auto"/>
            </w:tcBorders>
            <w:vAlign w:val="bottom"/>
          </w:tcPr>
          <w:p w14:paraId="17071C92" w14:textId="7C499772" w:rsidR="001532A7" w:rsidRPr="00130FE1" w:rsidRDefault="001532A7" w:rsidP="001532A7">
            <w:pPr>
              <w:jc w:val="center"/>
              <w:rPr>
                <w:rFonts w:cs="Arial"/>
                <w:szCs w:val="20"/>
              </w:rPr>
            </w:pPr>
            <w:r w:rsidRPr="00130FE1">
              <w:rPr>
                <w:rFonts w:cs="Arial"/>
                <w:szCs w:val="20"/>
              </w:rPr>
              <w:t>1</w:t>
            </w:r>
          </w:p>
        </w:tc>
        <w:tc>
          <w:tcPr>
            <w:tcW w:w="1620" w:type="dxa"/>
            <w:tcBorders>
              <w:top w:val="single" w:sz="4" w:space="0" w:color="auto"/>
              <w:left w:val="single" w:sz="4" w:space="0" w:color="auto"/>
              <w:bottom w:val="single" w:sz="4" w:space="0" w:color="auto"/>
              <w:right w:val="single" w:sz="4" w:space="0" w:color="auto"/>
            </w:tcBorders>
            <w:vAlign w:val="bottom"/>
          </w:tcPr>
          <w:p w14:paraId="06DFD367" w14:textId="2E43FBA2" w:rsidR="001532A7" w:rsidRPr="00130FE1" w:rsidRDefault="001532A7" w:rsidP="001532A7">
            <w:pPr>
              <w:jc w:val="right"/>
              <w:rPr>
                <w:rFonts w:cs="Arial"/>
                <w:szCs w:val="20"/>
              </w:rPr>
            </w:pPr>
            <w:r w:rsidRPr="00130FE1">
              <w:rPr>
                <w:rFonts w:cs="Arial"/>
                <w:szCs w:val="20"/>
              </w:rPr>
              <w:t>$4,117.45</w:t>
            </w:r>
          </w:p>
        </w:tc>
        <w:tc>
          <w:tcPr>
            <w:tcW w:w="1751" w:type="dxa"/>
            <w:tcBorders>
              <w:top w:val="single" w:sz="4" w:space="0" w:color="auto"/>
              <w:left w:val="single" w:sz="4" w:space="0" w:color="auto"/>
              <w:bottom w:val="single" w:sz="4" w:space="0" w:color="auto"/>
              <w:right w:val="single" w:sz="4" w:space="0" w:color="auto"/>
            </w:tcBorders>
            <w:vAlign w:val="bottom"/>
          </w:tcPr>
          <w:p w14:paraId="53BDB909" w14:textId="01193C37" w:rsidR="001532A7" w:rsidRPr="00130FE1" w:rsidRDefault="001532A7" w:rsidP="001532A7">
            <w:pPr>
              <w:jc w:val="right"/>
              <w:rPr>
                <w:rFonts w:cs="Arial"/>
                <w:szCs w:val="20"/>
              </w:rPr>
            </w:pPr>
            <w:r w:rsidRPr="00130FE1">
              <w:rPr>
                <w:rFonts w:cs="Arial"/>
                <w:szCs w:val="20"/>
              </w:rPr>
              <w:t>$4,117.45</w:t>
            </w:r>
          </w:p>
        </w:tc>
      </w:tr>
      <w:tr w:rsidR="001532A7" w:rsidRPr="00902CF9" w14:paraId="59DE55E8" w14:textId="77777777" w:rsidTr="003F7C66">
        <w:trPr>
          <w:trHeight w:val="232"/>
          <w:jc w:val="center"/>
        </w:trPr>
        <w:tc>
          <w:tcPr>
            <w:tcW w:w="3775" w:type="dxa"/>
            <w:tcBorders>
              <w:top w:val="single" w:sz="4" w:space="0" w:color="auto"/>
              <w:left w:val="single" w:sz="4" w:space="0" w:color="auto"/>
              <w:bottom w:val="single" w:sz="4" w:space="0" w:color="auto"/>
              <w:right w:val="single" w:sz="4" w:space="0" w:color="auto"/>
            </w:tcBorders>
            <w:vAlign w:val="center"/>
          </w:tcPr>
          <w:p w14:paraId="73D80D76" w14:textId="4192917A" w:rsidR="001532A7" w:rsidRPr="00130FE1" w:rsidRDefault="001532A7" w:rsidP="001532A7">
            <w:pPr>
              <w:rPr>
                <w:rFonts w:cs="Arial"/>
                <w:szCs w:val="20"/>
              </w:rPr>
            </w:pPr>
            <w:r w:rsidRPr="00130FE1">
              <w:rPr>
                <w:rFonts w:cs="Arial"/>
                <w:szCs w:val="20"/>
              </w:rPr>
              <w:t>GAMMAPLEX 5 GRAM/100 ML VIAL</w:t>
            </w:r>
          </w:p>
        </w:tc>
        <w:tc>
          <w:tcPr>
            <w:tcW w:w="1080" w:type="dxa"/>
            <w:tcBorders>
              <w:top w:val="single" w:sz="4" w:space="0" w:color="auto"/>
              <w:left w:val="single" w:sz="4" w:space="0" w:color="auto"/>
              <w:bottom w:val="single" w:sz="4" w:space="0" w:color="auto"/>
              <w:right w:val="single" w:sz="4" w:space="0" w:color="auto"/>
            </w:tcBorders>
            <w:vAlign w:val="bottom"/>
          </w:tcPr>
          <w:p w14:paraId="42896765" w14:textId="2EE3DA40" w:rsidR="001532A7" w:rsidRPr="00130FE1" w:rsidRDefault="001532A7" w:rsidP="001532A7">
            <w:pPr>
              <w:jc w:val="center"/>
              <w:rPr>
                <w:rFonts w:cs="Arial"/>
                <w:szCs w:val="20"/>
              </w:rPr>
            </w:pPr>
            <w:r w:rsidRPr="00130FE1">
              <w:rPr>
                <w:rFonts w:cs="Arial"/>
                <w:szCs w:val="20"/>
              </w:rPr>
              <w:t>8</w:t>
            </w:r>
          </w:p>
        </w:tc>
        <w:tc>
          <w:tcPr>
            <w:tcW w:w="1620" w:type="dxa"/>
            <w:tcBorders>
              <w:top w:val="single" w:sz="4" w:space="0" w:color="auto"/>
              <w:left w:val="single" w:sz="4" w:space="0" w:color="auto"/>
              <w:bottom w:val="single" w:sz="4" w:space="0" w:color="auto"/>
              <w:right w:val="single" w:sz="4" w:space="0" w:color="auto"/>
            </w:tcBorders>
            <w:vAlign w:val="bottom"/>
          </w:tcPr>
          <w:p w14:paraId="2C506D87" w14:textId="7638966C" w:rsidR="001532A7" w:rsidRPr="00130FE1" w:rsidRDefault="001532A7" w:rsidP="001532A7">
            <w:pPr>
              <w:jc w:val="right"/>
              <w:rPr>
                <w:rFonts w:cs="Arial"/>
                <w:szCs w:val="20"/>
              </w:rPr>
            </w:pPr>
            <w:r w:rsidRPr="00130FE1">
              <w:rPr>
                <w:rFonts w:cs="Arial"/>
                <w:szCs w:val="20"/>
              </w:rPr>
              <w:t>$49,356.30</w:t>
            </w:r>
          </w:p>
        </w:tc>
        <w:tc>
          <w:tcPr>
            <w:tcW w:w="1751" w:type="dxa"/>
            <w:tcBorders>
              <w:top w:val="single" w:sz="4" w:space="0" w:color="auto"/>
              <w:left w:val="single" w:sz="4" w:space="0" w:color="auto"/>
              <w:bottom w:val="single" w:sz="4" w:space="0" w:color="auto"/>
              <w:right w:val="single" w:sz="4" w:space="0" w:color="auto"/>
            </w:tcBorders>
            <w:vAlign w:val="bottom"/>
          </w:tcPr>
          <w:p w14:paraId="248693BC" w14:textId="73EFB0E1" w:rsidR="001532A7" w:rsidRPr="00130FE1" w:rsidRDefault="001532A7" w:rsidP="001532A7">
            <w:pPr>
              <w:jc w:val="right"/>
              <w:rPr>
                <w:rFonts w:cs="Arial"/>
                <w:szCs w:val="20"/>
              </w:rPr>
            </w:pPr>
            <w:r w:rsidRPr="00130FE1">
              <w:rPr>
                <w:rFonts w:cs="Arial"/>
                <w:szCs w:val="20"/>
              </w:rPr>
              <w:t>$6,169.54</w:t>
            </w:r>
          </w:p>
        </w:tc>
      </w:tr>
      <w:tr w:rsidR="001532A7" w:rsidRPr="00902CF9" w14:paraId="65DBEBF4" w14:textId="77777777" w:rsidTr="003F7C66">
        <w:trPr>
          <w:trHeight w:val="232"/>
          <w:jc w:val="center"/>
        </w:trPr>
        <w:tc>
          <w:tcPr>
            <w:tcW w:w="3775" w:type="dxa"/>
            <w:tcBorders>
              <w:top w:val="single" w:sz="4" w:space="0" w:color="auto"/>
              <w:left w:val="single" w:sz="4" w:space="0" w:color="auto"/>
              <w:bottom w:val="single" w:sz="4" w:space="0" w:color="auto"/>
              <w:right w:val="single" w:sz="4" w:space="0" w:color="auto"/>
            </w:tcBorders>
            <w:vAlign w:val="center"/>
          </w:tcPr>
          <w:p w14:paraId="140AF2F7" w14:textId="40F7E6A1" w:rsidR="001532A7" w:rsidRPr="00130FE1" w:rsidRDefault="001532A7" w:rsidP="001532A7">
            <w:pPr>
              <w:rPr>
                <w:rFonts w:cs="Arial"/>
                <w:szCs w:val="20"/>
              </w:rPr>
            </w:pPr>
            <w:r w:rsidRPr="00130FE1">
              <w:rPr>
                <w:rFonts w:cs="Arial"/>
                <w:szCs w:val="20"/>
              </w:rPr>
              <w:t>GAMMAPLEX 5 GRAM/50 ML VIAL</w:t>
            </w:r>
          </w:p>
        </w:tc>
        <w:tc>
          <w:tcPr>
            <w:tcW w:w="1080" w:type="dxa"/>
            <w:tcBorders>
              <w:top w:val="single" w:sz="4" w:space="0" w:color="auto"/>
              <w:left w:val="single" w:sz="4" w:space="0" w:color="auto"/>
              <w:bottom w:val="single" w:sz="4" w:space="0" w:color="auto"/>
              <w:right w:val="single" w:sz="4" w:space="0" w:color="auto"/>
            </w:tcBorders>
            <w:vAlign w:val="bottom"/>
          </w:tcPr>
          <w:p w14:paraId="03179991" w14:textId="0157730D" w:rsidR="001532A7" w:rsidRPr="00130FE1" w:rsidRDefault="001532A7" w:rsidP="001532A7">
            <w:pPr>
              <w:jc w:val="center"/>
              <w:rPr>
                <w:rFonts w:cs="Arial"/>
                <w:szCs w:val="20"/>
              </w:rPr>
            </w:pPr>
            <w:r w:rsidRPr="00130FE1">
              <w:rPr>
                <w:rFonts w:cs="Arial"/>
                <w:szCs w:val="20"/>
              </w:rPr>
              <w:t>56</w:t>
            </w:r>
          </w:p>
        </w:tc>
        <w:tc>
          <w:tcPr>
            <w:tcW w:w="1620" w:type="dxa"/>
            <w:tcBorders>
              <w:top w:val="single" w:sz="4" w:space="0" w:color="auto"/>
              <w:left w:val="single" w:sz="4" w:space="0" w:color="auto"/>
              <w:bottom w:val="single" w:sz="4" w:space="0" w:color="auto"/>
              <w:right w:val="single" w:sz="4" w:space="0" w:color="auto"/>
            </w:tcBorders>
            <w:vAlign w:val="bottom"/>
          </w:tcPr>
          <w:p w14:paraId="3B6B0D1E" w14:textId="12E574EB" w:rsidR="001532A7" w:rsidRPr="00130FE1" w:rsidRDefault="001532A7" w:rsidP="001532A7">
            <w:pPr>
              <w:jc w:val="right"/>
              <w:rPr>
                <w:rFonts w:cs="Arial"/>
                <w:szCs w:val="20"/>
              </w:rPr>
            </w:pPr>
            <w:r w:rsidRPr="00130FE1">
              <w:rPr>
                <w:rFonts w:cs="Arial"/>
                <w:szCs w:val="20"/>
              </w:rPr>
              <w:t>$573,780.64</w:t>
            </w:r>
          </w:p>
        </w:tc>
        <w:tc>
          <w:tcPr>
            <w:tcW w:w="1751" w:type="dxa"/>
            <w:tcBorders>
              <w:top w:val="single" w:sz="4" w:space="0" w:color="auto"/>
              <w:left w:val="single" w:sz="4" w:space="0" w:color="auto"/>
              <w:bottom w:val="single" w:sz="4" w:space="0" w:color="auto"/>
              <w:right w:val="single" w:sz="4" w:space="0" w:color="auto"/>
            </w:tcBorders>
            <w:vAlign w:val="bottom"/>
          </w:tcPr>
          <w:p w14:paraId="14E30FA5" w14:textId="07C321E2" w:rsidR="001532A7" w:rsidRPr="00130FE1" w:rsidRDefault="001532A7" w:rsidP="001532A7">
            <w:pPr>
              <w:jc w:val="right"/>
              <w:rPr>
                <w:rFonts w:cs="Arial"/>
                <w:szCs w:val="20"/>
              </w:rPr>
            </w:pPr>
            <w:r w:rsidRPr="00130FE1">
              <w:rPr>
                <w:rFonts w:cs="Arial"/>
                <w:szCs w:val="20"/>
              </w:rPr>
              <w:t>$10,246.08</w:t>
            </w:r>
          </w:p>
        </w:tc>
      </w:tr>
      <w:tr w:rsidR="001532A7" w:rsidRPr="00902CF9" w14:paraId="5105EFBA" w14:textId="77777777" w:rsidTr="003F7C66">
        <w:trPr>
          <w:trHeight w:val="232"/>
          <w:jc w:val="center"/>
        </w:trPr>
        <w:tc>
          <w:tcPr>
            <w:tcW w:w="3775" w:type="dxa"/>
            <w:tcBorders>
              <w:top w:val="single" w:sz="4" w:space="0" w:color="auto"/>
              <w:left w:val="single" w:sz="4" w:space="0" w:color="auto"/>
              <w:bottom w:val="single" w:sz="4" w:space="0" w:color="auto"/>
              <w:right w:val="single" w:sz="4" w:space="0" w:color="auto"/>
            </w:tcBorders>
            <w:vAlign w:val="center"/>
          </w:tcPr>
          <w:p w14:paraId="0260CA3A" w14:textId="6BCA9A45" w:rsidR="001532A7" w:rsidRPr="00130FE1" w:rsidRDefault="001532A7" w:rsidP="001532A7">
            <w:pPr>
              <w:rPr>
                <w:rFonts w:cs="Arial"/>
                <w:szCs w:val="20"/>
              </w:rPr>
            </w:pPr>
            <w:r w:rsidRPr="00130FE1">
              <w:rPr>
                <w:rFonts w:cs="Arial"/>
                <w:szCs w:val="20"/>
              </w:rPr>
              <w:t>GAMUNEX-C 1 GRAM/10 ML VIAL</w:t>
            </w:r>
          </w:p>
        </w:tc>
        <w:tc>
          <w:tcPr>
            <w:tcW w:w="1080" w:type="dxa"/>
            <w:tcBorders>
              <w:top w:val="single" w:sz="4" w:space="0" w:color="auto"/>
              <w:left w:val="single" w:sz="4" w:space="0" w:color="auto"/>
              <w:bottom w:val="single" w:sz="4" w:space="0" w:color="auto"/>
              <w:right w:val="single" w:sz="4" w:space="0" w:color="auto"/>
            </w:tcBorders>
            <w:vAlign w:val="bottom"/>
          </w:tcPr>
          <w:p w14:paraId="563AB8E8" w14:textId="568D31E4" w:rsidR="001532A7" w:rsidRPr="00130FE1" w:rsidRDefault="001532A7" w:rsidP="001532A7">
            <w:pPr>
              <w:jc w:val="center"/>
              <w:rPr>
                <w:rFonts w:cs="Arial"/>
                <w:szCs w:val="20"/>
              </w:rPr>
            </w:pPr>
            <w:r w:rsidRPr="00130FE1">
              <w:rPr>
                <w:rFonts w:cs="Arial"/>
                <w:szCs w:val="20"/>
              </w:rPr>
              <w:t>57</w:t>
            </w:r>
          </w:p>
        </w:tc>
        <w:tc>
          <w:tcPr>
            <w:tcW w:w="1620" w:type="dxa"/>
            <w:tcBorders>
              <w:top w:val="single" w:sz="4" w:space="0" w:color="auto"/>
              <w:left w:val="single" w:sz="4" w:space="0" w:color="auto"/>
              <w:bottom w:val="single" w:sz="4" w:space="0" w:color="auto"/>
              <w:right w:val="single" w:sz="4" w:space="0" w:color="auto"/>
            </w:tcBorders>
            <w:vAlign w:val="bottom"/>
          </w:tcPr>
          <w:p w14:paraId="25D49213" w14:textId="01BFD62B" w:rsidR="001532A7" w:rsidRPr="00130FE1" w:rsidRDefault="001532A7" w:rsidP="001532A7">
            <w:pPr>
              <w:jc w:val="right"/>
              <w:rPr>
                <w:rFonts w:cs="Arial"/>
                <w:szCs w:val="20"/>
              </w:rPr>
            </w:pPr>
            <w:r w:rsidRPr="00130FE1">
              <w:rPr>
                <w:rFonts w:cs="Arial"/>
                <w:szCs w:val="20"/>
              </w:rPr>
              <w:t>$12,078.83</w:t>
            </w:r>
          </w:p>
        </w:tc>
        <w:tc>
          <w:tcPr>
            <w:tcW w:w="1751" w:type="dxa"/>
            <w:tcBorders>
              <w:top w:val="single" w:sz="4" w:space="0" w:color="auto"/>
              <w:left w:val="single" w:sz="4" w:space="0" w:color="auto"/>
              <w:bottom w:val="single" w:sz="4" w:space="0" w:color="auto"/>
              <w:right w:val="single" w:sz="4" w:space="0" w:color="auto"/>
            </w:tcBorders>
            <w:vAlign w:val="bottom"/>
          </w:tcPr>
          <w:p w14:paraId="66F49BB2" w14:textId="3787D709" w:rsidR="001532A7" w:rsidRPr="00130FE1" w:rsidRDefault="001532A7" w:rsidP="001532A7">
            <w:pPr>
              <w:jc w:val="right"/>
              <w:rPr>
                <w:rFonts w:cs="Arial"/>
                <w:szCs w:val="20"/>
              </w:rPr>
            </w:pPr>
            <w:r w:rsidRPr="00130FE1">
              <w:rPr>
                <w:rFonts w:cs="Arial"/>
                <w:szCs w:val="20"/>
              </w:rPr>
              <w:t>$211.91</w:t>
            </w:r>
          </w:p>
        </w:tc>
      </w:tr>
      <w:tr w:rsidR="001532A7" w:rsidRPr="00902CF9" w14:paraId="1513E718" w14:textId="77777777" w:rsidTr="003F7C66">
        <w:trPr>
          <w:trHeight w:val="232"/>
          <w:jc w:val="center"/>
        </w:trPr>
        <w:tc>
          <w:tcPr>
            <w:tcW w:w="3775" w:type="dxa"/>
            <w:tcBorders>
              <w:top w:val="single" w:sz="4" w:space="0" w:color="auto"/>
              <w:left w:val="single" w:sz="4" w:space="0" w:color="auto"/>
              <w:bottom w:val="single" w:sz="4" w:space="0" w:color="auto"/>
              <w:right w:val="single" w:sz="4" w:space="0" w:color="auto"/>
            </w:tcBorders>
            <w:vAlign w:val="center"/>
          </w:tcPr>
          <w:p w14:paraId="1F68135B" w14:textId="3795497A" w:rsidR="001532A7" w:rsidRPr="00130FE1" w:rsidRDefault="001532A7" w:rsidP="001532A7">
            <w:pPr>
              <w:rPr>
                <w:rFonts w:cs="Arial"/>
                <w:szCs w:val="20"/>
              </w:rPr>
            </w:pPr>
            <w:r w:rsidRPr="00130FE1">
              <w:rPr>
                <w:rFonts w:cs="Arial"/>
                <w:szCs w:val="20"/>
              </w:rPr>
              <w:t>GAMUNEX-C 10 GRAM/100 ML VIAL</w:t>
            </w:r>
          </w:p>
        </w:tc>
        <w:tc>
          <w:tcPr>
            <w:tcW w:w="1080" w:type="dxa"/>
            <w:tcBorders>
              <w:top w:val="single" w:sz="4" w:space="0" w:color="auto"/>
              <w:left w:val="single" w:sz="4" w:space="0" w:color="auto"/>
              <w:bottom w:val="single" w:sz="4" w:space="0" w:color="auto"/>
              <w:right w:val="single" w:sz="4" w:space="0" w:color="auto"/>
            </w:tcBorders>
            <w:vAlign w:val="bottom"/>
          </w:tcPr>
          <w:p w14:paraId="76BB4360" w14:textId="7530AB47" w:rsidR="001532A7" w:rsidRPr="00130FE1" w:rsidRDefault="001532A7" w:rsidP="001532A7">
            <w:pPr>
              <w:jc w:val="center"/>
              <w:rPr>
                <w:rFonts w:cs="Arial"/>
                <w:szCs w:val="20"/>
              </w:rPr>
            </w:pPr>
            <w:r w:rsidRPr="00130FE1">
              <w:rPr>
                <w:rFonts w:cs="Arial"/>
                <w:szCs w:val="20"/>
              </w:rPr>
              <w:t>808</w:t>
            </w:r>
          </w:p>
        </w:tc>
        <w:tc>
          <w:tcPr>
            <w:tcW w:w="1620" w:type="dxa"/>
            <w:tcBorders>
              <w:top w:val="single" w:sz="4" w:space="0" w:color="auto"/>
              <w:left w:val="single" w:sz="4" w:space="0" w:color="auto"/>
              <w:bottom w:val="single" w:sz="4" w:space="0" w:color="auto"/>
              <w:right w:val="single" w:sz="4" w:space="0" w:color="auto"/>
            </w:tcBorders>
            <w:vAlign w:val="bottom"/>
          </w:tcPr>
          <w:p w14:paraId="0914B85C" w14:textId="6727BA74" w:rsidR="001532A7" w:rsidRPr="00130FE1" w:rsidRDefault="001532A7" w:rsidP="001532A7">
            <w:pPr>
              <w:jc w:val="right"/>
              <w:rPr>
                <w:rFonts w:cs="Arial"/>
                <w:szCs w:val="20"/>
              </w:rPr>
            </w:pPr>
            <w:r w:rsidRPr="00130FE1">
              <w:rPr>
                <w:rFonts w:cs="Arial"/>
                <w:szCs w:val="20"/>
              </w:rPr>
              <w:t>$724,214.54</w:t>
            </w:r>
          </w:p>
        </w:tc>
        <w:tc>
          <w:tcPr>
            <w:tcW w:w="1751" w:type="dxa"/>
            <w:tcBorders>
              <w:top w:val="single" w:sz="4" w:space="0" w:color="auto"/>
              <w:left w:val="single" w:sz="4" w:space="0" w:color="auto"/>
              <w:bottom w:val="single" w:sz="4" w:space="0" w:color="auto"/>
              <w:right w:val="single" w:sz="4" w:space="0" w:color="auto"/>
            </w:tcBorders>
            <w:vAlign w:val="bottom"/>
          </w:tcPr>
          <w:p w14:paraId="7AF145E9" w14:textId="7A28D120" w:rsidR="001532A7" w:rsidRPr="00130FE1" w:rsidRDefault="001532A7" w:rsidP="001532A7">
            <w:pPr>
              <w:jc w:val="right"/>
              <w:rPr>
                <w:rFonts w:cs="Arial"/>
                <w:szCs w:val="20"/>
              </w:rPr>
            </w:pPr>
            <w:r w:rsidRPr="00130FE1">
              <w:rPr>
                <w:rFonts w:cs="Arial"/>
                <w:szCs w:val="20"/>
              </w:rPr>
              <w:t>$896.31</w:t>
            </w:r>
          </w:p>
        </w:tc>
      </w:tr>
      <w:tr w:rsidR="001532A7" w:rsidRPr="00902CF9" w14:paraId="29763C05" w14:textId="77777777" w:rsidTr="003F7C66">
        <w:trPr>
          <w:trHeight w:val="232"/>
          <w:jc w:val="center"/>
        </w:trPr>
        <w:tc>
          <w:tcPr>
            <w:tcW w:w="3775" w:type="dxa"/>
            <w:tcBorders>
              <w:top w:val="single" w:sz="4" w:space="0" w:color="auto"/>
              <w:left w:val="single" w:sz="4" w:space="0" w:color="auto"/>
              <w:bottom w:val="single" w:sz="4" w:space="0" w:color="auto"/>
              <w:right w:val="single" w:sz="4" w:space="0" w:color="auto"/>
            </w:tcBorders>
            <w:vAlign w:val="center"/>
          </w:tcPr>
          <w:p w14:paraId="08C7F473" w14:textId="37E955B2" w:rsidR="001532A7" w:rsidRPr="00130FE1" w:rsidRDefault="001532A7" w:rsidP="001532A7">
            <w:pPr>
              <w:rPr>
                <w:rFonts w:cs="Arial"/>
                <w:szCs w:val="20"/>
              </w:rPr>
            </w:pPr>
            <w:r w:rsidRPr="00130FE1">
              <w:rPr>
                <w:rFonts w:cs="Arial"/>
                <w:szCs w:val="20"/>
              </w:rPr>
              <w:t>GAMUNEX-C 2.5 GRAM/25 ML VIAL</w:t>
            </w:r>
          </w:p>
        </w:tc>
        <w:tc>
          <w:tcPr>
            <w:tcW w:w="1080" w:type="dxa"/>
            <w:tcBorders>
              <w:top w:val="single" w:sz="4" w:space="0" w:color="auto"/>
              <w:left w:val="single" w:sz="4" w:space="0" w:color="auto"/>
              <w:bottom w:val="single" w:sz="4" w:space="0" w:color="auto"/>
              <w:right w:val="single" w:sz="4" w:space="0" w:color="auto"/>
            </w:tcBorders>
            <w:vAlign w:val="bottom"/>
          </w:tcPr>
          <w:p w14:paraId="79F99C3E" w14:textId="0D896B41" w:rsidR="001532A7" w:rsidRPr="00130FE1" w:rsidRDefault="001532A7" w:rsidP="001532A7">
            <w:pPr>
              <w:jc w:val="center"/>
              <w:rPr>
                <w:rFonts w:cs="Arial"/>
                <w:szCs w:val="20"/>
              </w:rPr>
            </w:pPr>
            <w:r w:rsidRPr="00130FE1">
              <w:rPr>
                <w:rFonts w:cs="Arial"/>
                <w:szCs w:val="20"/>
              </w:rPr>
              <w:t>65</w:t>
            </w:r>
          </w:p>
        </w:tc>
        <w:tc>
          <w:tcPr>
            <w:tcW w:w="1620" w:type="dxa"/>
            <w:tcBorders>
              <w:top w:val="single" w:sz="4" w:space="0" w:color="auto"/>
              <w:left w:val="single" w:sz="4" w:space="0" w:color="auto"/>
              <w:bottom w:val="single" w:sz="4" w:space="0" w:color="auto"/>
              <w:right w:val="single" w:sz="4" w:space="0" w:color="auto"/>
            </w:tcBorders>
            <w:vAlign w:val="bottom"/>
          </w:tcPr>
          <w:p w14:paraId="77EBE6C3" w14:textId="6BE44B11" w:rsidR="001532A7" w:rsidRPr="00130FE1" w:rsidRDefault="001532A7" w:rsidP="001532A7">
            <w:pPr>
              <w:jc w:val="right"/>
              <w:rPr>
                <w:rFonts w:cs="Arial"/>
                <w:szCs w:val="20"/>
              </w:rPr>
            </w:pPr>
            <w:r w:rsidRPr="00130FE1">
              <w:rPr>
                <w:rFonts w:cs="Arial"/>
                <w:szCs w:val="20"/>
              </w:rPr>
              <w:t>$17,047.79</w:t>
            </w:r>
          </w:p>
        </w:tc>
        <w:tc>
          <w:tcPr>
            <w:tcW w:w="1751" w:type="dxa"/>
            <w:tcBorders>
              <w:top w:val="single" w:sz="4" w:space="0" w:color="auto"/>
              <w:left w:val="single" w:sz="4" w:space="0" w:color="auto"/>
              <w:bottom w:val="single" w:sz="4" w:space="0" w:color="auto"/>
              <w:right w:val="single" w:sz="4" w:space="0" w:color="auto"/>
            </w:tcBorders>
            <w:vAlign w:val="bottom"/>
          </w:tcPr>
          <w:p w14:paraId="3000CAF1" w14:textId="3020BCB2" w:rsidR="001532A7" w:rsidRPr="00130FE1" w:rsidRDefault="001532A7" w:rsidP="001532A7">
            <w:pPr>
              <w:jc w:val="right"/>
              <w:rPr>
                <w:rFonts w:cs="Arial"/>
                <w:szCs w:val="20"/>
              </w:rPr>
            </w:pPr>
            <w:r w:rsidRPr="00130FE1">
              <w:rPr>
                <w:rFonts w:cs="Arial"/>
                <w:szCs w:val="20"/>
              </w:rPr>
              <w:t>$262.27</w:t>
            </w:r>
          </w:p>
        </w:tc>
      </w:tr>
      <w:tr w:rsidR="001532A7" w:rsidRPr="00902CF9" w14:paraId="2D4DC2B4" w14:textId="77777777" w:rsidTr="003F7C66">
        <w:trPr>
          <w:trHeight w:val="232"/>
          <w:jc w:val="center"/>
        </w:trPr>
        <w:tc>
          <w:tcPr>
            <w:tcW w:w="3775" w:type="dxa"/>
            <w:tcBorders>
              <w:top w:val="single" w:sz="4" w:space="0" w:color="auto"/>
              <w:left w:val="single" w:sz="4" w:space="0" w:color="auto"/>
              <w:bottom w:val="single" w:sz="4" w:space="0" w:color="auto"/>
              <w:right w:val="single" w:sz="4" w:space="0" w:color="auto"/>
            </w:tcBorders>
            <w:vAlign w:val="center"/>
          </w:tcPr>
          <w:p w14:paraId="52E3EB71" w14:textId="1B334F8E" w:rsidR="001532A7" w:rsidRPr="00130FE1" w:rsidRDefault="001532A7" w:rsidP="001532A7">
            <w:pPr>
              <w:rPr>
                <w:rFonts w:cs="Arial"/>
                <w:szCs w:val="20"/>
              </w:rPr>
            </w:pPr>
            <w:r w:rsidRPr="00130FE1">
              <w:rPr>
                <w:rFonts w:cs="Arial"/>
                <w:szCs w:val="20"/>
              </w:rPr>
              <w:t>GAMUNEX-C 20 GRAM/200 ML VIAL</w:t>
            </w:r>
          </w:p>
        </w:tc>
        <w:tc>
          <w:tcPr>
            <w:tcW w:w="1080" w:type="dxa"/>
            <w:tcBorders>
              <w:top w:val="single" w:sz="4" w:space="0" w:color="auto"/>
              <w:left w:val="single" w:sz="4" w:space="0" w:color="auto"/>
              <w:bottom w:val="single" w:sz="4" w:space="0" w:color="auto"/>
              <w:right w:val="single" w:sz="4" w:space="0" w:color="auto"/>
            </w:tcBorders>
            <w:vAlign w:val="bottom"/>
          </w:tcPr>
          <w:p w14:paraId="0CCC3980" w14:textId="1A7FBE19" w:rsidR="001532A7" w:rsidRPr="00130FE1" w:rsidRDefault="001532A7" w:rsidP="001532A7">
            <w:pPr>
              <w:jc w:val="center"/>
              <w:rPr>
                <w:rFonts w:cs="Arial"/>
                <w:szCs w:val="20"/>
              </w:rPr>
            </w:pPr>
            <w:r w:rsidRPr="00130FE1">
              <w:rPr>
                <w:rFonts w:cs="Arial"/>
                <w:szCs w:val="20"/>
              </w:rPr>
              <w:t>908</w:t>
            </w:r>
          </w:p>
        </w:tc>
        <w:tc>
          <w:tcPr>
            <w:tcW w:w="1620" w:type="dxa"/>
            <w:tcBorders>
              <w:top w:val="single" w:sz="4" w:space="0" w:color="auto"/>
              <w:left w:val="single" w:sz="4" w:space="0" w:color="auto"/>
              <w:bottom w:val="single" w:sz="4" w:space="0" w:color="auto"/>
              <w:right w:val="single" w:sz="4" w:space="0" w:color="auto"/>
            </w:tcBorders>
            <w:vAlign w:val="bottom"/>
          </w:tcPr>
          <w:p w14:paraId="11C6A91D" w14:textId="31AC91CF" w:rsidR="001532A7" w:rsidRPr="00130FE1" w:rsidRDefault="001532A7" w:rsidP="001532A7">
            <w:pPr>
              <w:jc w:val="right"/>
              <w:rPr>
                <w:rFonts w:cs="Arial"/>
                <w:szCs w:val="20"/>
              </w:rPr>
            </w:pPr>
            <w:r w:rsidRPr="00130FE1">
              <w:rPr>
                <w:rFonts w:cs="Arial"/>
                <w:szCs w:val="20"/>
              </w:rPr>
              <w:t>$2,211,365.04</w:t>
            </w:r>
          </w:p>
        </w:tc>
        <w:tc>
          <w:tcPr>
            <w:tcW w:w="1751" w:type="dxa"/>
            <w:tcBorders>
              <w:top w:val="single" w:sz="4" w:space="0" w:color="auto"/>
              <w:left w:val="single" w:sz="4" w:space="0" w:color="auto"/>
              <w:bottom w:val="single" w:sz="4" w:space="0" w:color="auto"/>
              <w:right w:val="single" w:sz="4" w:space="0" w:color="auto"/>
            </w:tcBorders>
            <w:vAlign w:val="bottom"/>
          </w:tcPr>
          <w:p w14:paraId="0D526733" w14:textId="44628C0A" w:rsidR="001532A7" w:rsidRPr="00130FE1" w:rsidRDefault="001532A7" w:rsidP="001532A7">
            <w:pPr>
              <w:jc w:val="right"/>
              <w:rPr>
                <w:rFonts w:cs="Arial"/>
                <w:szCs w:val="20"/>
              </w:rPr>
            </w:pPr>
            <w:r w:rsidRPr="00130FE1">
              <w:rPr>
                <w:rFonts w:cs="Arial"/>
                <w:szCs w:val="20"/>
              </w:rPr>
              <w:t>$2,435.42</w:t>
            </w:r>
          </w:p>
        </w:tc>
      </w:tr>
      <w:tr w:rsidR="001532A7" w:rsidRPr="00902CF9" w14:paraId="5B50A5A2" w14:textId="77777777" w:rsidTr="003F7C66">
        <w:trPr>
          <w:trHeight w:val="232"/>
          <w:jc w:val="center"/>
        </w:trPr>
        <w:tc>
          <w:tcPr>
            <w:tcW w:w="3775" w:type="dxa"/>
            <w:tcBorders>
              <w:top w:val="single" w:sz="4" w:space="0" w:color="auto"/>
              <w:left w:val="single" w:sz="4" w:space="0" w:color="auto"/>
              <w:bottom w:val="single" w:sz="4" w:space="0" w:color="auto"/>
              <w:right w:val="single" w:sz="4" w:space="0" w:color="auto"/>
            </w:tcBorders>
            <w:vAlign w:val="center"/>
          </w:tcPr>
          <w:p w14:paraId="443AF243" w14:textId="3FEF18E2" w:rsidR="001532A7" w:rsidRPr="00130FE1" w:rsidRDefault="001532A7" w:rsidP="001532A7">
            <w:pPr>
              <w:rPr>
                <w:rFonts w:cs="Arial"/>
                <w:szCs w:val="20"/>
              </w:rPr>
            </w:pPr>
            <w:r w:rsidRPr="00130FE1">
              <w:rPr>
                <w:rFonts w:cs="Arial"/>
                <w:szCs w:val="20"/>
              </w:rPr>
              <w:t>GAMUNEX-C 40 GRAM/400 ML VIAL</w:t>
            </w:r>
          </w:p>
        </w:tc>
        <w:tc>
          <w:tcPr>
            <w:tcW w:w="1080" w:type="dxa"/>
            <w:tcBorders>
              <w:top w:val="single" w:sz="4" w:space="0" w:color="auto"/>
              <w:left w:val="single" w:sz="4" w:space="0" w:color="auto"/>
              <w:bottom w:val="single" w:sz="4" w:space="0" w:color="auto"/>
              <w:right w:val="single" w:sz="4" w:space="0" w:color="auto"/>
            </w:tcBorders>
            <w:vAlign w:val="bottom"/>
          </w:tcPr>
          <w:p w14:paraId="246CD539" w14:textId="529A788E" w:rsidR="001532A7" w:rsidRPr="00130FE1" w:rsidRDefault="001532A7" w:rsidP="001532A7">
            <w:pPr>
              <w:jc w:val="center"/>
              <w:rPr>
                <w:rFonts w:cs="Arial"/>
                <w:szCs w:val="20"/>
              </w:rPr>
            </w:pPr>
            <w:r w:rsidRPr="00130FE1">
              <w:rPr>
                <w:rFonts w:cs="Arial"/>
                <w:szCs w:val="20"/>
              </w:rPr>
              <w:t>408</w:t>
            </w:r>
          </w:p>
        </w:tc>
        <w:tc>
          <w:tcPr>
            <w:tcW w:w="1620" w:type="dxa"/>
            <w:tcBorders>
              <w:top w:val="single" w:sz="4" w:space="0" w:color="auto"/>
              <w:left w:val="single" w:sz="4" w:space="0" w:color="auto"/>
              <w:bottom w:val="single" w:sz="4" w:space="0" w:color="auto"/>
              <w:right w:val="single" w:sz="4" w:space="0" w:color="auto"/>
            </w:tcBorders>
            <w:vAlign w:val="bottom"/>
          </w:tcPr>
          <w:p w14:paraId="7E3CC039" w14:textId="0B0FD35B" w:rsidR="001532A7" w:rsidRPr="00130FE1" w:rsidRDefault="001532A7" w:rsidP="001532A7">
            <w:pPr>
              <w:jc w:val="right"/>
              <w:rPr>
                <w:rFonts w:cs="Arial"/>
                <w:szCs w:val="20"/>
              </w:rPr>
            </w:pPr>
            <w:r w:rsidRPr="00130FE1">
              <w:rPr>
                <w:rFonts w:cs="Arial"/>
                <w:szCs w:val="20"/>
              </w:rPr>
              <w:t>$1,774,235.33</w:t>
            </w:r>
          </w:p>
        </w:tc>
        <w:tc>
          <w:tcPr>
            <w:tcW w:w="1751" w:type="dxa"/>
            <w:tcBorders>
              <w:top w:val="single" w:sz="4" w:space="0" w:color="auto"/>
              <w:left w:val="single" w:sz="4" w:space="0" w:color="auto"/>
              <w:bottom w:val="single" w:sz="4" w:space="0" w:color="auto"/>
              <w:right w:val="single" w:sz="4" w:space="0" w:color="auto"/>
            </w:tcBorders>
            <w:vAlign w:val="bottom"/>
          </w:tcPr>
          <w:p w14:paraId="7BA746B6" w14:textId="792BEF85" w:rsidR="001532A7" w:rsidRPr="00130FE1" w:rsidRDefault="001532A7" w:rsidP="001532A7">
            <w:pPr>
              <w:jc w:val="right"/>
              <w:rPr>
                <w:rFonts w:cs="Arial"/>
                <w:szCs w:val="20"/>
              </w:rPr>
            </w:pPr>
            <w:r w:rsidRPr="00130FE1">
              <w:rPr>
                <w:rFonts w:cs="Arial"/>
                <w:szCs w:val="20"/>
              </w:rPr>
              <w:t>$4,348.62</w:t>
            </w:r>
          </w:p>
        </w:tc>
      </w:tr>
      <w:tr w:rsidR="001532A7" w:rsidRPr="00902CF9" w14:paraId="1D46C898" w14:textId="77777777" w:rsidTr="003F7C66">
        <w:trPr>
          <w:trHeight w:val="232"/>
          <w:jc w:val="center"/>
        </w:trPr>
        <w:tc>
          <w:tcPr>
            <w:tcW w:w="3775" w:type="dxa"/>
            <w:tcBorders>
              <w:top w:val="single" w:sz="4" w:space="0" w:color="auto"/>
              <w:left w:val="single" w:sz="4" w:space="0" w:color="auto"/>
              <w:bottom w:val="single" w:sz="4" w:space="0" w:color="auto"/>
              <w:right w:val="single" w:sz="4" w:space="0" w:color="auto"/>
            </w:tcBorders>
            <w:vAlign w:val="center"/>
          </w:tcPr>
          <w:p w14:paraId="15FDB98A" w14:textId="3F8A34AD" w:rsidR="001532A7" w:rsidRPr="00130FE1" w:rsidRDefault="001532A7" w:rsidP="001532A7">
            <w:pPr>
              <w:rPr>
                <w:rFonts w:cs="Arial"/>
                <w:szCs w:val="20"/>
              </w:rPr>
            </w:pPr>
            <w:r w:rsidRPr="00130FE1">
              <w:rPr>
                <w:rFonts w:cs="Arial"/>
                <w:szCs w:val="20"/>
              </w:rPr>
              <w:t>GAMUNEX-C 5 GRAM/50 ML VIAL</w:t>
            </w:r>
          </w:p>
        </w:tc>
        <w:tc>
          <w:tcPr>
            <w:tcW w:w="1080" w:type="dxa"/>
            <w:tcBorders>
              <w:top w:val="single" w:sz="4" w:space="0" w:color="auto"/>
              <w:left w:val="single" w:sz="4" w:space="0" w:color="auto"/>
              <w:bottom w:val="single" w:sz="4" w:space="0" w:color="auto"/>
              <w:right w:val="single" w:sz="4" w:space="0" w:color="auto"/>
            </w:tcBorders>
            <w:vAlign w:val="bottom"/>
          </w:tcPr>
          <w:p w14:paraId="41C3951C" w14:textId="3413B94C" w:rsidR="001532A7" w:rsidRPr="00130FE1" w:rsidRDefault="001532A7" w:rsidP="001532A7">
            <w:pPr>
              <w:jc w:val="center"/>
              <w:rPr>
                <w:rFonts w:cs="Arial"/>
                <w:szCs w:val="20"/>
              </w:rPr>
            </w:pPr>
            <w:r w:rsidRPr="00130FE1">
              <w:rPr>
                <w:rFonts w:cs="Arial"/>
                <w:szCs w:val="20"/>
              </w:rPr>
              <w:t>527</w:t>
            </w:r>
          </w:p>
        </w:tc>
        <w:tc>
          <w:tcPr>
            <w:tcW w:w="1620" w:type="dxa"/>
            <w:tcBorders>
              <w:top w:val="single" w:sz="4" w:space="0" w:color="auto"/>
              <w:left w:val="single" w:sz="4" w:space="0" w:color="auto"/>
              <w:bottom w:val="single" w:sz="4" w:space="0" w:color="auto"/>
              <w:right w:val="single" w:sz="4" w:space="0" w:color="auto"/>
            </w:tcBorders>
            <w:vAlign w:val="bottom"/>
          </w:tcPr>
          <w:p w14:paraId="073C32EF" w14:textId="73B87A63" w:rsidR="001532A7" w:rsidRPr="00130FE1" w:rsidRDefault="001532A7" w:rsidP="001532A7">
            <w:pPr>
              <w:jc w:val="right"/>
              <w:rPr>
                <w:rFonts w:cs="Arial"/>
                <w:szCs w:val="20"/>
              </w:rPr>
            </w:pPr>
            <w:r w:rsidRPr="00130FE1">
              <w:rPr>
                <w:rFonts w:cs="Arial"/>
                <w:szCs w:val="20"/>
              </w:rPr>
              <w:t>$260,117.18</w:t>
            </w:r>
          </w:p>
        </w:tc>
        <w:tc>
          <w:tcPr>
            <w:tcW w:w="1751" w:type="dxa"/>
            <w:tcBorders>
              <w:top w:val="single" w:sz="4" w:space="0" w:color="auto"/>
              <w:left w:val="single" w:sz="4" w:space="0" w:color="auto"/>
              <w:bottom w:val="single" w:sz="4" w:space="0" w:color="auto"/>
              <w:right w:val="single" w:sz="4" w:space="0" w:color="auto"/>
            </w:tcBorders>
            <w:vAlign w:val="bottom"/>
          </w:tcPr>
          <w:p w14:paraId="2B7AB38C" w14:textId="073C29BF" w:rsidR="001532A7" w:rsidRPr="00130FE1" w:rsidRDefault="001532A7" w:rsidP="001532A7">
            <w:pPr>
              <w:jc w:val="right"/>
              <w:rPr>
                <w:rFonts w:cs="Arial"/>
                <w:szCs w:val="20"/>
              </w:rPr>
            </w:pPr>
            <w:r w:rsidRPr="00130FE1">
              <w:rPr>
                <w:rFonts w:cs="Arial"/>
                <w:szCs w:val="20"/>
              </w:rPr>
              <w:t>$493.58</w:t>
            </w:r>
          </w:p>
        </w:tc>
      </w:tr>
      <w:tr w:rsidR="001532A7" w:rsidRPr="00902CF9" w14:paraId="4C7B1F87" w14:textId="77777777" w:rsidTr="003F7C66">
        <w:trPr>
          <w:trHeight w:val="232"/>
          <w:jc w:val="center"/>
        </w:trPr>
        <w:tc>
          <w:tcPr>
            <w:tcW w:w="3775" w:type="dxa"/>
            <w:tcBorders>
              <w:top w:val="single" w:sz="4" w:space="0" w:color="auto"/>
              <w:left w:val="single" w:sz="4" w:space="0" w:color="auto"/>
              <w:bottom w:val="single" w:sz="4" w:space="0" w:color="auto"/>
              <w:right w:val="single" w:sz="4" w:space="0" w:color="auto"/>
            </w:tcBorders>
            <w:vAlign w:val="center"/>
          </w:tcPr>
          <w:p w14:paraId="662A35D9" w14:textId="2A754C7F" w:rsidR="001532A7" w:rsidRPr="00130FE1" w:rsidRDefault="001532A7" w:rsidP="001532A7">
            <w:pPr>
              <w:rPr>
                <w:rFonts w:cs="Arial"/>
                <w:szCs w:val="20"/>
              </w:rPr>
            </w:pPr>
            <w:r w:rsidRPr="00130FE1">
              <w:rPr>
                <w:rFonts w:cs="Arial"/>
                <w:szCs w:val="20"/>
              </w:rPr>
              <w:t>HIZENTRA 1 GRAM/5 ML SYRINGE</w:t>
            </w:r>
          </w:p>
        </w:tc>
        <w:tc>
          <w:tcPr>
            <w:tcW w:w="1080" w:type="dxa"/>
            <w:tcBorders>
              <w:top w:val="single" w:sz="4" w:space="0" w:color="auto"/>
              <w:left w:val="single" w:sz="4" w:space="0" w:color="auto"/>
              <w:bottom w:val="single" w:sz="4" w:space="0" w:color="auto"/>
              <w:right w:val="single" w:sz="4" w:space="0" w:color="auto"/>
            </w:tcBorders>
            <w:vAlign w:val="bottom"/>
          </w:tcPr>
          <w:p w14:paraId="7C60A7AF" w14:textId="71045E6E" w:rsidR="001532A7" w:rsidRPr="00130FE1" w:rsidRDefault="001532A7" w:rsidP="001532A7">
            <w:pPr>
              <w:jc w:val="center"/>
              <w:rPr>
                <w:rFonts w:cs="Arial"/>
                <w:szCs w:val="20"/>
              </w:rPr>
            </w:pPr>
            <w:r w:rsidRPr="00130FE1">
              <w:rPr>
                <w:rFonts w:cs="Arial"/>
                <w:szCs w:val="20"/>
              </w:rPr>
              <w:t>183</w:t>
            </w:r>
          </w:p>
        </w:tc>
        <w:tc>
          <w:tcPr>
            <w:tcW w:w="1620" w:type="dxa"/>
            <w:tcBorders>
              <w:top w:val="single" w:sz="4" w:space="0" w:color="auto"/>
              <w:left w:val="single" w:sz="4" w:space="0" w:color="auto"/>
              <w:bottom w:val="single" w:sz="4" w:space="0" w:color="auto"/>
              <w:right w:val="single" w:sz="4" w:space="0" w:color="auto"/>
            </w:tcBorders>
            <w:vAlign w:val="bottom"/>
          </w:tcPr>
          <w:p w14:paraId="230DED52" w14:textId="4FA787F0" w:rsidR="001532A7" w:rsidRPr="00130FE1" w:rsidRDefault="001532A7" w:rsidP="001532A7">
            <w:pPr>
              <w:jc w:val="right"/>
              <w:rPr>
                <w:rFonts w:cs="Arial"/>
                <w:szCs w:val="20"/>
              </w:rPr>
            </w:pPr>
            <w:r w:rsidRPr="00130FE1">
              <w:rPr>
                <w:rFonts w:cs="Arial"/>
                <w:szCs w:val="20"/>
              </w:rPr>
              <w:t>$113,302.49</w:t>
            </w:r>
          </w:p>
        </w:tc>
        <w:tc>
          <w:tcPr>
            <w:tcW w:w="1751" w:type="dxa"/>
            <w:tcBorders>
              <w:top w:val="single" w:sz="4" w:space="0" w:color="auto"/>
              <w:left w:val="single" w:sz="4" w:space="0" w:color="auto"/>
              <w:bottom w:val="single" w:sz="4" w:space="0" w:color="auto"/>
              <w:right w:val="single" w:sz="4" w:space="0" w:color="auto"/>
            </w:tcBorders>
            <w:vAlign w:val="bottom"/>
          </w:tcPr>
          <w:p w14:paraId="6856294B" w14:textId="6916E444" w:rsidR="001532A7" w:rsidRPr="00130FE1" w:rsidRDefault="001532A7" w:rsidP="001532A7">
            <w:pPr>
              <w:jc w:val="right"/>
              <w:rPr>
                <w:rFonts w:cs="Arial"/>
                <w:szCs w:val="20"/>
              </w:rPr>
            </w:pPr>
            <w:r w:rsidRPr="00130FE1">
              <w:rPr>
                <w:rFonts w:cs="Arial"/>
                <w:szCs w:val="20"/>
              </w:rPr>
              <w:t>$619.14</w:t>
            </w:r>
          </w:p>
        </w:tc>
      </w:tr>
      <w:tr w:rsidR="001532A7" w:rsidRPr="00902CF9" w14:paraId="01EAC865" w14:textId="77777777" w:rsidTr="003F7C66">
        <w:trPr>
          <w:trHeight w:val="232"/>
          <w:jc w:val="center"/>
        </w:trPr>
        <w:tc>
          <w:tcPr>
            <w:tcW w:w="3775" w:type="dxa"/>
            <w:tcBorders>
              <w:top w:val="single" w:sz="4" w:space="0" w:color="auto"/>
              <w:left w:val="single" w:sz="4" w:space="0" w:color="auto"/>
              <w:bottom w:val="single" w:sz="4" w:space="0" w:color="auto"/>
              <w:right w:val="single" w:sz="4" w:space="0" w:color="auto"/>
            </w:tcBorders>
            <w:vAlign w:val="bottom"/>
          </w:tcPr>
          <w:p w14:paraId="60CD8B31" w14:textId="27166D63" w:rsidR="001532A7" w:rsidRPr="00130FE1" w:rsidRDefault="001532A7" w:rsidP="001532A7">
            <w:pPr>
              <w:rPr>
                <w:rFonts w:cs="Arial"/>
                <w:szCs w:val="20"/>
              </w:rPr>
            </w:pPr>
            <w:r w:rsidRPr="00130FE1">
              <w:rPr>
                <w:rFonts w:cs="Arial"/>
                <w:szCs w:val="20"/>
              </w:rPr>
              <w:t>HIZENTRA 1 GRAM/5 ML SYRINGE</w:t>
            </w:r>
          </w:p>
        </w:tc>
        <w:tc>
          <w:tcPr>
            <w:tcW w:w="1080" w:type="dxa"/>
            <w:tcBorders>
              <w:top w:val="single" w:sz="4" w:space="0" w:color="auto"/>
              <w:left w:val="single" w:sz="4" w:space="0" w:color="auto"/>
              <w:bottom w:val="single" w:sz="4" w:space="0" w:color="auto"/>
              <w:right w:val="single" w:sz="4" w:space="0" w:color="auto"/>
            </w:tcBorders>
            <w:vAlign w:val="bottom"/>
          </w:tcPr>
          <w:p w14:paraId="4861C5EB" w14:textId="226F2644" w:rsidR="001532A7" w:rsidRPr="00130FE1" w:rsidRDefault="001532A7" w:rsidP="001532A7">
            <w:pPr>
              <w:jc w:val="center"/>
              <w:rPr>
                <w:rFonts w:cs="Arial"/>
                <w:szCs w:val="20"/>
              </w:rPr>
            </w:pPr>
            <w:r w:rsidRPr="00130FE1">
              <w:rPr>
                <w:rFonts w:cs="Arial"/>
                <w:szCs w:val="20"/>
              </w:rPr>
              <w:t>183</w:t>
            </w:r>
          </w:p>
        </w:tc>
        <w:tc>
          <w:tcPr>
            <w:tcW w:w="1620" w:type="dxa"/>
            <w:tcBorders>
              <w:top w:val="single" w:sz="4" w:space="0" w:color="auto"/>
              <w:left w:val="single" w:sz="4" w:space="0" w:color="auto"/>
              <w:bottom w:val="single" w:sz="4" w:space="0" w:color="auto"/>
              <w:right w:val="single" w:sz="4" w:space="0" w:color="auto"/>
            </w:tcBorders>
            <w:vAlign w:val="bottom"/>
          </w:tcPr>
          <w:p w14:paraId="69F2B085" w14:textId="1D1BCB22" w:rsidR="001532A7" w:rsidRPr="00130FE1" w:rsidRDefault="001532A7" w:rsidP="001532A7">
            <w:pPr>
              <w:jc w:val="right"/>
              <w:rPr>
                <w:rFonts w:cs="Arial"/>
                <w:szCs w:val="20"/>
              </w:rPr>
            </w:pPr>
            <w:r w:rsidRPr="00130FE1">
              <w:rPr>
                <w:rFonts w:cs="Arial"/>
                <w:szCs w:val="20"/>
              </w:rPr>
              <w:t>$113,302.49</w:t>
            </w:r>
          </w:p>
        </w:tc>
        <w:tc>
          <w:tcPr>
            <w:tcW w:w="1751" w:type="dxa"/>
            <w:tcBorders>
              <w:top w:val="single" w:sz="4" w:space="0" w:color="auto"/>
              <w:left w:val="single" w:sz="4" w:space="0" w:color="auto"/>
              <w:bottom w:val="single" w:sz="4" w:space="0" w:color="auto"/>
              <w:right w:val="single" w:sz="4" w:space="0" w:color="auto"/>
            </w:tcBorders>
            <w:vAlign w:val="bottom"/>
          </w:tcPr>
          <w:p w14:paraId="1E6ACA97" w14:textId="4E4C9551" w:rsidR="001532A7" w:rsidRPr="00130FE1" w:rsidRDefault="001532A7" w:rsidP="001532A7">
            <w:pPr>
              <w:jc w:val="right"/>
              <w:rPr>
                <w:rFonts w:cs="Arial"/>
                <w:szCs w:val="20"/>
              </w:rPr>
            </w:pPr>
            <w:r w:rsidRPr="00130FE1">
              <w:rPr>
                <w:rFonts w:cs="Arial"/>
                <w:szCs w:val="20"/>
              </w:rPr>
              <w:t>$619.14</w:t>
            </w:r>
          </w:p>
        </w:tc>
      </w:tr>
      <w:tr w:rsidR="001532A7" w:rsidRPr="00902CF9" w14:paraId="3D5090E7" w14:textId="77777777" w:rsidTr="003F7C66">
        <w:trPr>
          <w:trHeight w:val="232"/>
          <w:jc w:val="center"/>
        </w:trPr>
        <w:tc>
          <w:tcPr>
            <w:tcW w:w="3775" w:type="dxa"/>
            <w:tcBorders>
              <w:top w:val="single" w:sz="4" w:space="0" w:color="auto"/>
              <w:left w:val="single" w:sz="4" w:space="0" w:color="auto"/>
              <w:bottom w:val="single" w:sz="4" w:space="0" w:color="auto"/>
              <w:right w:val="single" w:sz="4" w:space="0" w:color="auto"/>
            </w:tcBorders>
            <w:vAlign w:val="bottom"/>
          </w:tcPr>
          <w:p w14:paraId="46772C10" w14:textId="56D3D192" w:rsidR="001532A7" w:rsidRPr="00130FE1" w:rsidRDefault="001532A7" w:rsidP="001532A7">
            <w:pPr>
              <w:rPr>
                <w:rFonts w:cs="Arial"/>
                <w:szCs w:val="20"/>
              </w:rPr>
            </w:pPr>
            <w:r w:rsidRPr="00130FE1">
              <w:rPr>
                <w:rFonts w:cs="Arial"/>
                <w:szCs w:val="20"/>
              </w:rPr>
              <w:t>HIZENTRA 1 GRAM/5 ML VIAL</w:t>
            </w:r>
          </w:p>
        </w:tc>
        <w:tc>
          <w:tcPr>
            <w:tcW w:w="1080" w:type="dxa"/>
            <w:tcBorders>
              <w:top w:val="single" w:sz="4" w:space="0" w:color="auto"/>
              <w:left w:val="single" w:sz="4" w:space="0" w:color="auto"/>
              <w:bottom w:val="single" w:sz="4" w:space="0" w:color="auto"/>
              <w:right w:val="single" w:sz="4" w:space="0" w:color="auto"/>
            </w:tcBorders>
            <w:vAlign w:val="bottom"/>
          </w:tcPr>
          <w:p w14:paraId="64E23CC6" w14:textId="171BBE36" w:rsidR="001532A7" w:rsidRPr="00130FE1" w:rsidRDefault="001532A7" w:rsidP="001532A7">
            <w:pPr>
              <w:jc w:val="center"/>
              <w:rPr>
                <w:rFonts w:cs="Arial"/>
                <w:szCs w:val="20"/>
              </w:rPr>
            </w:pPr>
            <w:r w:rsidRPr="00130FE1">
              <w:rPr>
                <w:rFonts w:cs="Arial"/>
                <w:szCs w:val="20"/>
              </w:rPr>
              <w:t>28</w:t>
            </w:r>
          </w:p>
        </w:tc>
        <w:tc>
          <w:tcPr>
            <w:tcW w:w="1620" w:type="dxa"/>
            <w:tcBorders>
              <w:top w:val="single" w:sz="4" w:space="0" w:color="auto"/>
              <w:left w:val="single" w:sz="4" w:space="0" w:color="auto"/>
              <w:bottom w:val="single" w:sz="4" w:space="0" w:color="auto"/>
              <w:right w:val="single" w:sz="4" w:space="0" w:color="auto"/>
            </w:tcBorders>
            <w:vAlign w:val="bottom"/>
          </w:tcPr>
          <w:p w14:paraId="56426566" w14:textId="1E5CCDE0" w:rsidR="001532A7" w:rsidRPr="00130FE1" w:rsidRDefault="001532A7" w:rsidP="001532A7">
            <w:pPr>
              <w:jc w:val="right"/>
              <w:rPr>
                <w:rFonts w:cs="Arial"/>
                <w:szCs w:val="20"/>
              </w:rPr>
            </w:pPr>
            <w:r w:rsidRPr="00130FE1">
              <w:rPr>
                <w:rFonts w:cs="Arial"/>
                <w:szCs w:val="20"/>
              </w:rPr>
              <w:t>$27,726.98</w:t>
            </w:r>
          </w:p>
        </w:tc>
        <w:tc>
          <w:tcPr>
            <w:tcW w:w="1751" w:type="dxa"/>
            <w:tcBorders>
              <w:top w:val="single" w:sz="4" w:space="0" w:color="auto"/>
              <w:left w:val="single" w:sz="4" w:space="0" w:color="auto"/>
              <w:bottom w:val="single" w:sz="4" w:space="0" w:color="auto"/>
              <w:right w:val="single" w:sz="4" w:space="0" w:color="auto"/>
            </w:tcBorders>
            <w:vAlign w:val="bottom"/>
          </w:tcPr>
          <w:p w14:paraId="4C38E25B" w14:textId="6952BCF3" w:rsidR="001532A7" w:rsidRPr="00130FE1" w:rsidRDefault="001532A7" w:rsidP="001532A7">
            <w:pPr>
              <w:jc w:val="right"/>
              <w:rPr>
                <w:rFonts w:cs="Arial"/>
                <w:szCs w:val="20"/>
              </w:rPr>
            </w:pPr>
            <w:r w:rsidRPr="00130FE1">
              <w:rPr>
                <w:rFonts w:cs="Arial"/>
                <w:szCs w:val="20"/>
              </w:rPr>
              <w:t>$990.25</w:t>
            </w:r>
          </w:p>
        </w:tc>
      </w:tr>
      <w:tr w:rsidR="001532A7" w:rsidRPr="00902CF9" w14:paraId="23CEE26B" w14:textId="77777777" w:rsidTr="003F7C66">
        <w:trPr>
          <w:trHeight w:val="232"/>
          <w:jc w:val="center"/>
        </w:trPr>
        <w:tc>
          <w:tcPr>
            <w:tcW w:w="3775" w:type="dxa"/>
            <w:tcBorders>
              <w:top w:val="single" w:sz="4" w:space="0" w:color="auto"/>
              <w:left w:val="single" w:sz="4" w:space="0" w:color="auto"/>
              <w:bottom w:val="single" w:sz="4" w:space="0" w:color="auto"/>
              <w:right w:val="single" w:sz="4" w:space="0" w:color="auto"/>
            </w:tcBorders>
            <w:vAlign w:val="bottom"/>
          </w:tcPr>
          <w:p w14:paraId="21C2ACF3" w14:textId="52D0EB2D" w:rsidR="001532A7" w:rsidRPr="00130FE1" w:rsidRDefault="001532A7" w:rsidP="001532A7">
            <w:pPr>
              <w:rPr>
                <w:rFonts w:cs="Arial"/>
                <w:szCs w:val="20"/>
              </w:rPr>
            </w:pPr>
            <w:r w:rsidRPr="00130FE1">
              <w:rPr>
                <w:rFonts w:cs="Arial"/>
                <w:szCs w:val="20"/>
              </w:rPr>
              <w:t>HIZENTRA 10 GRAM/50 ML SYRINGE</w:t>
            </w:r>
          </w:p>
        </w:tc>
        <w:tc>
          <w:tcPr>
            <w:tcW w:w="1080" w:type="dxa"/>
            <w:tcBorders>
              <w:top w:val="single" w:sz="4" w:space="0" w:color="auto"/>
              <w:left w:val="single" w:sz="4" w:space="0" w:color="auto"/>
              <w:bottom w:val="single" w:sz="4" w:space="0" w:color="auto"/>
              <w:right w:val="single" w:sz="4" w:space="0" w:color="auto"/>
            </w:tcBorders>
            <w:vAlign w:val="bottom"/>
          </w:tcPr>
          <w:p w14:paraId="4471B0AE" w14:textId="33DB020D" w:rsidR="001532A7" w:rsidRPr="00130FE1" w:rsidRDefault="001532A7" w:rsidP="001532A7">
            <w:pPr>
              <w:jc w:val="center"/>
              <w:rPr>
                <w:rFonts w:cs="Arial"/>
                <w:szCs w:val="20"/>
              </w:rPr>
            </w:pPr>
            <w:r w:rsidRPr="00130FE1">
              <w:rPr>
                <w:rFonts w:cs="Arial"/>
                <w:szCs w:val="20"/>
              </w:rPr>
              <w:t>105</w:t>
            </w:r>
          </w:p>
        </w:tc>
        <w:tc>
          <w:tcPr>
            <w:tcW w:w="1620" w:type="dxa"/>
            <w:tcBorders>
              <w:top w:val="single" w:sz="4" w:space="0" w:color="auto"/>
              <w:left w:val="single" w:sz="4" w:space="0" w:color="auto"/>
              <w:bottom w:val="single" w:sz="4" w:space="0" w:color="auto"/>
              <w:right w:val="single" w:sz="4" w:space="0" w:color="auto"/>
            </w:tcBorders>
            <w:vAlign w:val="bottom"/>
          </w:tcPr>
          <w:p w14:paraId="5893EB36" w14:textId="73EA8B5B" w:rsidR="001532A7" w:rsidRPr="00130FE1" w:rsidRDefault="001532A7" w:rsidP="001532A7">
            <w:pPr>
              <w:jc w:val="right"/>
              <w:rPr>
                <w:rFonts w:cs="Arial"/>
                <w:szCs w:val="20"/>
              </w:rPr>
            </w:pPr>
            <w:r w:rsidRPr="00130FE1">
              <w:rPr>
                <w:rFonts w:cs="Arial"/>
                <w:szCs w:val="20"/>
              </w:rPr>
              <w:t>$954,090.87</w:t>
            </w:r>
          </w:p>
        </w:tc>
        <w:tc>
          <w:tcPr>
            <w:tcW w:w="1751" w:type="dxa"/>
            <w:tcBorders>
              <w:top w:val="single" w:sz="4" w:space="0" w:color="auto"/>
              <w:left w:val="single" w:sz="4" w:space="0" w:color="auto"/>
              <w:bottom w:val="single" w:sz="4" w:space="0" w:color="auto"/>
              <w:right w:val="single" w:sz="4" w:space="0" w:color="auto"/>
            </w:tcBorders>
            <w:vAlign w:val="bottom"/>
          </w:tcPr>
          <w:p w14:paraId="3DB354F4" w14:textId="07F10BB6" w:rsidR="001532A7" w:rsidRPr="00130FE1" w:rsidRDefault="001532A7" w:rsidP="001532A7">
            <w:pPr>
              <w:jc w:val="right"/>
              <w:rPr>
                <w:rFonts w:cs="Arial"/>
                <w:szCs w:val="20"/>
              </w:rPr>
            </w:pPr>
            <w:r w:rsidRPr="00130FE1">
              <w:rPr>
                <w:rFonts w:cs="Arial"/>
                <w:szCs w:val="20"/>
              </w:rPr>
              <w:t>$9,086.58</w:t>
            </w:r>
          </w:p>
        </w:tc>
      </w:tr>
      <w:tr w:rsidR="001532A7" w:rsidRPr="00902CF9" w14:paraId="589F37E3" w14:textId="77777777" w:rsidTr="003F7C66">
        <w:trPr>
          <w:trHeight w:val="232"/>
          <w:jc w:val="center"/>
        </w:trPr>
        <w:tc>
          <w:tcPr>
            <w:tcW w:w="3775" w:type="dxa"/>
            <w:tcBorders>
              <w:top w:val="single" w:sz="4" w:space="0" w:color="auto"/>
              <w:left w:val="single" w:sz="4" w:space="0" w:color="auto"/>
              <w:bottom w:val="single" w:sz="4" w:space="0" w:color="auto"/>
              <w:right w:val="single" w:sz="4" w:space="0" w:color="auto"/>
            </w:tcBorders>
            <w:vAlign w:val="bottom"/>
          </w:tcPr>
          <w:p w14:paraId="0650E4EF" w14:textId="6F2FE36B" w:rsidR="001532A7" w:rsidRPr="00130FE1" w:rsidRDefault="001532A7" w:rsidP="001532A7">
            <w:pPr>
              <w:rPr>
                <w:rFonts w:cs="Arial"/>
                <w:szCs w:val="20"/>
              </w:rPr>
            </w:pPr>
            <w:r w:rsidRPr="00130FE1">
              <w:rPr>
                <w:rFonts w:cs="Arial"/>
                <w:szCs w:val="20"/>
              </w:rPr>
              <w:t>HIZENTRA 10 GRAM/50 ML VIAL</w:t>
            </w:r>
          </w:p>
        </w:tc>
        <w:tc>
          <w:tcPr>
            <w:tcW w:w="1080" w:type="dxa"/>
            <w:tcBorders>
              <w:top w:val="single" w:sz="4" w:space="0" w:color="auto"/>
              <w:left w:val="single" w:sz="4" w:space="0" w:color="auto"/>
              <w:bottom w:val="single" w:sz="4" w:space="0" w:color="auto"/>
              <w:right w:val="single" w:sz="4" w:space="0" w:color="auto"/>
            </w:tcBorders>
            <w:vAlign w:val="bottom"/>
          </w:tcPr>
          <w:p w14:paraId="686B681C" w14:textId="1B34658D" w:rsidR="001532A7" w:rsidRPr="00130FE1" w:rsidRDefault="001532A7" w:rsidP="001532A7">
            <w:pPr>
              <w:jc w:val="center"/>
              <w:rPr>
                <w:rFonts w:cs="Arial"/>
                <w:szCs w:val="20"/>
              </w:rPr>
            </w:pPr>
            <w:r w:rsidRPr="00130FE1">
              <w:rPr>
                <w:rFonts w:cs="Arial"/>
                <w:szCs w:val="20"/>
              </w:rPr>
              <w:t>24</w:t>
            </w:r>
          </w:p>
        </w:tc>
        <w:tc>
          <w:tcPr>
            <w:tcW w:w="1620" w:type="dxa"/>
            <w:tcBorders>
              <w:top w:val="single" w:sz="4" w:space="0" w:color="auto"/>
              <w:left w:val="single" w:sz="4" w:space="0" w:color="auto"/>
              <w:bottom w:val="single" w:sz="4" w:space="0" w:color="auto"/>
              <w:right w:val="single" w:sz="4" w:space="0" w:color="auto"/>
            </w:tcBorders>
            <w:vAlign w:val="bottom"/>
          </w:tcPr>
          <w:p w14:paraId="7B85D85A" w14:textId="4428986E" w:rsidR="001532A7" w:rsidRPr="00130FE1" w:rsidRDefault="001532A7" w:rsidP="001532A7">
            <w:pPr>
              <w:jc w:val="right"/>
              <w:rPr>
                <w:rFonts w:cs="Arial"/>
                <w:szCs w:val="20"/>
              </w:rPr>
            </w:pPr>
            <w:r w:rsidRPr="00130FE1">
              <w:rPr>
                <w:rFonts w:cs="Arial"/>
                <w:szCs w:val="20"/>
              </w:rPr>
              <w:t>$105,094.85</w:t>
            </w:r>
          </w:p>
        </w:tc>
        <w:tc>
          <w:tcPr>
            <w:tcW w:w="1751" w:type="dxa"/>
            <w:tcBorders>
              <w:top w:val="single" w:sz="4" w:space="0" w:color="auto"/>
              <w:left w:val="single" w:sz="4" w:space="0" w:color="auto"/>
              <w:bottom w:val="single" w:sz="4" w:space="0" w:color="auto"/>
              <w:right w:val="single" w:sz="4" w:space="0" w:color="auto"/>
            </w:tcBorders>
            <w:vAlign w:val="bottom"/>
          </w:tcPr>
          <w:p w14:paraId="58CA0142" w14:textId="646C955E" w:rsidR="001532A7" w:rsidRPr="00130FE1" w:rsidRDefault="001532A7" w:rsidP="001532A7">
            <w:pPr>
              <w:jc w:val="right"/>
              <w:rPr>
                <w:rFonts w:cs="Arial"/>
                <w:szCs w:val="20"/>
              </w:rPr>
            </w:pPr>
            <w:r w:rsidRPr="00130FE1">
              <w:rPr>
                <w:rFonts w:cs="Arial"/>
                <w:szCs w:val="20"/>
              </w:rPr>
              <w:t>$4,378.95</w:t>
            </w:r>
          </w:p>
        </w:tc>
      </w:tr>
      <w:tr w:rsidR="001532A7" w:rsidRPr="00902CF9" w14:paraId="6797F5CA" w14:textId="77777777" w:rsidTr="003F7C66">
        <w:trPr>
          <w:trHeight w:val="232"/>
          <w:jc w:val="center"/>
        </w:trPr>
        <w:tc>
          <w:tcPr>
            <w:tcW w:w="3775" w:type="dxa"/>
            <w:tcBorders>
              <w:top w:val="single" w:sz="4" w:space="0" w:color="auto"/>
              <w:left w:val="single" w:sz="4" w:space="0" w:color="auto"/>
              <w:bottom w:val="single" w:sz="4" w:space="0" w:color="auto"/>
              <w:right w:val="single" w:sz="4" w:space="0" w:color="auto"/>
            </w:tcBorders>
            <w:vAlign w:val="bottom"/>
          </w:tcPr>
          <w:p w14:paraId="0CAC2D58" w14:textId="4BBD288A" w:rsidR="001532A7" w:rsidRPr="00130FE1" w:rsidRDefault="001532A7" w:rsidP="001532A7">
            <w:pPr>
              <w:rPr>
                <w:rFonts w:cs="Arial"/>
                <w:szCs w:val="20"/>
              </w:rPr>
            </w:pPr>
            <w:r w:rsidRPr="00130FE1">
              <w:rPr>
                <w:rFonts w:cs="Arial"/>
                <w:szCs w:val="20"/>
              </w:rPr>
              <w:t>HIZENTRA 2 GRAM/10 ML SYRINGE</w:t>
            </w:r>
          </w:p>
        </w:tc>
        <w:tc>
          <w:tcPr>
            <w:tcW w:w="1080" w:type="dxa"/>
            <w:tcBorders>
              <w:top w:val="single" w:sz="4" w:space="0" w:color="auto"/>
              <w:left w:val="single" w:sz="4" w:space="0" w:color="auto"/>
              <w:bottom w:val="single" w:sz="4" w:space="0" w:color="auto"/>
              <w:right w:val="single" w:sz="4" w:space="0" w:color="auto"/>
            </w:tcBorders>
            <w:vAlign w:val="bottom"/>
          </w:tcPr>
          <w:p w14:paraId="445440DE" w14:textId="32C90E06" w:rsidR="001532A7" w:rsidRPr="00130FE1" w:rsidRDefault="001532A7" w:rsidP="001532A7">
            <w:pPr>
              <w:jc w:val="center"/>
              <w:rPr>
                <w:rFonts w:cs="Arial"/>
                <w:szCs w:val="20"/>
              </w:rPr>
            </w:pPr>
            <w:r w:rsidRPr="00130FE1">
              <w:rPr>
                <w:rFonts w:cs="Arial"/>
                <w:szCs w:val="20"/>
              </w:rPr>
              <w:t>131</w:t>
            </w:r>
          </w:p>
        </w:tc>
        <w:tc>
          <w:tcPr>
            <w:tcW w:w="1620" w:type="dxa"/>
            <w:tcBorders>
              <w:top w:val="single" w:sz="4" w:space="0" w:color="auto"/>
              <w:left w:val="single" w:sz="4" w:space="0" w:color="auto"/>
              <w:bottom w:val="single" w:sz="4" w:space="0" w:color="auto"/>
              <w:right w:val="single" w:sz="4" w:space="0" w:color="auto"/>
            </w:tcBorders>
            <w:vAlign w:val="bottom"/>
          </w:tcPr>
          <w:p w14:paraId="6F494B74" w14:textId="662BD87D" w:rsidR="001532A7" w:rsidRPr="00130FE1" w:rsidRDefault="001532A7" w:rsidP="001532A7">
            <w:pPr>
              <w:jc w:val="right"/>
              <w:rPr>
                <w:rFonts w:cs="Arial"/>
                <w:szCs w:val="20"/>
              </w:rPr>
            </w:pPr>
            <w:r w:rsidRPr="00130FE1">
              <w:rPr>
                <w:rFonts w:cs="Arial"/>
                <w:szCs w:val="20"/>
              </w:rPr>
              <w:t>$122,672.92</w:t>
            </w:r>
          </w:p>
        </w:tc>
        <w:tc>
          <w:tcPr>
            <w:tcW w:w="1751" w:type="dxa"/>
            <w:tcBorders>
              <w:top w:val="single" w:sz="4" w:space="0" w:color="auto"/>
              <w:left w:val="single" w:sz="4" w:space="0" w:color="auto"/>
              <w:bottom w:val="single" w:sz="4" w:space="0" w:color="auto"/>
              <w:right w:val="single" w:sz="4" w:space="0" w:color="auto"/>
            </w:tcBorders>
            <w:vAlign w:val="bottom"/>
          </w:tcPr>
          <w:p w14:paraId="69E093EE" w14:textId="3B1D2B39" w:rsidR="001532A7" w:rsidRPr="00130FE1" w:rsidRDefault="001532A7" w:rsidP="001532A7">
            <w:pPr>
              <w:jc w:val="right"/>
              <w:rPr>
                <w:rFonts w:cs="Arial"/>
                <w:szCs w:val="20"/>
              </w:rPr>
            </w:pPr>
            <w:r w:rsidRPr="00130FE1">
              <w:rPr>
                <w:rFonts w:cs="Arial"/>
                <w:szCs w:val="20"/>
              </w:rPr>
              <w:t>$936.43</w:t>
            </w:r>
          </w:p>
        </w:tc>
      </w:tr>
      <w:tr w:rsidR="001532A7" w:rsidRPr="00902CF9" w14:paraId="145B4B18" w14:textId="77777777" w:rsidTr="003F7C66">
        <w:trPr>
          <w:trHeight w:val="232"/>
          <w:jc w:val="center"/>
        </w:trPr>
        <w:tc>
          <w:tcPr>
            <w:tcW w:w="3775" w:type="dxa"/>
            <w:tcBorders>
              <w:top w:val="single" w:sz="4" w:space="0" w:color="auto"/>
              <w:left w:val="single" w:sz="4" w:space="0" w:color="auto"/>
              <w:bottom w:val="single" w:sz="4" w:space="0" w:color="auto"/>
              <w:right w:val="single" w:sz="4" w:space="0" w:color="auto"/>
            </w:tcBorders>
            <w:vAlign w:val="bottom"/>
          </w:tcPr>
          <w:p w14:paraId="4E44C3D5" w14:textId="0D5C8C8C" w:rsidR="001532A7" w:rsidRPr="00130FE1" w:rsidRDefault="001532A7" w:rsidP="001532A7">
            <w:pPr>
              <w:rPr>
                <w:rFonts w:cs="Arial"/>
                <w:szCs w:val="20"/>
              </w:rPr>
            </w:pPr>
            <w:r w:rsidRPr="00130FE1">
              <w:rPr>
                <w:rFonts w:cs="Arial"/>
                <w:szCs w:val="20"/>
              </w:rPr>
              <w:t>HIZENTRA 2 GRAM/10 ML VIAL</w:t>
            </w:r>
          </w:p>
        </w:tc>
        <w:tc>
          <w:tcPr>
            <w:tcW w:w="1080" w:type="dxa"/>
            <w:tcBorders>
              <w:top w:val="single" w:sz="4" w:space="0" w:color="auto"/>
              <w:left w:val="single" w:sz="4" w:space="0" w:color="auto"/>
              <w:bottom w:val="single" w:sz="4" w:space="0" w:color="auto"/>
              <w:right w:val="single" w:sz="4" w:space="0" w:color="auto"/>
            </w:tcBorders>
            <w:vAlign w:val="bottom"/>
          </w:tcPr>
          <w:p w14:paraId="3F199147" w14:textId="32888C82" w:rsidR="001532A7" w:rsidRPr="00130FE1" w:rsidRDefault="001532A7" w:rsidP="001532A7">
            <w:pPr>
              <w:jc w:val="center"/>
              <w:rPr>
                <w:rFonts w:cs="Arial"/>
                <w:szCs w:val="20"/>
              </w:rPr>
            </w:pPr>
            <w:r w:rsidRPr="00130FE1">
              <w:rPr>
                <w:rFonts w:cs="Arial"/>
                <w:szCs w:val="20"/>
              </w:rPr>
              <w:t>18</w:t>
            </w:r>
          </w:p>
        </w:tc>
        <w:tc>
          <w:tcPr>
            <w:tcW w:w="1620" w:type="dxa"/>
            <w:tcBorders>
              <w:top w:val="single" w:sz="4" w:space="0" w:color="auto"/>
              <w:left w:val="single" w:sz="4" w:space="0" w:color="auto"/>
              <w:bottom w:val="single" w:sz="4" w:space="0" w:color="auto"/>
              <w:right w:val="single" w:sz="4" w:space="0" w:color="auto"/>
            </w:tcBorders>
            <w:vAlign w:val="bottom"/>
          </w:tcPr>
          <w:p w14:paraId="52E734E5" w14:textId="3B83332A" w:rsidR="001532A7" w:rsidRPr="00130FE1" w:rsidRDefault="001532A7" w:rsidP="001532A7">
            <w:pPr>
              <w:jc w:val="right"/>
              <w:rPr>
                <w:rFonts w:cs="Arial"/>
                <w:szCs w:val="20"/>
              </w:rPr>
            </w:pPr>
            <w:r w:rsidRPr="00130FE1">
              <w:rPr>
                <w:rFonts w:cs="Arial"/>
                <w:szCs w:val="20"/>
              </w:rPr>
              <w:t>$16,416.80</w:t>
            </w:r>
          </w:p>
        </w:tc>
        <w:tc>
          <w:tcPr>
            <w:tcW w:w="1751" w:type="dxa"/>
            <w:tcBorders>
              <w:top w:val="single" w:sz="4" w:space="0" w:color="auto"/>
              <w:left w:val="single" w:sz="4" w:space="0" w:color="auto"/>
              <w:bottom w:val="single" w:sz="4" w:space="0" w:color="auto"/>
              <w:right w:val="single" w:sz="4" w:space="0" w:color="auto"/>
            </w:tcBorders>
            <w:vAlign w:val="bottom"/>
          </w:tcPr>
          <w:p w14:paraId="0AE528CF" w14:textId="334EA73A" w:rsidR="001532A7" w:rsidRPr="00130FE1" w:rsidRDefault="001532A7" w:rsidP="001532A7">
            <w:pPr>
              <w:jc w:val="right"/>
              <w:rPr>
                <w:rFonts w:cs="Arial"/>
                <w:szCs w:val="20"/>
              </w:rPr>
            </w:pPr>
            <w:r w:rsidRPr="00130FE1">
              <w:rPr>
                <w:rFonts w:cs="Arial"/>
                <w:szCs w:val="20"/>
              </w:rPr>
              <w:t>$912.04</w:t>
            </w:r>
          </w:p>
        </w:tc>
      </w:tr>
      <w:tr w:rsidR="001532A7" w:rsidRPr="00902CF9" w14:paraId="6CFCF8B7" w14:textId="77777777" w:rsidTr="003F7C66">
        <w:trPr>
          <w:trHeight w:val="232"/>
          <w:jc w:val="center"/>
        </w:trPr>
        <w:tc>
          <w:tcPr>
            <w:tcW w:w="3775" w:type="dxa"/>
            <w:tcBorders>
              <w:top w:val="single" w:sz="4" w:space="0" w:color="auto"/>
              <w:left w:val="single" w:sz="4" w:space="0" w:color="auto"/>
              <w:bottom w:val="single" w:sz="4" w:space="0" w:color="auto"/>
              <w:right w:val="single" w:sz="4" w:space="0" w:color="auto"/>
            </w:tcBorders>
            <w:vAlign w:val="bottom"/>
          </w:tcPr>
          <w:p w14:paraId="139AA762" w14:textId="3FDE8881" w:rsidR="001532A7" w:rsidRPr="00130FE1" w:rsidRDefault="001532A7" w:rsidP="001532A7">
            <w:pPr>
              <w:rPr>
                <w:rFonts w:cs="Arial"/>
                <w:szCs w:val="20"/>
              </w:rPr>
            </w:pPr>
            <w:r w:rsidRPr="00130FE1">
              <w:rPr>
                <w:rFonts w:cs="Arial"/>
                <w:szCs w:val="20"/>
              </w:rPr>
              <w:t>HIZENTRA 4 GRAM/20 ML SYRINGE</w:t>
            </w:r>
          </w:p>
        </w:tc>
        <w:tc>
          <w:tcPr>
            <w:tcW w:w="1080" w:type="dxa"/>
            <w:tcBorders>
              <w:top w:val="single" w:sz="4" w:space="0" w:color="auto"/>
              <w:left w:val="single" w:sz="4" w:space="0" w:color="auto"/>
              <w:bottom w:val="single" w:sz="4" w:space="0" w:color="auto"/>
              <w:right w:val="single" w:sz="4" w:space="0" w:color="auto"/>
            </w:tcBorders>
            <w:vAlign w:val="bottom"/>
          </w:tcPr>
          <w:p w14:paraId="2F141C64" w14:textId="572798CD" w:rsidR="001532A7" w:rsidRPr="00130FE1" w:rsidRDefault="001532A7" w:rsidP="001532A7">
            <w:pPr>
              <w:jc w:val="center"/>
              <w:rPr>
                <w:rFonts w:cs="Arial"/>
                <w:szCs w:val="20"/>
              </w:rPr>
            </w:pPr>
            <w:r w:rsidRPr="00130FE1">
              <w:rPr>
                <w:rFonts w:cs="Arial"/>
                <w:szCs w:val="20"/>
              </w:rPr>
              <w:t>219</w:t>
            </w:r>
          </w:p>
        </w:tc>
        <w:tc>
          <w:tcPr>
            <w:tcW w:w="1620" w:type="dxa"/>
            <w:tcBorders>
              <w:top w:val="single" w:sz="4" w:space="0" w:color="auto"/>
              <w:left w:val="single" w:sz="4" w:space="0" w:color="auto"/>
              <w:bottom w:val="single" w:sz="4" w:space="0" w:color="auto"/>
              <w:right w:val="single" w:sz="4" w:space="0" w:color="auto"/>
            </w:tcBorders>
            <w:vAlign w:val="bottom"/>
          </w:tcPr>
          <w:p w14:paraId="3191EE3D" w14:textId="251DC571" w:rsidR="001532A7" w:rsidRPr="00130FE1" w:rsidRDefault="001532A7" w:rsidP="001532A7">
            <w:pPr>
              <w:jc w:val="right"/>
              <w:rPr>
                <w:rFonts w:cs="Arial"/>
                <w:szCs w:val="20"/>
              </w:rPr>
            </w:pPr>
            <w:r w:rsidRPr="00130FE1">
              <w:rPr>
                <w:rFonts w:cs="Arial"/>
                <w:szCs w:val="20"/>
              </w:rPr>
              <w:t>$916,929.44</w:t>
            </w:r>
          </w:p>
        </w:tc>
        <w:tc>
          <w:tcPr>
            <w:tcW w:w="1751" w:type="dxa"/>
            <w:tcBorders>
              <w:top w:val="single" w:sz="4" w:space="0" w:color="auto"/>
              <w:left w:val="single" w:sz="4" w:space="0" w:color="auto"/>
              <w:bottom w:val="single" w:sz="4" w:space="0" w:color="auto"/>
              <w:right w:val="single" w:sz="4" w:space="0" w:color="auto"/>
            </w:tcBorders>
            <w:vAlign w:val="bottom"/>
          </w:tcPr>
          <w:p w14:paraId="466D5FB2" w14:textId="022C5925" w:rsidR="001532A7" w:rsidRPr="00130FE1" w:rsidRDefault="001532A7" w:rsidP="001532A7">
            <w:pPr>
              <w:jc w:val="right"/>
              <w:rPr>
                <w:rFonts w:cs="Arial"/>
                <w:szCs w:val="20"/>
              </w:rPr>
            </w:pPr>
            <w:r w:rsidRPr="00130FE1">
              <w:rPr>
                <w:rFonts w:cs="Arial"/>
                <w:szCs w:val="20"/>
              </w:rPr>
              <w:t>$4,186.89</w:t>
            </w:r>
          </w:p>
        </w:tc>
      </w:tr>
      <w:tr w:rsidR="001532A7" w:rsidRPr="00902CF9" w14:paraId="1AA44E94" w14:textId="77777777" w:rsidTr="003F7C66">
        <w:trPr>
          <w:trHeight w:val="232"/>
          <w:jc w:val="center"/>
        </w:trPr>
        <w:tc>
          <w:tcPr>
            <w:tcW w:w="3775" w:type="dxa"/>
            <w:tcBorders>
              <w:top w:val="single" w:sz="4" w:space="0" w:color="auto"/>
              <w:left w:val="single" w:sz="4" w:space="0" w:color="auto"/>
              <w:bottom w:val="single" w:sz="4" w:space="0" w:color="auto"/>
              <w:right w:val="single" w:sz="4" w:space="0" w:color="auto"/>
            </w:tcBorders>
            <w:vAlign w:val="bottom"/>
          </w:tcPr>
          <w:p w14:paraId="59DBDC52" w14:textId="2C673AD7" w:rsidR="001532A7" w:rsidRPr="00130FE1" w:rsidRDefault="001532A7" w:rsidP="001532A7">
            <w:pPr>
              <w:rPr>
                <w:rFonts w:cs="Arial"/>
                <w:szCs w:val="20"/>
              </w:rPr>
            </w:pPr>
            <w:r w:rsidRPr="00130FE1">
              <w:rPr>
                <w:rFonts w:cs="Arial"/>
                <w:szCs w:val="20"/>
              </w:rPr>
              <w:t>HYQVIA 20 GM-1,600 UNIT PACK</w:t>
            </w:r>
          </w:p>
        </w:tc>
        <w:tc>
          <w:tcPr>
            <w:tcW w:w="1080" w:type="dxa"/>
            <w:tcBorders>
              <w:top w:val="single" w:sz="4" w:space="0" w:color="auto"/>
              <w:left w:val="single" w:sz="4" w:space="0" w:color="auto"/>
              <w:bottom w:val="single" w:sz="4" w:space="0" w:color="auto"/>
              <w:right w:val="single" w:sz="4" w:space="0" w:color="auto"/>
            </w:tcBorders>
            <w:vAlign w:val="bottom"/>
          </w:tcPr>
          <w:p w14:paraId="62A0261B" w14:textId="0F4910FE" w:rsidR="001532A7" w:rsidRPr="00130FE1" w:rsidRDefault="001532A7" w:rsidP="001532A7">
            <w:pPr>
              <w:jc w:val="center"/>
              <w:rPr>
                <w:rFonts w:cs="Arial"/>
                <w:szCs w:val="20"/>
              </w:rPr>
            </w:pPr>
            <w:r w:rsidRPr="00130FE1">
              <w:rPr>
                <w:rFonts w:cs="Arial"/>
                <w:szCs w:val="20"/>
              </w:rPr>
              <w:t>17</w:t>
            </w:r>
          </w:p>
        </w:tc>
        <w:tc>
          <w:tcPr>
            <w:tcW w:w="1620" w:type="dxa"/>
            <w:tcBorders>
              <w:top w:val="single" w:sz="4" w:space="0" w:color="auto"/>
              <w:left w:val="single" w:sz="4" w:space="0" w:color="auto"/>
              <w:bottom w:val="single" w:sz="4" w:space="0" w:color="auto"/>
              <w:right w:val="single" w:sz="4" w:space="0" w:color="auto"/>
            </w:tcBorders>
            <w:vAlign w:val="bottom"/>
          </w:tcPr>
          <w:p w14:paraId="34E2BE5D" w14:textId="011D8D4F" w:rsidR="001532A7" w:rsidRPr="00130FE1" w:rsidRDefault="001532A7" w:rsidP="001532A7">
            <w:pPr>
              <w:jc w:val="right"/>
              <w:rPr>
                <w:rFonts w:cs="Arial"/>
                <w:szCs w:val="20"/>
              </w:rPr>
            </w:pPr>
            <w:r w:rsidRPr="00130FE1">
              <w:rPr>
                <w:rFonts w:cs="Arial"/>
                <w:szCs w:val="20"/>
              </w:rPr>
              <w:t>$59,204.76</w:t>
            </w:r>
          </w:p>
        </w:tc>
        <w:tc>
          <w:tcPr>
            <w:tcW w:w="1751" w:type="dxa"/>
            <w:tcBorders>
              <w:top w:val="single" w:sz="4" w:space="0" w:color="auto"/>
              <w:left w:val="single" w:sz="4" w:space="0" w:color="auto"/>
              <w:bottom w:val="single" w:sz="4" w:space="0" w:color="auto"/>
              <w:right w:val="single" w:sz="4" w:space="0" w:color="auto"/>
            </w:tcBorders>
            <w:vAlign w:val="bottom"/>
          </w:tcPr>
          <w:p w14:paraId="79ADC67B" w14:textId="65C2C98B" w:rsidR="001532A7" w:rsidRPr="00130FE1" w:rsidRDefault="001532A7" w:rsidP="001532A7">
            <w:pPr>
              <w:jc w:val="right"/>
              <w:rPr>
                <w:rFonts w:cs="Arial"/>
                <w:szCs w:val="20"/>
              </w:rPr>
            </w:pPr>
            <w:r w:rsidRPr="00130FE1">
              <w:rPr>
                <w:rFonts w:cs="Arial"/>
                <w:szCs w:val="20"/>
              </w:rPr>
              <w:t>$3,482.63</w:t>
            </w:r>
          </w:p>
        </w:tc>
      </w:tr>
      <w:tr w:rsidR="001532A7" w:rsidRPr="00902CF9" w14:paraId="0B3A3752" w14:textId="77777777" w:rsidTr="003F7C66">
        <w:trPr>
          <w:trHeight w:val="232"/>
          <w:jc w:val="center"/>
        </w:trPr>
        <w:tc>
          <w:tcPr>
            <w:tcW w:w="3775" w:type="dxa"/>
            <w:tcBorders>
              <w:top w:val="single" w:sz="4" w:space="0" w:color="auto"/>
              <w:left w:val="single" w:sz="4" w:space="0" w:color="auto"/>
              <w:bottom w:val="single" w:sz="4" w:space="0" w:color="auto"/>
              <w:right w:val="single" w:sz="4" w:space="0" w:color="auto"/>
            </w:tcBorders>
            <w:vAlign w:val="bottom"/>
          </w:tcPr>
          <w:p w14:paraId="206C41A1" w14:textId="53690AD9" w:rsidR="001532A7" w:rsidRPr="00130FE1" w:rsidRDefault="001532A7" w:rsidP="001532A7">
            <w:pPr>
              <w:rPr>
                <w:rFonts w:cs="Arial"/>
                <w:szCs w:val="20"/>
              </w:rPr>
            </w:pPr>
            <w:r w:rsidRPr="00130FE1">
              <w:rPr>
                <w:rFonts w:cs="Arial"/>
                <w:szCs w:val="20"/>
              </w:rPr>
              <w:t>HYQVIA 30 GM-2,400 UNIT PACK</w:t>
            </w:r>
          </w:p>
        </w:tc>
        <w:tc>
          <w:tcPr>
            <w:tcW w:w="1080" w:type="dxa"/>
            <w:tcBorders>
              <w:top w:val="single" w:sz="4" w:space="0" w:color="auto"/>
              <w:left w:val="single" w:sz="4" w:space="0" w:color="auto"/>
              <w:bottom w:val="single" w:sz="4" w:space="0" w:color="auto"/>
              <w:right w:val="single" w:sz="4" w:space="0" w:color="auto"/>
            </w:tcBorders>
            <w:vAlign w:val="bottom"/>
          </w:tcPr>
          <w:p w14:paraId="741E7C6D" w14:textId="7FD1FA4C" w:rsidR="001532A7" w:rsidRPr="00130FE1" w:rsidRDefault="001532A7" w:rsidP="001532A7">
            <w:pPr>
              <w:jc w:val="center"/>
              <w:rPr>
                <w:rFonts w:cs="Arial"/>
                <w:szCs w:val="20"/>
              </w:rPr>
            </w:pPr>
            <w:r w:rsidRPr="00130FE1">
              <w:rPr>
                <w:rFonts w:cs="Arial"/>
                <w:szCs w:val="20"/>
              </w:rPr>
              <w:t>14</w:t>
            </w:r>
          </w:p>
        </w:tc>
        <w:tc>
          <w:tcPr>
            <w:tcW w:w="1620" w:type="dxa"/>
            <w:tcBorders>
              <w:top w:val="single" w:sz="4" w:space="0" w:color="auto"/>
              <w:left w:val="single" w:sz="4" w:space="0" w:color="auto"/>
              <w:bottom w:val="single" w:sz="4" w:space="0" w:color="auto"/>
              <w:right w:val="single" w:sz="4" w:space="0" w:color="auto"/>
            </w:tcBorders>
            <w:vAlign w:val="bottom"/>
          </w:tcPr>
          <w:p w14:paraId="5098519D" w14:textId="357C4326" w:rsidR="001532A7" w:rsidRPr="00130FE1" w:rsidRDefault="001532A7" w:rsidP="001532A7">
            <w:pPr>
              <w:jc w:val="right"/>
              <w:rPr>
                <w:rFonts w:cs="Arial"/>
                <w:szCs w:val="20"/>
              </w:rPr>
            </w:pPr>
            <w:r w:rsidRPr="00130FE1">
              <w:rPr>
                <w:rFonts w:cs="Arial"/>
                <w:szCs w:val="20"/>
              </w:rPr>
              <w:t>$124,358.38</w:t>
            </w:r>
          </w:p>
        </w:tc>
        <w:tc>
          <w:tcPr>
            <w:tcW w:w="1751" w:type="dxa"/>
            <w:tcBorders>
              <w:top w:val="single" w:sz="4" w:space="0" w:color="auto"/>
              <w:left w:val="single" w:sz="4" w:space="0" w:color="auto"/>
              <w:bottom w:val="single" w:sz="4" w:space="0" w:color="auto"/>
              <w:right w:val="single" w:sz="4" w:space="0" w:color="auto"/>
            </w:tcBorders>
            <w:vAlign w:val="bottom"/>
          </w:tcPr>
          <w:p w14:paraId="7E7FE326" w14:textId="7B28E749" w:rsidR="001532A7" w:rsidRPr="00130FE1" w:rsidRDefault="001532A7" w:rsidP="001532A7">
            <w:pPr>
              <w:jc w:val="right"/>
              <w:rPr>
                <w:rFonts w:cs="Arial"/>
                <w:szCs w:val="20"/>
              </w:rPr>
            </w:pPr>
            <w:r w:rsidRPr="00130FE1">
              <w:rPr>
                <w:rFonts w:cs="Arial"/>
                <w:szCs w:val="20"/>
              </w:rPr>
              <w:t>$8,882.74</w:t>
            </w:r>
          </w:p>
        </w:tc>
      </w:tr>
      <w:tr w:rsidR="001532A7" w:rsidRPr="00902CF9" w14:paraId="37D11CBE" w14:textId="77777777" w:rsidTr="003F7C66">
        <w:trPr>
          <w:trHeight w:val="232"/>
          <w:jc w:val="center"/>
        </w:trPr>
        <w:tc>
          <w:tcPr>
            <w:tcW w:w="3775" w:type="dxa"/>
            <w:tcBorders>
              <w:top w:val="single" w:sz="4" w:space="0" w:color="auto"/>
              <w:left w:val="single" w:sz="4" w:space="0" w:color="auto"/>
              <w:bottom w:val="single" w:sz="4" w:space="0" w:color="auto"/>
              <w:right w:val="single" w:sz="4" w:space="0" w:color="auto"/>
            </w:tcBorders>
            <w:vAlign w:val="bottom"/>
          </w:tcPr>
          <w:p w14:paraId="50D791D9" w14:textId="6C4884B4" w:rsidR="001532A7" w:rsidRPr="00130FE1" w:rsidRDefault="001532A7" w:rsidP="001532A7">
            <w:pPr>
              <w:rPr>
                <w:rFonts w:cs="Arial"/>
                <w:szCs w:val="20"/>
              </w:rPr>
            </w:pPr>
            <w:r w:rsidRPr="00130FE1">
              <w:rPr>
                <w:rFonts w:cs="Arial"/>
                <w:szCs w:val="20"/>
              </w:rPr>
              <w:t>HYQVIA 5 GM-400 UNIT PACK</w:t>
            </w:r>
          </w:p>
        </w:tc>
        <w:tc>
          <w:tcPr>
            <w:tcW w:w="1080" w:type="dxa"/>
            <w:tcBorders>
              <w:top w:val="single" w:sz="4" w:space="0" w:color="auto"/>
              <w:left w:val="single" w:sz="4" w:space="0" w:color="auto"/>
              <w:bottom w:val="single" w:sz="4" w:space="0" w:color="auto"/>
              <w:right w:val="single" w:sz="4" w:space="0" w:color="auto"/>
            </w:tcBorders>
            <w:vAlign w:val="bottom"/>
          </w:tcPr>
          <w:p w14:paraId="79031423" w14:textId="3517EBDF" w:rsidR="001532A7" w:rsidRPr="00130FE1" w:rsidRDefault="001532A7" w:rsidP="001532A7">
            <w:pPr>
              <w:jc w:val="center"/>
              <w:rPr>
                <w:rFonts w:cs="Arial"/>
                <w:szCs w:val="20"/>
              </w:rPr>
            </w:pPr>
            <w:r w:rsidRPr="00130FE1">
              <w:rPr>
                <w:rFonts w:cs="Arial"/>
                <w:szCs w:val="20"/>
              </w:rPr>
              <w:t>13</w:t>
            </w:r>
          </w:p>
        </w:tc>
        <w:tc>
          <w:tcPr>
            <w:tcW w:w="1620" w:type="dxa"/>
            <w:tcBorders>
              <w:top w:val="single" w:sz="4" w:space="0" w:color="auto"/>
              <w:left w:val="single" w:sz="4" w:space="0" w:color="auto"/>
              <w:bottom w:val="single" w:sz="4" w:space="0" w:color="auto"/>
              <w:right w:val="single" w:sz="4" w:space="0" w:color="auto"/>
            </w:tcBorders>
            <w:vAlign w:val="bottom"/>
          </w:tcPr>
          <w:p w14:paraId="0628688C" w14:textId="71C094DD" w:rsidR="001532A7" w:rsidRPr="00130FE1" w:rsidRDefault="001532A7" w:rsidP="001532A7">
            <w:pPr>
              <w:jc w:val="right"/>
              <w:rPr>
                <w:rFonts w:cs="Arial"/>
                <w:szCs w:val="20"/>
              </w:rPr>
            </w:pPr>
            <w:r w:rsidRPr="00130FE1">
              <w:rPr>
                <w:rFonts w:cs="Arial"/>
                <w:szCs w:val="20"/>
              </w:rPr>
              <w:t>$11,352.05</w:t>
            </w:r>
          </w:p>
        </w:tc>
        <w:tc>
          <w:tcPr>
            <w:tcW w:w="1751" w:type="dxa"/>
            <w:tcBorders>
              <w:top w:val="single" w:sz="4" w:space="0" w:color="auto"/>
              <w:left w:val="single" w:sz="4" w:space="0" w:color="auto"/>
              <w:bottom w:val="single" w:sz="4" w:space="0" w:color="auto"/>
              <w:right w:val="single" w:sz="4" w:space="0" w:color="auto"/>
            </w:tcBorders>
            <w:vAlign w:val="bottom"/>
          </w:tcPr>
          <w:p w14:paraId="573F70A4" w14:textId="041BCDBC" w:rsidR="001532A7" w:rsidRPr="00130FE1" w:rsidRDefault="001532A7" w:rsidP="001532A7">
            <w:pPr>
              <w:jc w:val="right"/>
              <w:rPr>
                <w:rFonts w:cs="Arial"/>
                <w:szCs w:val="20"/>
              </w:rPr>
            </w:pPr>
            <w:r w:rsidRPr="00130FE1">
              <w:rPr>
                <w:rFonts w:cs="Arial"/>
                <w:szCs w:val="20"/>
              </w:rPr>
              <w:t>$873.23</w:t>
            </w:r>
          </w:p>
        </w:tc>
      </w:tr>
      <w:tr w:rsidR="001532A7" w:rsidRPr="00902CF9" w14:paraId="103AAF9F" w14:textId="77777777" w:rsidTr="003F7C66">
        <w:trPr>
          <w:trHeight w:val="232"/>
          <w:jc w:val="center"/>
        </w:trPr>
        <w:tc>
          <w:tcPr>
            <w:tcW w:w="3775" w:type="dxa"/>
            <w:tcBorders>
              <w:top w:val="single" w:sz="4" w:space="0" w:color="auto"/>
              <w:left w:val="single" w:sz="4" w:space="0" w:color="auto"/>
              <w:bottom w:val="single" w:sz="4" w:space="0" w:color="auto"/>
              <w:right w:val="single" w:sz="4" w:space="0" w:color="auto"/>
            </w:tcBorders>
            <w:vAlign w:val="bottom"/>
          </w:tcPr>
          <w:p w14:paraId="0A11B863" w14:textId="3670215B" w:rsidR="001532A7" w:rsidRPr="00130FE1" w:rsidRDefault="001532A7" w:rsidP="001532A7">
            <w:pPr>
              <w:rPr>
                <w:rFonts w:cs="Arial"/>
                <w:szCs w:val="20"/>
              </w:rPr>
            </w:pPr>
            <w:r w:rsidRPr="00130FE1">
              <w:rPr>
                <w:rFonts w:cs="Arial"/>
                <w:szCs w:val="20"/>
              </w:rPr>
              <w:t>OCTAGAM 10% (10 G/100 ML) VIAL</w:t>
            </w:r>
          </w:p>
        </w:tc>
        <w:tc>
          <w:tcPr>
            <w:tcW w:w="1080" w:type="dxa"/>
            <w:tcBorders>
              <w:top w:val="single" w:sz="4" w:space="0" w:color="auto"/>
              <w:left w:val="single" w:sz="4" w:space="0" w:color="auto"/>
              <w:bottom w:val="single" w:sz="4" w:space="0" w:color="auto"/>
              <w:right w:val="single" w:sz="4" w:space="0" w:color="auto"/>
            </w:tcBorders>
            <w:vAlign w:val="bottom"/>
          </w:tcPr>
          <w:p w14:paraId="64DB517B" w14:textId="06BC7B8D" w:rsidR="001532A7" w:rsidRPr="00130FE1" w:rsidRDefault="001532A7" w:rsidP="001532A7">
            <w:pPr>
              <w:jc w:val="center"/>
              <w:rPr>
                <w:rFonts w:cs="Arial"/>
                <w:szCs w:val="20"/>
              </w:rPr>
            </w:pPr>
            <w:r w:rsidRPr="00130FE1">
              <w:rPr>
                <w:rFonts w:cs="Arial"/>
                <w:szCs w:val="20"/>
              </w:rPr>
              <w:t>11</w:t>
            </w:r>
          </w:p>
        </w:tc>
        <w:tc>
          <w:tcPr>
            <w:tcW w:w="1620" w:type="dxa"/>
            <w:tcBorders>
              <w:top w:val="single" w:sz="4" w:space="0" w:color="auto"/>
              <w:left w:val="single" w:sz="4" w:space="0" w:color="auto"/>
              <w:bottom w:val="single" w:sz="4" w:space="0" w:color="auto"/>
              <w:right w:val="single" w:sz="4" w:space="0" w:color="auto"/>
            </w:tcBorders>
            <w:vAlign w:val="bottom"/>
          </w:tcPr>
          <w:p w14:paraId="4CD1B945" w14:textId="07DC7B63" w:rsidR="001532A7" w:rsidRPr="00130FE1" w:rsidRDefault="001532A7" w:rsidP="001532A7">
            <w:pPr>
              <w:jc w:val="right"/>
              <w:rPr>
                <w:rFonts w:cs="Arial"/>
                <w:szCs w:val="20"/>
              </w:rPr>
            </w:pPr>
            <w:r w:rsidRPr="00130FE1">
              <w:rPr>
                <w:rFonts w:cs="Arial"/>
                <w:szCs w:val="20"/>
              </w:rPr>
              <w:t>$155,148.96</w:t>
            </w:r>
          </w:p>
        </w:tc>
        <w:tc>
          <w:tcPr>
            <w:tcW w:w="1751" w:type="dxa"/>
            <w:tcBorders>
              <w:top w:val="single" w:sz="4" w:space="0" w:color="auto"/>
              <w:left w:val="single" w:sz="4" w:space="0" w:color="auto"/>
              <w:bottom w:val="single" w:sz="4" w:space="0" w:color="auto"/>
              <w:right w:val="single" w:sz="4" w:space="0" w:color="auto"/>
            </w:tcBorders>
            <w:vAlign w:val="bottom"/>
          </w:tcPr>
          <w:p w14:paraId="24BD60E3" w14:textId="30762A0E" w:rsidR="001532A7" w:rsidRPr="00130FE1" w:rsidRDefault="001532A7" w:rsidP="001532A7">
            <w:pPr>
              <w:jc w:val="right"/>
              <w:rPr>
                <w:rFonts w:cs="Arial"/>
                <w:szCs w:val="20"/>
              </w:rPr>
            </w:pPr>
            <w:r w:rsidRPr="00130FE1">
              <w:rPr>
                <w:rFonts w:cs="Arial"/>
                <w:szCs w:val="20"/>
              </w:rPr>
              <w:t>$14,104.45</w:t>
            </w:r>
          </w:p>
        </w:tc>
      </w:tr>
      <w:tr w:rsidR="001532A7" w:rsidRPr="00902CF9" w14:paraId="15BD77F2" w14:textId="77777777" w:rsidTr="003F7C66">
        <w:trPr>
          <w:trHeight w:val="232"/>
          <w:jc w:val="center"/>
        </w:trPr>
        <w:tc>
          <w:tcPr>
            <w:tcW w:w="3775" w:type="dxa"/>
            <w:tcBorders>
              <w:top w:val="single" w:sz="4" w:space="0" w:color="auto"/>
              <w:left w:val="single" w:sz="4" w:space="0" w:color="auto"/>
              <w:bottom w:val="single" w:sz="4" w:space="0" w:color="auto"/>
              <w:right w:val="single" w:sz="4" w:space="0" w:color="auto"/>
            </w:tcBorders>
            <w:vAlign w:val="bottom"/>
          </w:tcPr>
          <w:p w14:paraId="4D5D03A8" w14:textId="20AF35EA" w:rsidR="001532A7" w:rsidRPr="00130FE1" w:rsidRDefault="001532A7" w:rsidP="001532A7">
            <w:pPr>
              <w:rPr>
                <w:rFonts w:cs="Arial"/>
                <w:szCs w:val="20"/>
              </w:rPr>
            </w:pPr>
            <w:r w:rsidRPr="00130FE1">
              <w:rPr>
                <w:rFonts w:cs="Arial"/>
                <w:szCs w:val="20"/>
              </w:rPr>
              <w:t>OCTAGAM 10% (20 G/200 ML) VIAL</w:t>
            </w:r>
          </w:p>
        </w:tc>
        <w:tc>
          <w:tcPr>
            <w:tcW w:w="1080" w:type="dxa"/>
            <w:tcBorders>
              <w:top w:val="single" w:sz="4" w:space="0" w:color="auto"/>
              <w:left w:val="single" w:sz="4" w:space="0" w:color="auto"/>
              <w:bottom w:val="single" w:sz="4" w:space="0" w:color="auto"/>
              <w:right w:val="single" w:sz="4" w:space="0" w:color="auto"/>
            </w:tcBorders>
            <w:vAlign w:val="bottom"/>
          </w:tcPr>
          <w:p w14:paraId="04621D80" w14:textId="7CB411EB" w:rsidR="001532A7" w:rsidRPr="00130FE1" w:rsidRDefault="001532A7" w:rsidP="001532A7">
            <w:pPr>
              <w:jc w:val="center"/>
              <w:rPr>
                <w:rFonts w:cs="Arial"/>
                <w:szCs w:val="20"/>
              </w:rPr>
            </w:pPr>
            <w:r w:rsidRPr="00130FE1">
              <w:rPr>
                <w:rFonts w:cs="Arial"/>
                <w:szCs w:val="20"/>
              </w:rPr>
              <w:t>12</w:t>
            </w:r>
          </w:p>
        </w:tc>
        <w:tc>
          <w:tcPr>
            <w:tcW w:w="1620" w:type="dxa"/>
            <w:tcBorders>
              <w:top w:val="single" w:sz="4" w:space="0" w:color="auto"/>
              <w:left w:val="single" w:sz="4" w:space="0" w:color="auto"/>
              <w:bottom w:val="single" w:sz="4" w:space="0" w:color="auto"/>
              <w:right w:val="single" w:sz="4" w:space="0" w:color="auto"/>
            </w:tcBorders>
            <w:vAlign w:val="bottom"/>
          </w:tcPr>
          <w:p w14:paraId="43126655" w14:textId="23206241" w:rsidR="001532A7" w:rsidRPr="00130FE1" w:rsidRDefault="001532A7" w:rsidP="001532A7">
            <w:pPr>
              <w:jc w:val="right"/>
              <w:rPr>
                <w:rFonts w:cs="Arial"/>
                <w:szCs w:val="20"/>
              </w:rPr>
            </w:pPr>
            <w:r w:rsidRPr="00130FE1">
              <w:rPr>
                <w:rFonts w:cs="Arial"/>
                <w:szCs w:val="20"/>
              </w:rPr>
              <w:t>$159,803.80</w:t>
            </w:r>
          </w:p>
        </w:tc>
        <w:tc>
          <w:tcPr>
            <w:tcW w:w="1751" w:type="dxa"/>
            <w:tcBorders>
              <w:top w:val="single" w:sz="4" w:space="0" w:color="auto"/>
              <w:left w:val="single" w:sz="4" w:space="0" w:color="auto"/>
              <w:bottom w:val="single" w:sz="4" w:space="0" w:color="auto"/>
              <w:right w:val="single" w:sz="4" w:space="0" w:color="auto"/>
            </w:tcBorders>
            <w:vAlign w:val="bottom"/>
          </w:tcPr>
          <w:p w14:paraId="33EC9283" w14:textId="2C661116" w:rsidR="001532A7" w:rsidRPr="00130FE1" w:rsidRDefault="001532A7" w:rsidP="001532A7">
            <w:pPr>
              <w:jc w:val="right"/>
              <w:rPr>
                <w:rFonts w:cs="Arial"/>
                <w:szCs w:val="20"/>
              </w:rPr>
            </w:pPr>
            <w:r w:rsidRPr="00130FE1">
              <w:rPr>
                <w:rFonts w:cs="Arial"/>
                <w:szCs w:val="20"/>
              </w:rPr>
              <w:t>$13,316.98</w:t>
            </w:r>
          </w:p>
        </w:tc>
      </w:tr>
      <w:tr w:rsidR="001532A7" w:rsidRPr="00902CF9" w14:paraId="11744CF1" w14:textId="77777777" w:rsidTr="003F7C66">
        <w:trPr>
          <w:trHeight w:val="232"/>
          <w:jc w:val="center"/>
        </w:trPr>
        <w:tc>
          <w:tcPr>
            <w:tcW w:w="3775" w:type="dxa"/>
            <w:tcBorders>
              <w:top w:val="single" w:sz="4" w:space="0" w:color="auto"/>
              <w:left w:val="single" w:sz="4" w:space="0" w:color="auto"/>
              <w:bottom w:val="single" w:sz="4" w:space="0" w:color="auto"/>
              <w:right w:val="single" w:sz="4" w:space="0" w:color="auto"/>
            </w:tcBorders>
            <w:vAlign w:val="bottom"/>
          </w:tcPr>
          <w:p w14:paraId="689005D0" w14:textId="35B87CC3" w:rsidR="001532A7" w:rsidRPr="00130FE1" w:rsidRDefault="001532A7" w:rsidP="001532A7">
            <w:pPr>
              <w:rPr>
                <w:rFonts w:cs="Arial"/>
                <w:szCs w:val="20"/>
              </w:rPr>
            </w:pPr>
            <w:r w:rsidRPr="00130FE1">
              <w:rPr>
                <w:rFonts w:cs="Arial"/>
                <w:szCs w:val="20"/>
              </w:rPr>
              <w:t>OCTAGAM 10% (30 G/300 ML) VIAL</w:t>
            </w:r>
          </w:p>
        </w:tc>
        <w:tc>
          <w:tcPr>
            <w:tcW w:w="1080" w:type="dxa"/>
            <w:tcBorders>
              <w:top w:val="single" w:sz="4" w:space="0" w:color="auto"/>
              <w:left w:val="single" w:sz="4" w:space="0" w:color="auto"/>
              <w:bottom w:val="single" w:sz="4" w:space="0" w:color="auto"/>
              <w:right w:val="single" w:sz="4" w:space="0" w:color="auto"/>
            </w:tcBorders>
            <w:vAlign w:val="bottom"/>
          </w:tcPr>
          <w:p w14:paraId="783BD9D8" w14:textId="01971C0F" w:rsidR="001532A7" w:rsidRPr="00130FE1" w:rsidRDefault="001532A7" w:rsidP="001532A7">
            <w:pPr>
              <w:jc w:val="center"/>
              <w:rPr>
                <w:rFonts w:cs="Arial"/>
                <w:szCs w:val="20"/>
              </w:rPr>
            </w:pPr>
            <w:r w:rsidRPr="00130FE1">
              <w:rPr>
                <w:rFonts w:cs="Arial"/>
                <w:szCs w:val="20"/>
              </w:rPr>
              <w:t>10</w:t>
            </w:r>
          </w:p>
        </w:tc>
        <w:tc>
          <w:tcPr>
            <w:tcW w:w="1620" w:type="dxa"/>
            <w:tcBorders>
              <w:top w:val="single" w:sz="4" w:space="0" w:color="auto"/>
              <w:left w:val="single" w:sz="4" w:space="0" w:color="auto"/>
              <w:bottom w:val="single" w:sz="4" w:space="0" w:color="auto"/>
              <w:right w:val="single" w:sz="4" w:space="0" w:color="auto"/>
            </w:tcBorders>
            <w:vAlign w:val="bottom"/>
          </w:tcPr>
          <w:p w14:paraId="2B213924" w14:textId="1D1C2F69" w:rsidR="001532A7" w:rsidRPr="00130FE1" w:rsidRDefault="001532A7" w:rsidP="001532A7">
            <w:pPr>
              <w:jc w:val="right"/>
              <w:rPr>
                <w:rFonts w:cs="Arial"/>
                <w:szCs w:val="20"/>
              </w:rPr>
            </w:pPr>
            <w:r w:rsidRPr="00130FE1">
              <w:rPr>
                <w:rFonts w:cs="Arial"/>
                <w:szCs w:val="20"/>
              </w:rPr>
              <w:t>$163,228.08</w:t>
            </w:r>
          </w:p>
        </w:tc>
        <w:tc>
          <w:tcPr>
            <w:tcW w:w="1751" w:type="dxa"/>
            <w:tcBorders>
              <w:top w:val="single" w:sz="4" w:space="0" w:color="auto"/>
              <w:left w:val="single" w:sz="4" w:space="0" w:color="auto"/>
              <w:bottom w:val="single" w:sz="4" w:space="0" w:color="auto"/>
              <w:right w:val="single" w:sz="4" w:space="0" w:color="auto"/>
            </w:tcBorders>
            <w:vAlign w:val="bottom"/>
          </w:tcPr>
          <w:p w14:paraId="3499F5B7" w14:textId="5D539F51" w:rsidR="001532A7" w:rsidRPr="00130FE1" w:rsidRDefault="001532A7" w:rsidP="001532A7">
            <w:pPr>
              <w:jc w:val="right"/>
              <w:rPr>
                <w:rFonts w:cs="Arial"/>
                <w:szCs w:val="20"/>
              </w:rPr>
            </w:pPr>
            <w:r w:rsidRPr="00130FE1">
              <w:rPr>
                <w:rFonts w:cs="Arial"/>
                <w:szCs w:val="20"/>
              </w:rPr>
              <w:t>$16,322.81</w:t>
            </w:r>
          </w:p>
        </w:tc>
      </w:tr>
      <w:tr w:rsidR="001532A7" w:rsidRPr="00902CF9" w14:paraId="779B0ED2" w14:textId="77777777" w:rsidTr="003F7C66">
        <w:trPr>
          <w:trHeight w:val="232"/>
          <w:jc w:val="center"/>
        </w:trPr>
        <w:tc>
          <w:tcPr>
            <w:tcW w:w="3775" w:type="dxa"/>
            <w:tcBorders>
              <w:top w:val="single" w:sz="4" w:space="0" w:color="auto"/>
              <w:left w:val="single" w:sz="4" w:space="0" w:color="auto"/>
              <w:bottom w:val="single" w:sz="4" w:space="0" w:color="auto"/>
              <w:right w:val="single" w:sz="4" w:space="0" w:color="auto"/>
            </w:tcBorders>
            <w:vAlign w:val="bottom"/>
          </w:tcPr>
          <w:p w14:paraId="4AC00A9D" w14:textId="12948248" w:rsidR="001532A7" w:rsidRPr="00130FE1" w:rsidRDefault="001532A7" w:rsidP="001532A7">
            <w:pPr>
              <w:rPr>
                <w:rFonts w:cs="Arial"/>
                <w:szCs w:val="20"/>
              </w:rPr>
            </w:pPr>
            <w:r w:rsidRPr="00130FE1">
              <w:rPr>
                <w:rFonts w:cs="Arial"/>
                <w:szCs w:val="20"/>
              </w:rPr>
              <w:t>OCTAGAM 10% (5 G/50 ML) VIAL</w:t>
            </w:r>
          </w:p>
        </w:tc>
        <w:tc>
          <w:tcPr>
            <w:tcW w:w="1080" w:type="dxa"/>
            <w:tcBorders>
              <w:top w:val="single" w:sz="4" w:space="0" w:color="auto"/>
              <w:left w:val="single" w:sz="4" w:space="0" w:color="auto"/>
              <w:bottom w:val="single" w:sz="4" w:space="0" w:color="auto"/>
              <w:right w:val="single" w:sz="4" w:space="0" w:color="auto"/>
            </w:tcBorders>
            <w:vAlign w:val="bottom"/>
          </w:tcPr>
          <w:p w14:paraId="4463FEC1" w14:textId="6656BE86" w:rsidR="001532A7" w:rsidRPr="00130FE1" w:rsidRDefault="001532A7" w:rsidP="001532A7">
            <w:pPr>
              <w:jc w:val="center"/>
              <w:rPr>
                <w:rFonts w:cs="Arial"/>
                <w:szCs w:val="20"/>
              </w:rPr>
            </w:pPr>
            <w:r w:rsidRPr="00130FE1">
              <w:rPr>
                <w:rFonts w:cs="Arial"/>
                <w:szCs w:val="20"/>
              </w:rPr>
              <w:t>10</w:t>
            </w:r>
          </w:p>
        </w:tc>
        <w:tc>
          <w:tcPr>
            <w:tcW w:w="1620" w:type="dxa"/>
            <w:tcBorders>
              <w:top w:val="single" w:sz="4" w:space="0" w:color="auto"/>
              <w:left w:val="single" w:sz="4" w:space="0" w:color="auto"/>
              <w:bottom w:val="single" w:sz="4" w:space="0" w:color="auto"/>
              <w:right w:val="single" w:sz="4" w:space="0" w:color="auto"/>
            </w:tcBorders>
            <w:vAlign w:val="bottom"/>
          </w:tcPr>
          <w:p w14:paraId="4B310429" w14:textId="28D807A1" w:rsidR="001532A7" w:rsidRPr="00130FE1" w:rsidRDefault="001532A7" w:rsidP="001532A7">
            <w:pPr>
              <w:jc w:val="right"/>
              <w:rPr>
                <w:rFonts w:cs="Arial"/>
                <w:szCs w:val="20"/>
              </w:rPr>
            </w:pPr>
            <w:r w:rsidRPr="00130FE1">
              <w:rPr>
                <w:rFonts w:cs="Arial"/>
                <w:szCs w:val="20"/>
              </w:rPr>
              <w:t>$13,709.98</w:t>
            </w:r>
          </w:p>
        </w:tc>
        <w:tc>
          <w:tcPr>
            <w:tcW w:w="1751" w:type="dxa"/>
            <w:tcBorders>
              <w:top w:val="single" w:sz="4" w:space="0" w:color="auto"/>
              <w:left w:val="single" w:sz="4" w:space="0" w:color="auto"/>
              <w:bottom w:val="single" w:sz="4" w:space="0" w:color="auto"/>
              <w:right w:val="single" w:sz="4" w:space="0" w:color="auto"/>
            </w:tcBorders>
            <w:vAlign w:val="bottom"/>
          </w:tcPr>
          <w:p w14:paraId="32796EC3" w14:textId="02A96304" w:rsidR="001532A7" w:rsidRPr="00130FE1" w:rsidRDefault="001532A7" w:rsidP="001532A7">
            <w:pPr>
              <w:jc w:val="right"/>
              <w:rPr>
                <w:rFonts w:cs="Arial"/>
                <w:szCs w:val="20"/>
              </w:rPr>
            </w:pPr>
            <w:r w:rsidRPr="00130FE1">
              <w:rPr>
                <w:rFonts w:cs="Arial"/>
                <w:szCs w:val="20"/>
              </w:rPr>
              <w:t>$1,371.00</w:t>
            </w:r>
          </w:p>
        </w:tc>
      </w:tr>
      <w:tr w:rsidR="001532A7" w:rsidRPr="00902CF9" w14:paraId="5EDDC027" w14:textId="77777777" w:rsidTr="003F7C66">
        <w:trPr>
          <w:trHeight w:val="232"/>
          <w:jc w:val="center"/>
        </w:trPr>
        <w:tc>
          <w:tcPr>
            <w:tcW w:w="3775" w:type="dxa"/>
            <w:tcBorders>
              <w:top w:val="single" w:sz="4" w:space="0" w:color="auto"/>
              <w:left w:val="single" w:sz="4" w:space="0" w:color="auto"/>
              <w:bottom w:val="single" w:sz="4" w:space="0" w:color="auto"/>
              <w:right w:val="single" w:sz="4" w:space="0" w:color="auto"/>
            </w:tcBorders>
            <w:vAlign w:val="bottom"/>
          </w:tcPr>
          <w:p w14:paraId="7CCB5D0D" w14:textId="7C217946" w:rsidR="001532A7" w:rsidRPr="00130FE1" w:rsidRDefault="001532A7" w:rsidP="001532A7">
            <w:pPr>
              <w:rPr>
                <w:rFonts w:cs="Arial"/>
                <w:szCs w:val="20"/>
              </w:rPr>
            </w:pPr>
            <w:r w:rsidRPr="00130FE1">
              <w:rPr>
                <w:rFonts w:cs="Arial"/>
                <w:szCs w:val="20"/>
              </w:rPr>
              <w:t>OCTAGAM 10% VIAL</w:t>
            </w:r>
          </w:p>
        </w:tc>
        <w:tc>
          <w:tcPr>
            <w:tcW w:w="1080" w:type="dxa"/>
            <w:tcBorders>
              <w:top w:val="single" w:sz="4" w:space="0" w:color="auto"/>
              <w:left w:val="single" w:sz="4" w:space="0" w:color="auto"/>
              <w:bottom w:val="single" w:sz="4" w:space="0" w:color="auto"/>
              <w:right w:val="single" w:sz="4" w:space="0" w:color="auto"/>
            </w:tcBorders>
            <w:vAlign w:val="bottom"/>
          </w:tcPr>
          <w:p w14:paraId="20BDB4F5" w14:textId="2B365BDB" w:rsidR="001532A7" w:rsidRPr="00130FE1" w:rsidRDefault="001532A7" w:rsidP="001532A7">
            <w:pPr>
              <w:jc w:val="center"/>
              <w:rPr>
                <w:rFonts w:cs="Arial"/>
                <w:szCs w:val="20"/>
              </w:rPr>
            </w:pPr>
            <w:r w:rsidRPr="00130FE1">
              <w:rPr>
                <w:rFonts w:cs="Arial"/>
                <w:szCs w:val="20"/>
              </w:rPr>
              <w:t>83</w:t>
            </w:r>
          </w:p>
        </w:tc>
        <w:tc>
          <w:tcPr>
            <w:tcW w:w="1620" w:type="dxa"/>
            <w:tcBorders>
              <w:top w:val="single" w:sz="4" w:space="0" w:color="auto"/>
              <w:left w:val="single" w:sz="4" w:space="0" w:color="auto"/>
              <w:bottom w:val="single" w:sz="4" w:space="0" w:color="auto"/>
              <w:right w:val="single" w:sz="4" w:space="0" w:color="auto"/>
            </w:tcBorders>
            <w:vAlign w:val="bottom"/>
          </w:tcPr>
          <w:p w14:paraId="28D3F0F3" w14:textId="5F6EA9E9" w:rsidR="001532A7" w:rsidRPr="00130FE1" w:rsidRDefault="001532A7" w:rsidP="001532A7">
            <w:pPr>
              <w:jc w:val="right"/>
              <w:rPr>
                <w:rFonts w:cs="Arial"/>
                <w:szCs w:val="20"/>
              </w:rPr>
            </w:pPr>
            <w:r w:rsidRPr="00130FE1">
              <w:rPr>
                <w:rFonts w:cs="Arial"/>
                <w:szCs w:val="20"/>
              </w:rPr>
              <w:t>$223,507.22</w:t>
            </w:r>
          </w:p>
        </w:tc>
        <w:tc>
          <w:tcPr>
            <w:tcW w:w="1751" w:type="dxa"/>
            <w:tcBorders>
              <w:top w:val="single" w:sz="4" w:space="0" w:color="auto"/>
              <w:left w:val="single" w:sz="4" w:space="0" w:color="auto"/>
              <w:bottom w:val="single" w:sz="4" w:space="0" w:color="auto"/>
              <w:right w:val="single" w:sz="4" w:space="0" w:color="auto"/>
            </w:tcBorders>
            <w:vAlign w:val="bottom"/>
          </w:tcPr>
          <w:p w14:paraId="65CF5ADD" w14:textId="3379492E" w:rsidR="001532A7" w:rsidRPr="00130FE1" w:rsidRDefault="001532A7" w:rsidP="001532A7">
            <w:pPr>
              <w:jc w:val="right"/>
              <w:rPr>
                <w:rFonts w:cs="Arial"/>
                <w:szCs w:val="20"/>
              </w:rPr>
            </w:pPr>
            <w:r w:rsidRPr="00130FE1">
              <w:rPr>
                <w:rFonts w:cs="Arial"/>
                <w:szCs w:val="20"/>
              </w:rPr>
              <w:t>$2,692.86</w:t>
            </w:r>
          </w:p>
        </w:tc>
      </w:tr>
      <w:tr w:rsidR="001532A7" w:rsidRPr="00902CF9" w14:paraId="0FADC210" w14:textId="77777777" w:rsidTr="003F7C66">
        <w:trPr>
          <w:trHeight w:val="232"/>
          <w:jc w:val="center"/>
        </w:trPr>
        <w:tc>
          <w:tcPr>
            <w:tcW w:w="3775" w:type="dxa"/>
            <w:tcBorders>
              <w:top w:val="single" w:sz="4" w:space="0" w:color="auto"/>
              <w:left w:val="single" w:sz="4" w:space="0" w:color="auto"/>
              <w:bottom w:val="single" w:sz="4" w:space="0" w:color="auto"/>
              <w:right w:val="single" w:sz="4" w:space="0" w:color="auto"/>
            </w:tcBorders>
            <w:vAlign w:val="bottom"/>
          </w:tcPr>
          <w:p w14:paraId="4E3EFA60" w14:textId="17FA9A1C" w:rsidR="001532A7" w:rsidRPr="00130FE1" w:rsidRDefault="001532A7" w:rsidP="001532A7">
            <w:pPr>
              <w:rPr>
                <w:rFonts w:cs="Arial"/>
                <w:szCs w:val="20"/>
              </w:rPr>
            </w:pPr>
            <w:r w:rsidRPr="00130FE1">
              <w:rPr>
                <w:rFonts w:cs="Arial"/>
                <w:szCs w:val="20"/>
              </w:rPr>
              <w:t>PANZYGA 10% (10 G/100 ML) VIAL</w:t>
            </w:r>
          </w:p>
        </w:tc>
        <w:tc>
          <w:tcPr>
            <w:tcW w:w="1080" w:type="dxa"/>
            <w:tcBorders>
              <w:top w:val="single" w:sz="4" w:space="0" w:color="auto"/>
              <w:left w:val="single" w:sz="4" w:space="0" w:color="auto"/>
              <w:bottom w:val="single" w:sz="4" w:space="0" w:color="auto"/>
              <w:right w:val="single" w:sz="4" w:space="0" w:color="auto"/>
            </w:tcBorders>
            <w:vAlign w:val="bottom"/>
          </w:tcPr>
          <w:p w14:paraId="6118166E" w14:textId="03F6E3CA" w:rsidR="001532A7" w:rsidRPr="00130FE1" w:rsidRDefault="001532A7" w:rsidP="001532A7">
            <w:pPr>
              <w:jc w:val="center"/>
              <w:rPr>
                <w:rFonts w:cs="Arial"/>
                <w:szCs w:val="20"/>
              </w:rPr>
            </w:pPr>
            <w:r w:rsidRPr="00130FE1">
              <w:rPr>
                <w:rFonts w:cs="Arial"/>
                <w:szCs w:val="20"/>
              </w:rPr>
              <w:t>6</w:t>
            </w:r>
          </w:p>
        </w:tc>
        <w:tc>
          <w:tcPr>
            <w:tcW w:w="1620" w:type="dxa"/>
            <w:tcBorders>
              <w:top w:val="single" w:sz="4" w:space="0" w:color="auto"/>
              <w:left w:val="single" w:sz="4" w:space="0" w:color="auto"/>
              <w:bottom w:val="single" w:sz="4" w:space="0" w:color="auto"/>
              <w:right w:val="single" w:sz="4" w:space="0" w:color="auto"/>
            </w:tcBorders>
            <w:vAlign w:val="bottom"/>
          </w:tcPr>
          <w:p w14:paraId="742166D4" w14:textId="318D7807" w:rsidR="001532A7" w:rsidRPr="00130FE1" w:rsidRDefault="001532A7" w:rsidP="001532A7">
            <w:pPr>
              <w:jc w:val="right"/>
              <w:rPr>
                <w:rFonts w:cs="Arial"/>
                <w:szCs w:val="20"/>
              </w:rPr>
            </w:pPr>
            <w:r w:rsidRPr="00130FE1">
              <w:rPr>
                <w:rFonts w:cs="Arial"/>
                <w:szCs w:val="20"/>
              </w:rPr>
              <w:t>$63,089.47</w:t>
            </w:r>
          </w:p>
        </w:tc>
        <w:tc>
          <w:tcPr>
            <w:tcW w:w="1751" w:type="dxa"/>
            <w:tcBorders>
              <w:top w:val="single" w:sz="4" w:space="0" w:color="auto"/>
              <w:left w:val="single" w:sz="4" w:space="0" w:color="auto"/>
              <w:bottom w:val="single" w:sz="4" w:space="0" w:color="auto"/>
              <w:right w:val="single" w:sz="4" w:space="0" w:color="auto"/>
            </w:tcBorders>
            <w:vAlign w:val="bottom"/>
          </w:tcPr>
          <w:p w14:paraId="4072D04C" w14:textId="1B426E80" w:rsidR="001532A7" w:rsidRPr="00130FE1" w:rsidRDefault="001532A7" w:rsidP="001532A7">
            <w:pPr>
              <w:jc w:val="right"/>
              <w:rPr>
                <w:rFonts w:cs="Arial"/>
                <w:szCs w:val="20"/>
              </w:rPr>
            </w:pPr>
            <w:r w:rsidRPr="00130FE1">
              <w:rPr>
                <w:rFonts w:cs="Arial"/>
                <w:szCs w:val="20"/>
              </w:rPr>
              <w:t>$10,514.91</w:t>
            </w:r>
          </w:p>
        </w:tc>
      </w:tr>
      <w:tr w:rsidR="001532A7" w:rsidRPr="00902CF9" w14:paraId="5050E5BD" w14:textId="77777777" w:rsidTr="003F7C66">
        <w:trPr>
          <w:trHeight w:val="232"/>
          <w:jc w:val="center"/>
        </w:trPr>
        <w:tc>
          <w:tcPr>
            <w:tcW w:w="3775" w:type="dxa"/>
            <w:tcBorders>
              <w:top w:val="single" w:sz="4" w:space="0" w:color="auto"/>
              <w:left w:val="single" w:sz="4" w:space="0" w:color="auto"/>
              <w:bottom w:val="single" w:sz="4" w:space="0" w:color="auto"/>
              <w:right w:val="single" w:sz="4" w:space="0" w:color="auto"/>
            </w:tcBorders>
            <w:vAlign w:val="bottom"/>
          </w:tcPr>
          <w:p w14:paraId="42A78591" w14:textId="4A8A71BB" w:rsidR="001532A7" w:rsidRPr="00130FE1" w:rsidRDefault="001532A7" w:rsidP="001532A7">
            <w:pPr>
              <w:rPr>
                <w:rFonts w:cs="Arial"/>
                <w:szCs w:val="20"/>
              </w:rPr>
            </w:pPr>
            <w:r w:rsidRPr="00130FE1">
              <w:rPr>
                <w:rFonts w:cs="Arial"/>
                <w:szCs w:val="20"/>
              </w:rPr>
              <w:t>PANZYGA 10% (20 G/200 ML) VIAL</w:t>
            </w:r>
          </w:p>
        </w:tc>
        <w:tc>
          <w:tcPr>
            <w:tcW w:w="1080" w:type="dxa"/>
            <w:tcBorders>
              <w:top w:val="single" w:sz="4" w:space="0" w:color="auto"/>
              <w:left w:val="single" w:sz="4" w:space="0" w:color="auto"/>
              <w:bottom w:val="single" w:sz="4" w:space="0" w:color="auto"/>
              <w:right w:val="single" w:sz="4" w:space="0" w:color="auto"/>
            </w:tcBorders>
            <w:vAlign w:val="bottom"/>
          </w:tcPr>
          <w:p w14:paraId="2FBBDF13" w14:textId="3C39E641" w:rsidR="001532A7" w:rsidRPr="00130FE1" w:rsidRDefault="001532A7" w:rsidP="001532A7">
            <w:pPr>
              <w:jc w:val="center"/>
              <w:rPr>
                <w:rFonts w:cs="Arial"/>
                <w:szCs w:val="20"/>
              </w:rPr>
            </w:pPr>
            <w:r w:rsidRPr="00130FE1">
              <w:rPr>
                <w:rFonts w:cs="Arial"/>
                <w:szCs w:val="20"/>
              </w:rPr>
              <w:t>32</w:t>
            </w:r>
          </w:p>
        </w:tc>
        <w:tc>
          <w:tcPr>
            <w:tcW w:w="1620" w:type="dxa"/>
            <w:tcBorders>
              <w:top w:val="single" w:sz="4" w:space="0" w:color="auto"/>
              <w:left w:val="single" w:sz="4" w:space="0" w:color="auto"/>
              <w:bottom w:val="single" w:sz="4" w:space="0" w:color="auto"/>
              <w:right w:val="single" w:sz="4" w:space="0" w:color="auto"/>
            </w:tcBorders>
            <w:vAlign w:val="bottom"/>
          </w:tcPr>
          <w:p w14:paraId="556995BF" w14:textId="144324DB" w:rsidR="001532A7" w:rsidRPr="00130FE1" w:rsidRDefault="001532A7" w:rsidP="001532A7">
            <w:pPr>
              <w:jc w:val="right"/>
              <w:rPr>
                <w:rFonts w:cs="Arial"/>
                <w:szCs w:val="20"/>
              </w:rPr>
            </w:pPr>
            <w:r w:rsidRPr="00130FE1">
              <w:rPr>
                <w:rFonts w:cs="Arial"/>
                <w:szCs w:val="20"/>
              </w:rPr>
              <w:t>$353,537.80</w:t>
            </w:r>
          </w:p>
        </w:tc>
        <w:tc>
          <w:tcPr>
            <w:tcW w:w="1751" w:type="dxa"/>
            <w:tcBorders>
              <w:top w:val="single" w:sz="4" w:space="0" w:color="auto"/>
              <w:left w:val="single" w:sz="4" w:space="0" w:color="auto"/>
              <w:bottom w:val="single" w:sz="4" w:space="0" w:color="auto"/>
              <w:right w:val="single" w:sz="4" w:space="0" w:color="auto"/>
            </w:tcBorders>
            <w:vAlign w:val="bottom"/>
          </w:tcPr>
          <w:p w14:paraId="4EA2A2EB" w14:textId="6EE9A5D8" w:rsidR="001532A7" w:rsidRPr="00130FE1" w:rsidRDefault="001532A7" w:rsidP="001532A7">
            <w:pPr>
              <w:jc w:val="right"/>
              <w:rPr>
                <w:rFonts w:cs="Arial"/>
                <w:szCs w:val="20"/>
              </w:rPr>
            </w:pPr>
            <w:r w:rsidRPr="00130FE1">
              <w:rPr>
                <w:rFonts w:cs="Arial"/>
                <w:szCs w:val="20"/>
              </w:rPr>
              <w:t>$11,048.06</w:t>
            </w:r>
          </w:p>
        </w:tc>
      </w:tr>
      <w:tr w:rsidR="001532A7" w:rsidRPr="00902CF9" w14:paraId="6180A4B8" w14:textId="77777777" w:rsidTr="003F7C66">
        <w:trPr>
          <w:trHeight w:val="232"/>
          <w:jc w:val="center"/>
        </w:trPr>
        <w:tc>
          <w:tcPr>
            <w:tcW w:w="3775" w:type="dxa"/>
            <w:tcBorders>
              <w:top w:val="single" w:sz="4" w:space="0" w:color="auto"/>
              <w:left w:val="single" w:sz="4" w:space="0" w:color="auto"/>
              <w:bottom w:val="single" w:sz="4" w:space="0" w:color="auto"/>
              <w:right w:val="single" w:sz="4" w:space="0" w:color="auto"/>
            </w:tcBorders>
            <w:vAlign w:val="bottom"/>
          </w:tcPr>
          <w:p w14:paraId="44BA3F8A" w14:textId="1F3C22A1" w:rsidR="001532A7" w:rsidRPr="00130FE1" w:rsidRDefault="001532A7" w:rsidP="001532A7">
            <w:pPr>
              <w:rPr>
                <w:rFonts w:cs="Arial"/>
                <w:szCs w:val="20"/>
              </w:rPr>
            </w:pPr>
            <w:r w:rsidRPr="00130FE1">
              <w:rPr>
                <w:rFonts w:cs="Arial"/>
                <w:szCs w:val="20"/>
              </w:rPr>
              <w:t>PANZYGA 10% (30 G/300 ML) VIAL</w:t>
            </w:r>
          </w:p>
        </w:tc>
        <w:tc>
          <w:tcPr>
            <w:tcW w:w="1080" w:type="dxa"/>
            <w:tcBorders>
              <w:top w:val="single" w:sz="4" w:space="0" w:color="auto"/>
              <w:left w:val="single" w:sz="4" w:space="0" w:color="auto"/>
              <w:bottom w:val="single" w:sz="4" w:space="0" w:color="auto"/>
              <w:right w:val="single" w:sz="4" w:space="0" w:color="auto"/>
            </w:tcBorders>
            <w:vAlign w:val="bottom"/>
          </w:tcPr>
          <w:p w14:paraId="38247BE9" w14:textId="610930A9" w:rsidR="001532A7" w:rsidRPr="00130FE1" w:rsidRDefault="001532A7" w:rsidP="001532A7">
            <w:pPr>
              <w:jc w:val="center"/>
              <w:rPr>
                <w:rFonts w:cs="Arial"/>
                <w:szCs w:val="20"/>
              </w:rPr>
            </w:pPr>
            <w:r w:rsidRPr="00130FE1">
              <w:rPr>
                <w:rFonts w:cs="Arial"/>
                <w:szCs w:val="20"/>
              </w:rPr>
              <w:t>24</w:t>
            </w:r>
          </w:p>
        </w:tc>
        <w:tc>
          <w:tcPr>
            <w:tcW w:w="1620" w:type="dxa"/>
            <w:tcBorders>
              <w:top w:val="single" w:sz="4" w:space="0" w:color="auto"/>
              <w:left w:val="single" w:sz="4" w:space="0" w:color="auto"/>
              <w:bottom w:val="single" w:sz="4" w:space="0" w:color="auto"/>
              <w:right w:val="single" w:sz="4" w:space="0" w:color="auto"/>
            </w:tcBorders>
            <w:vAlign w:val="bottom"/>
          </w:tcPr>
          <w:p w14:paraId="6AB25DE7" w14:textId="389CA9BF" w:rsidR="001532A7" w:rsidRPr="00130FE1" w:rsidRDefault="001532A7" w:rsidP="001532A7">
            <w:pPr>
              <w:jc w:val="right"/>
              <w:rPr>
                <w:rFonts w:cs="Arial"/>
                <w:szCs w:val="20"/>
              </w:rPr>
            </w:pPr>
            <w:r w:rsidRPr="00130FE1">
              <w:rPr>
                <w:rFonts w:cs="Arial"/>
                <w:szCs w:val="20"/>
              </w:rPr>
              <w:t>$342,287.02</w:t>
            </w:r>
          </w:p>
        </w:tc>
        <w:tc>
          <w:tcPr>
            <w:tcW w:w="1751" w:type="dxa"/>
            <w:tcBorders>
              <w:top w:val="single" w:sz="4" w:space="0" w:color="auto"/>
              <w:left w:val="single" w:sz="4" w:space="0" w:color="auto"/>
              <w:bottom w:val="single" w:sz="4" w:space="0" w:color="auto"/>
              <w:right w:val="single" w:sz="4" w:space="0" w:color="auto"/>
            </w:tcBorders>
            <w:vAlign w:val="bottom"/>
          </w:tcPr>
          <w:p w14:paraId="57C952F7" w14:textId="6D28E2DE" w:rsidR="001532A7" w:rsidRPr="00130FE1" w:rsidRDefault="001532A7" w:rsidP="001532A7">
            <w:pPr>
              <w:jc w:val="right"/>
              <w:rPr>
                <w:rFonts w:cs="Arial"/>
                <w:szCs w:val="20"/>
              </w:rPr>
            </w:pPr>
            <w:r w:rsidRPr="00130FE1">
              <w:rPr>
                <w:rFonts w:cs="Arial"/>
                <w:szCs w:val="20"/>
              </w:rPr>
              <w:t>$14,261.96</w:t>
            </w:r>
          </w:p>
        </w:tc>
      </w:tr>
      <w:tr w:rsidR="001532A7" w:rsidRPr="00902CF9" w14:paraId="103ECC8D" w14:textId="77777777" w:rsidTr="003F7C66">
        <w:trPr>
          <w:trHeight w:val="232"/>
          <w:jc w:val="center"/>
        </w:trPr>
        <w:tc>
          <w:tcPr>
            <w:tcW w:w="3775" w:type="dxa"/>
            <w:tcBorders>
              <w:top w:val="single" w:sz="4" w:space="0" w:color="auto"/>
              <w:left w:val="single" w:sz="4" w:space="0" w:color="auto"/>
              <w:bottom w:val="single" w:sz="4" w:space="0" w:color="auto"/>
              <w:right w:val="single" w:sz="4" w:space="0" w:color="auto"/>
            </w:tcBorders>
            <w:vAlign w:val="bottom"/>
          </w:tcPr>
          <w:p w14:paraId="3D947CE6" w14:textId="5439ECE0" w:rsidR="001532A7" w:rsidRPr="00130FE1" w:rsidRDefault="001532A7" w:rsidP="001532A7">
            <w:pPr>
              <w:rPr>
                <w:rFonts w:cs="Arial"/>
                <w:szCs w:val="20"/>
              </w:rPr>
            </w:pPr>
            <w:r w:rsidRPr="00130FE1">
              <w:rPr>
                <w:rFonts w:cs="Arial"/>
                <w:szCs w:val="20"/>
              </w:rPr>
              <w:t>PANZYGA 10% (5 G/50 ML) VIAL</w:t>
            </w:r>
          </w:p>
        </w:tc>
        <w:tc>
          <w:tcPr>
            <w:tcW w:w="1080" w:type="dxa"/>
            <w:tcBorders>
              <w:top w:val="single" w:sz="4" w:space="0" w:color="auto"/>
              <w:left w:val="single" w:sz="4" w:space="0" w:color="auto"/>
              <w:bottom w:val="single" w:sz="4" w:space="0" w:color="auto"/>
              <w:right w:val="single" w:sz="4" w:space="0" w:color="auto"/>
            </w:tcBorders>
            <w:vAlign w:val="bottom"/>
          </w:tcPr>
          <w:p w14:paraId="0488657D" w14:textId="4D413B4B" w:rsidR="001532A7" w:rsidRPr="00130FE1" w:rsidRDefault="001532A7" w:rsidP="001532A7">
            <w:pPr>
              <w:jc w:val="center"/>
              <w:rPr>
                <w:rFonts w:cs="Arial"/>
                <w:szCs w:val="20"/>
              </w:rPr>
            </w:pPr>
            <w:r w:rsidRPr="00130FE1">
              <w:rPr>
                <w:rFonts w:cs="Arial"/>
                <w:szCs w:val="20"/>
              </w:rPr>
              <w:t>19</w:t>
            </w:r>
          </w:p>
        </w:tc>
        <w:tc>
          <w:tcPr>
            <w:tcW w:w="1620" w:type="dxa"/>
            <w:tcBorders>
              <w:top w:val="single" w:sz="4" w:space="0" w:color="auto"/>
              <w:left w:val="single" w:sz="4" w:space="0" w:color="auto"/>
              <w:bottom w:val="single" w:sz="4" w:space="0" w:color="auto"/>
              <w:right w:val="single" w:sz="4" w:space="0" w:color="auto"/>
            </w:tcBorders>
            <w:vAlign w:val="bottom"/>
          </w:tcPr>
          <w:p w14:paraId="7FAA2F64" w14:textId="5A8C97FE" w:rsidR="001532A7" w:rsidRPr="00130FE1" w:rsidRDefault="001532A7" w:rsidP="001532A7">
            <w:pPr>
              <w:jc w:val="right"/>
              <w:rPr>
                <w:rFonts w:cs="Arial"/>
                <w:szCs w:val="20"/>
              </w:rPr>
            </w:pPr>
            <w:r w:rsidRPr="00130FE1">
              <w:rPr>
                <w:rFonts w:cs="Arial"/>
                <w:szCs w:val="20"/>
              </w:rPr>
              <w:t>$92,344.43</w:t>
            </w:r>
          </w:p>
        </w:tc>
        <w:tc>
          <w:tcPr>
            <w:tcW w:w="1751" w:type="dxa"/>
            <w:tcBorders>
              <w:top w:val="single" w:sz="4" w:space="0" w:color="auto"/>
              <w:left w:val="single" w:sz="4" w:space="0" w:color="auto"/>
              <w:bottom w:val="single" w:sz="4" w:space="0" w:color="auto"/>
              <w:right w:val="single" w:sz="4" w:space="0" w:color="auto"/>
            </w:tcBorders>
            <w:vAlign w:val="bottom"/>
          </w:tcPr>
          <w:p w14:paraId="3EE91E5E" w14:textId="5EAFCCC1" w:rsidR="001532A7" w:rsidRPr="00130FE1" w:rsidRDefault="001532A7" w:rsidP="001532A7">
            <w:pPr>
              <w:jc w:val="right"/>
              <w:rPr>
                <w:rFonts w:cs="Arial"/>
                <w:szCs w:val="20"/>
              </w:rPr>
            </w:pPr>
            <w:r w:rsidRPr="00130FE1">
              <w:rPr>
                <w:rFonts w:cs="Arial"/>
                <w:szCs w:val="20"/>
              </w:rPr>
              <w:t>$4,860.23</w:t>
            </w:r>
          </w:p>
        </w:tc>
      </w:tr>
      <w:tr w:rsidR="001532A7" w:rsidRPr="00902CF9" w14:paraId="538D4467" w14:textId="77777777" w:rsidTr="003F7C66">
        <w:trPr>
          <w:trHeight w:val="232"/>
          <w:jc w:val="center"/>
        </w:trPr>
        <w:tc>
          <w:tcPr>
            <w:tcW w:w="3775" w:type="dxa"/>
            <w:tcBorders>
              <w:top w:val="single" w:sz="4" w:space="0" w:color="auto"/>
              <w:left w:val="single" w:sz="4" w:space="0" w:color="auto"/>
              <w:bottom w:val="single" w:sz="4" w:space="0" w:color="auto"/>
              <w:right w:val="single" w:sz="4" w:space="0" w:color="auto"/>
            </w:tcBorders>
            <w:vAlign w:val="bottom"/>
          </w:tcPr>
          <w:p w14:paraId="4A4B654F" w14:textId="6D86013A" w:rsidR="001532A7" w:rsidRPr="00130FE1" w:rsidRDefault="001532A7" w:rsidP="001532A7">
            <w:pPr>
              <w:rPr>
                <w:rFonts w:cs="Arial"/>
                <w:szCs w:val="20"/>
              </w:rPr>
            </w:pPr>
            <w:r w:rsidRPr="00130FE1">
              <w:rPr>
                <w:rFonts w:cs="Arial"/>
                <w:szCs w:val="20"/>
              </w:rPr>
              <w:t>PRIVIGEN 10% VIAL</w:t>
            </w:r>
          </w:p>
        </w:tc>
        <w:tc>
          <w:tcPr>
            <w:tcW w:w="1080" w:type="dxa"/>
            <w:tcBorders>
              <w:top w:val="single" w:sz="4" w:space="0" w:color="auto"/>
              <w:left w:val="single" w:sz="4" w:space="0" w:color="auto"/>
              <w:bottom w:val="single" w:sz="4" w:space="0" w:color="auto"/>
              <w:right w:val="single" w:sz="4" w:space="0" w:color="auto"/>
            </w:tcBorders>
            <w:vAlign w:val="bottom"/>
          </w:tcPr>
          <w:p w14:paraId="497A67D5" w14:textId="48E9F7CB" w:rsidR="001532A7" w:rsidRPr="00130FE1" w:rsidRDefault="001532A7" w:rsidP="001532A7">
            <w:pPr>
              <w:jc w:val="center"/>
              <w:rPr>
                <w:rFonts w:cs="Arial"/>
                <w:szCs w:val="20"/>
              </w:rPr>
            </w:pPr>
            <w:r w:rsidRPr="00130FE1">
              <w:rPr>
                <w:rFonts w:cs="Arial"/>
                <w:szCs w:val="20"/>
              </w:rPr>
              <w:t>643</w:t>
            </w:r>
          </w:p>
        </w:tc>
        <w:tc>
          <w:tcPr>
            <w:tcW w:w="1620" w:type="dxa"/>
            <w:tcBorders>
              <w:top w:val="single" w:sz="4" w:space="0" w:color="auto"/>
              <w:left w:val="single" w:sz="4" w:space="0" w:color="auto"/>
              <w:bottom w:val="single" w:sz="4" w:space="0" w:color="auto"/>
              <w:right w:val="single" w:sz="4" w:space="0" w:color="auto"/>
            </w:tcBorders>
            <w:vAlign w:val="bottom"/>
          </w:tcPr>
          <w:p w14:paraId="77EE31F0" w14:textId="52D40BF9" w:rsidR="001532A7" w:rsidRPr="00130FE1" w:rsidRDefault="001532A7" w:rsidP="001532A7">
            <w:pPr>
              <w:jc w:val="right"/>
              <w:rPr>
                <w:rFonts w:cs="Arial"/>
                <w:szCs w:val="20"/>
              </w:rPr>
            </w:pPr>
            <w:r w:rsidRPr="00130FE1">
              <w:rPr>
                <w:rFonts w:cs="Arial"/>
                <w:szCs w:val="20"/>
              </w:rPr>
              <w:t>$1,830,358.82</w:t>
            </w:r>
          </w:p>
        </w:tc>
        <w:tc>
          <w:tcPr>
            <w:tcW w:w="1751" w:type="dxa"/>
            <w:tcBorders>
              <w:top w:val="single" w:sz="4" w:space="0" w:color="auto"/>
              <w:left w:val="single" w:sz="4" w:space="0" w:color="auto"/>
              <w:bottom w:val="single" w:sz="4" w:space="0" w:color="auto"/>
              <w:right w:val="single" w:sz="4" w:space="0" w:color="auto"/>
            </w:tcBorders>
            <w:vAlign w:val="bottom"/>
          </w:tcPr>
          <w:p w14:paraId="07FEC30B" w14:textId="2BDC3882" w:rsidR="001532A7" w:rsidRPr="00130FE1" w:rsidRDefault="001532A7" w:rsidP="001532A7">
            <w:pPr>
              <w:jc w:val="right"/>
              <w:rPr>
                <w:rFonts w:cs="Arial"/>
                <w:szCs w:val="20"/>
              </w:rPr>
            </w:pPr>
            <w:r w:rsidRPr="00130FE1">
              <w:rPr>
                <w:rFonts w:cs="Arial"/>
                <w:szCs w:val="20"/>
              </w:rPr>
              <w:t>$2,846.59</w:t>
            </w:r>
          </w:p>
        </w:tc>
      </w:tr>
      <w:tr w:rsidR="001532A7" w:rsidRPr="00902CF9" w14:paraId="6BB5A329" w14:textId="77777777" w:rsidTr="003F7C66">
        <w:trPr>
          <w:trHeight w:val="232"/>
          <w:jc w:val="center"/>
        </w:trPr>
        <w:tc>
          <w:tcPr>
            <w:tcW w:w="3775" w:type="dxa"/>
            <w:tcBorders>
              <w:top w:val="single" w:sz="4" w:space="0" w:color="auto"/>
              <w:left w:val="single" w:sz="4" w:space="0" w:color="auto"/>
              <w:bottom w:val="single" w:sz="4" w:space="0" w:color="auto"/>
              <w:right w:val="single" w:sz="4" w:space="0" w:color="auto"/>
            </w:tcBorders>
            <w:vAlign w:val="bottom"/>
          </w:tcPr>
          <w:p w14:paraId="6D410E5E" w14:textId="32415D26" w:rsidR="001532A7" w:rsidRPr="00130FE1" w:rsidRDefault="001532A7" w:rsidP="001532A7">
            <w:pPr>
              <w:rPr>
                <w:rFonts w:cs="Arial"/>
                <w:szCs w:val="20"/>
              </w:rPr>
            </w:pPr>
            <w:r w:rsidRPr="00130FE1">
              <w:rPr>
                <w:rFonts w:cs="Arial"/>
                <w:szCs w:val="20"/>
              </w:rPr>
              <w:t>XEMBIFY 20% (1 G/5 ML) VIAL</w:t>
            </w:r>
          </w:p>
        </w:tc>
        <w:tc>
          <w:tcPr>
            <w:tcW w:w="1080" w:type="dxa"/>
            <w:tcBorders>
              <w:top w:val="single" w:sz="4" w:space="0" w:color="auto"/>
              <w:left w:val="single" w:sz="4" w:space="0" w:color="auto"/>
              <w:bottom w:val="single" w:sz="4" w:space="0" w:color="auto"/>
              <w:right w:val="single" w:sz="4" w:space="0" w:color="auto"/>
            </w:tcBorders>
            <w:vAlign w:val="bottom"/>
          </w:tcPr>
          <w:p w14:paraId="73D13005" w14:textId="109F3B05" w:rsidR="001532A7" w:rsidRPr="00130FE1" w:rsidRDefault="001532A7" w:rsidP="001532A7">
            <w:pPr>
              <w:jc w:val="center"/>
              <w:rPr>
                <w:rFonts w:cs="Arial"/>
                <w:szCs w:val="20"/>
              </w:rPr>
            </w:pPr>
            <w:r w:rsidRPr="00130FE1">
              <w:rPr>
                <w:rFonts w:cs="Arial"/>
                <w:szCs w:val="20"/>
              </w:rPr>
              <w:t>76</w:t>
            </w:r>
          </w:p>
        </w:tc>
        <w:tc>
          <w:tcPr>
            <w:tcW w:w="1620" w:type="dxa"/>
            <w:tcBorders>
              <w:top w:val="single" w:sz="4" w:space="0" w:color="auto"/>
              <w:left w:val="single" w:sz="4" w:space="0" w:color="auto"/>
              <w:bottom w:val="single" w:sz="4" w:space="0" w:color="auto"/>
              <w:right w:val="single" w:sz="4" w:space="0" w:color="auto"/>
            </w:tcBorders>
            <w:vAlign w:val="bottom"/>
          </w:tcPr>
          <w:p w14:paraId="3B2C2408" w14:textId="47A7FBD8" w:rsidR="001532A7" w:rsidRPr="00130FE1" w:rsidRDefault="001532A7" w:rsidP="001532A7">
            <w:pPr>
              <w:jc w:val="right"/>
              <w:rPr>
                <w:rFonts w:cs="Arial"/>
                <w:szCs w:val="20"/>
              </w:rPr>
            </w:pPr>
            <w:r w:rsidRPr="00130FE1">
              <w:rPr>
                <w:rFonts w:cs="Arial"/>
                <w:szCs w:val="20"/>
              </w:rPr>
              <w:t>$111,620.72</w:t>
            </w:r>
          </w:p>
        </w:tc>
        <w:tc>
          <w:tcPr>
            <w:tcW w:w="1751" w:type="dxa"/>
            <w:tcBorders>
              <w:top w:val="single" w:sz="4" w:space="0" w:color="auto"/>
              <w:left w:val="single" w:sz="4" w:space="0" w:color="auto"/>
              <w:bottom w:val="single" w:sz="4" w:space="0" w:color="auto"/>
              <w:right w:val="single" w:sz="4" w:space="0" w:color="auto"/>
            </w:tcBorders>
            <w:vAlign w:val="bottom"/>
          </w:tcPr>
          <w:p w14:paraId="276F1642" w14:textId="12755CD2" w:rsidR="001532A7" w:rsidRPr="00130FE1" w:rsidRDefault="001532A7" w:rsidP="001532A7">
            <w:pPr>
              <w:jc w:val="right"/>
              <w:rPr>
                <w:rFonts w:cs="Arial"/>
                <w:szCs w:val="20"/>
              </w:rPr>
            </w:pPr>
            <w:r w:rsidRPr="00130FE1">
              <w:rPr>
                <w:rFonts w:cs="Arial"/>
                <w:szCs w:val="20"/>
              </w:rPr>
              <w:t>$1,468.69</w:t>
            </w:r>
          </w:p>
        </w:tc>
      </w:tr>
      <w:tr w:rsidR="001532A7" w:rsidRPr="00902CF9" w14:paraId="53DAB310" w14:textId="77777777" w:rsidTr="003F7C66">
        <w:trPr>
          <w:trHeight w:val="232"/>
          <w:jc w:val="center"/>
        </w:trPr>
        <w:tc>
          <w:tcPr>
            <w:tcW w:w="3775" w:type="dxa"/>
            <w:tcBorders>
              <w:top w:val="single" w:sz="4" w:space="0" w:color="auto"/>
              <w:left w:val="single" w:sz="4" w:space="0" w:color="auto"/>
              <w:bottom w:val="single" w:sz="4" w:space="0" w:color="auto"/>
              <w:right w:val="single" w:sz="4" w:space="0" w:color="auto"/>
            </w:tcBorders>
            <w:vAlign w:val="bottom"/>
          </w:tcPr>
          <w:p w14:paraId="5AB00650" w14:textId="08143D4A" w:rsidR="001532A7" w:rsidRPr="00130FE1" w:rsidRDefault="001532A7" w:rsidP="001532A7">
            <w:pPr>
              <w:rPr>
                <w:rFonts w:cs="Arial"/>
                <w:szCs w:val="20"/>
              </w:rPr>
            </w:pPr>
            <w:r w:rsidRPr="00130FE1">
              <w:rPr>
                <w:rFonts w:cs="Arial"/>
                <w:szCs w:val="20"/>
              </w:rPr>
              <w:t>XEMBIFY 20% (10 G/50 ML) VIAL</w:t>
            </w:r>
          </w:p>
        </w:tc>
        <w:tc>
          <w:tcPr>
            <w:tcW w:w="1080" w:type="dxa"/>
            <w:tcBorders>
              <w:top w:val="single" w:sz="4" w:space="0" w:color="auto"/>
              <w:left w:val="single" w:sz="4" w:space="0" w:color="auto"/>
              <w:bottom w:val="single" w:sz="4" w:space="0" w:color="auto"/>
              <w:right w:val="single" w:sz="4" w:space="0" w:color="auto"/>
            </w:tcBorders>
            <w:vAlign w:val="bottom"/>
          </w:tcPr>
          <w:p w14:paraId="2DEF1935" w14:textId="0B7FF682" w:rsidR="001532A7" w:rsidRPr="00130FE1" w:rsidRDefault="001532A7" w:rsidP="001532A7">
            <w:pPr>
              <w:jc w:val="center"/>
              <w:rPr>
                <w:rFonts w:cs="Arial"/>
                <w:szCs w:val="20"/>
              </w:rPr>
            </w:pPr>
            <w:r w:rsidRPr="00130FE1">
              <w:rPr>
                <w:rFonts w:cs="Arial"/>
                <w:szCs w:val="20"/>
              </w:rPr>
              <w:t>28</w:t>
            </w:r>
          </w:p>
        </w:tc>
        <w:tc>
          <w:tcPr>
            <w:tcW w:w="1620" w:type="dxa"/>
            <w:tcBorders>
              <w:top w:val="single" w:sz="4" w:space="0" w:color="auto"/>
              <w:left w:val="single" w:sz="4" w:space="0" w:color="auto"/>
              <w:bottom w:val="single" w:sz="4" w:space="0" w:color="auto"/>
              <w:right w:val="single" w:sz="4" w:space="0" w:color="auto"/>
            </w:tcBorders>
            <w:vAlign w:val="bottom"/>
          </w:tcPr>
          <w:p w14:paraId="48A6E08B" w14:textId="47209CA9" w:rsidR="001532A7" w:rsidRPr="00130FE1" w:rsidRDefault="001532A7" w:rsidP="001532A7">
            <w:pPr>
              <w:jc w:val="right"/>
              <w:rPr>
                <w:rFonts w:cs="Arial"/>
                <w:szCs w:val="20"/>
              </w:rPr>
            </w:pPr>
            <w:r w:rsidRPr="00130FE1">
              <w:rPr>
                <w:rFonts w:cs="Arial"/>
                <w:szCs w:val="20"/>
              </w:rPr>
              <w:t>$166,974.03</w:t>
            </w:r>
          </w:p>
        </w:tc>
        <w:tc>
          <w:tcPr>
            <w:tcW w:w="1751" w:type="dxa"/>
            <w:tcBorders>
              <w:top w:val="single" w:sz="4" w:space="0" w:color="auto"/>
              <w:left w:val="single" w:sz="4" w:space="0" w:color="auto"/>
              <w:bottom w:val="single" w:sz="4" w:space="0" w:color="auto"/>
              <w:right w:val="single" w:sz="4" w:space="0" w:color="auto"/>
            </w:tcBorders>
            <w:vAlign w:val="bottom"/>
          </w:tcPr>
          <w:p w14:paraId="4501099D" w14:textId="4926EB84" w:rsidR="001532A7" w:rsidRPr="00130FE1" w:rsidRDefault="001532A7" w:rsidP="001532A7">
            <w:pPr>
              <w:jc w:val="right"/>
              <w:rPr>
                <w:rFonts w:cs="Arial"/>
                <w:szCs w:val="20"/>
              </w:rPr>
            </w:pPr>
            <w:r w:rsidRPr="00130FE1">
              <w:rPr>
                <w:rFonts w:cs="Arial"/>
                <w:szCs w:val="20"/>
              </w:rPr>
              <w:t>$5,963.36</w:t>
            </w:r>
          </w:p>
        </w:tc>
      </w:tr>
      <w:tr w:rsidR="001532A7" w:rsidRPr="00902CF9" w14:paraId="1AC67EE9" w14:textId="77777777" w:rsidTr="003F7C66">
        <w:trPr>
          <w:trHeight w:val="232"/>
          <w:jc w:val="center"/>
        </w:trPr>
        <w:tc>
          <w:tcPr>
            <w:tcW w:w="3775" w:type="dxa"/>
            <w:tcBorders>
              <w:top w:val="single" w:sz="4" w:space="0" w:color="auto"/>
              <w:left w:val="single" w:sz="4" w:space="0" w:color="auto"/>
              <w:bottom w:val="single" w:sz="4" w:space="0" w:color="auto"/>
              <w:right w:val="single" w:sz="4" w:space="0" w:color="auto"/>
            </w:tcBorders>
            <w:vAlign w:val="bottom"/>
          </w:tcPr>
          <w:p w14:paraId="7061509C" w14:textId="4BFF7B46" w:rsidR="001532A7" w:rsidRPr="00130FE1" w:rsidRDefault="001532A7" w:rsidP="001532A7">
            <w:pPr>
              <w:rPr>
                <w:rFonts w:cs="Arial"/>
                <w:szCs w:val="20"/>
              </w:rPr>
            </w:pPr>
            <w:r w:rsidRPr="00130FE1">
              <w:rPr>
                <w:rFonts w:cs="Arial"/>
                <w:szCs w:val="20"/>
              </w:rPr>
              <w:t>XEMBIFY 20% (2 G/10 ML) VIAL</w:t>
            </w:r>
          </w:p>
        </w:tc>
        <w:tc>
          <w:tcPr>
            <w:tcW w:w="1080" w:type="dxa"/>
            <w:tcBorders>
              <w:top w:val="single" w:sz="4" w:space="0" w:color="auto"/>
              <w:left w:val="single" w:sz="4" w:space="0" w:color="auto"/>
              <w:bottom w:val="single" w:sz="4" w:space="0" w:color="auto"/>
              <w:right w:val="single" w:sz="4" w:space="0" w:color="auto"/>
            </w:tcBorders>
            <w:vAlign w:val="bottom"/>
          </w:tcPr>
          <w:p w14:paraId="605E74FE" w14:textId="23290E7A" w:rsidR="001532A7" w:rsidRPr="00130FE1" w:rsidRDefault="001532A7" w:rsidP="001532A7">
            <w:pPr>
              <w:jc w:val="center"/>
              <w:rPr>
                <w:rFonts w:cs="Arial"/>
                <w:szCs w:val="20"/>
              </w:rPr>
            </w:pPr>
            <w:r w:rsidRPr="00130FE1">
              <w:rPr>
                <w:rFonts w:cs="Arial"/>
                <w:szCs w:val="20"/>
              </w:rPr>
              <w:t>62</w:t>
            </w:r>
          </w:p>
        </w:tc>
        <w:tc>
          <w:tcPr>
            <w:tcW w:w="1620" w:type="dxa"/>
            <w:tcBorders>
              <w:top w:val="single" w:sz="4" w:space="0" w:color="auto"/>
              <w:left w:val="single" w:sz="4" w:space="0" w:color="auto"/>
              <w:bottom w:val="single" w:sz="4" w:space="0" w:color="auto"/>
              <w:right w:val="single" w:sz="4" w:space="0" w:color="auto"/>
            </w:tcBorders>
            <w:vAlign w:val="bottom"/>
          </w:tcPr>
          <w:p w14:paraId="22BB2C16" w14:textId="791D189D" w:rsidR="001532A7" w:rsidRPr="00130FE1" w:rsidRDefault="001532A7" w:rsidP="001532A7">
            <w:pPr>
              <w:jc w:val="right"/>
              <w:rPr>
                <w:rFonts w:cs="Arial"/>
                <w:szCs w:val="20"/>
              </w:rPr>
            </w:pPr>
            <w:r w:rsidRPr="00130FE1">
              <w:rPr>
                <w:rFonts w:cs="Arial"/>
                <w:szCs w:val="20"/>
              </w:rPr>
              <w:t>$122,326.72</w:t>
            </w:r>
          </w:p>
        </w:tc>
        <w:tc>
          <w:tcPr>
            <w:tcW w:w="1751" w:type="dxa"/>
            <w:tcBorders>
              <w:top w:val="single" w:sz="4" w:space="0" w:color="auto"/>
              <w:left w:val="single" w:sz="4" w:space="0" w:color="auto"/>
              <w:bottom w:val="single" w:sz="4" w:space="0" w:color="auto"/>
              <w:right w:val="single" w:sz="4" w:space="0" w:color="auto"/>
            </w:tcBorders>
            <w:vAlign w:val="bottom"/>
          </w:tcPr>
          <w:p w14:paraId="01970C7B" w14:textId="6C462503" w:rsidR="001532A7" w:rsidRPr="00130FE1" w:rsidRDefault="001532A7" w:rsidP="001532A7">
            <w:pPr>
              <w:jc w:val="right"/>
              <w:rPr>
                <w:rFonts w:cs="Arial"/>
                <w:szCs w:val="20"/>
              </w:rPr>
            </w:pPr>
            <w:r w:rsidRPr="00130FE1">
              <w:rPr>
                <w:rFonts w:cs="Arial"/>
                <w:szCs w:val="20"/>
              </w:rPr>
              <w:t>$1,973.01</w:t>
            </w:r>
          </w:p>
        </w:tc>
      </w:tr>
      <w:tr w:rsidR="001532A7" w:rsidRPr="00902CF9" w14:paraId="594171DD" w14:textId="77777777" w:rsidTr="003F7C66">
        <w:trPr>
          <w:trHeight w:val="232"/>
          <w:jc w:val="center"/>
        </w:trPr>
        <w:tc>
          <w:tcPr>
            <w:tcW w:w="3775" w:type="dxa"/>
            <w:tcBorders>
              <w:top w:val="single" w:sz="4" w:space="0" w:color="auto"/>
              <w:left w:val="single" w:sz="4" w:space="0" w:color="auto"/>
              <w:bottom w:val="single" w:sz="4" w:space="0" w:color="auto"/>
              <w:right w:val="single" w:sz="4" w:space="0" w:color="auto"/>
            </w:tcBorders>
            <w:vAlign w:val="bottom"/>
          </w:tcPr>
          <w:p w14:paraId="3768FACC" w14:textId="3EBA03DA" w:rsidR="001532A7" w:rsidRPr="00130FE1" w:rsidRDefault="001532A7" w:rsidP="001532A7">
            <w:pPr>
              <w:rPr>
                <w:rFonts w:cs="Arial"/>
                <w:szCs w:val="20"/>
              </w:rPr>
            </w:pPr>
            <w:r w:rsidRPr="00130FE1">
              <w:rPr>
                <w:rFonts w:cs="Arial"/>
                <w:szCs w:val="20"/>
              </w:rPr>
              <w:t>XEMBIFY 20% (4 G/20 ML) VIAL</w:t>
            </w:r>
          </w:p>
        </w:tc>
        <w:tc>
          <w:tcPr>
            <w:tcW w:w="1080" w:type="dxa"/>
            <w:tcBorders>
              <w:top w:val="single" w:sz="4" w:space="0" w:color="auto"/>
              <w:left w:val="single" w:sz="4" w:space="0" w:color="auto"/>
              <w:bottom w:val="single" w:sz="4" w:space="0" w:color="auto"/>
              <w:right w:val="single" w:sz="4" w:space="0" w:color="auto"/>
            </w:tcBorders>
            <w:vAlign w:val="bottom"/>
          </w:tcPr>
          <w:p w14:paraId="516A296B" w14:textId="01329080" w:rsidR="001532A7" w:rsidRPr="00130FE1" w:rsidRDefault="001532A7" w:rsidP="001532A7">
            <w:pPr>
              <w:jc w:val="center"/>
              <w:rPr>
                <w:rFonts w:cs="Arial"/>
                <w:szCs w:val="20"/>
              </w:rPr>
            </w:pPr>
            <w:r w:rsidRPr="00130FE1">
              <w:rPr>
                <w:rFonts w:cs="Arial"/>
                <w:szCs w:val="20"/>
              </w:rPr>
              <w:t>42</w:t>
            </w:r>
          </w:p>
        </w:tc>
        <w:tc>
          <w:tcPr>
            <w:tcW w:w="1620" w:type="dxa"/>
            <w:tcBorders>
              <w:top w:val="single" w:sz="4" w:space="0" w:color="auto"/>
              <w:left w:val="single" w:sz="4" w:space="0" w:color="auto"/>
              <w:bottom w:val="single" w:sz="4" w:space="0" w:color="auto"/>
              <w:right w:val="single" w:sz="4" w:space="0" w:color="auto"/>
            </w:tcBorders>
            <w:vAlign w:val="bottom"/>
          </w:tcPr>
          <w:p w14:paraId="70C3C862" w14:textId="0BDE2ADC" w:rsidR="001532A7" w:rsidRPr="00130FE1" w:rsidRDefault="001532A7" w:rsidP="001532A7">
            <w:pPr>
              <w:jc w:val="right"/>
              <w:rPr>
                <w:rFonts w:cs="Arial"/>
                <w:szCs w:val="20"/>
              </w:rPr>
            </w:pPr>
            <w:r w:rsidRPr="00130FE1">
              <w:rPr>
                <w:rFonts w:cs="Arial"/>
                <w:szCs w:val="20"/>
              </w:rPr>
              <w:t>$99,152.47</w:t>
            </w:r>
          </w:p>
        </w:tc>
        <w:tc>
          <w:tcPr>
            <w:tcW w:w="1751" w:type="dxa"/>
            <w:tcBorders>
              <w:top w:val="single" w:sz="4" w:space="0" w:color="auto"/>
              <w:left w:val="single" w:sz="4" w:space="0" w:color="auto"/>
              <w:bottom w:val="single" w:sz="4" w:space="0" w:color="auto"/>
              <w:right w:val="single" w:sz="4" w:space="0" w:color="auto"/>
            </w:tcBorders>
            <w:vAlign w:val="bottom"/>
          </w:tcPr>
          <w:p w14:paraId="21EB41A1" w14:textId="651F01C7" w:rsidR="001532A7" w:rsidRPr="00130FE1" w:rsidRDefault="001532A7" w:rsidP="001532A7">
            <w:pPr>
              <w:jc w:val="right"/>
              <w:rPr>
                <w:rFonts w:cs="Arial"/>
                <w:szCs w:val="20"/>
              </w:rPr>
            </w:pPr>
            <w:r w:rsidRPr="00130FE1">
              <w:rPr>
                <w:rFonts w:cs="Arial"/>
                <w:szCs w:val="20"/>
              </w:rPr>
              <w:t>$2,360.77</w:t>
            </w:r>
          </w:p>
        </w:tc>
      </w:tr>
      <w:tr w:rsidR="001532A7" w:rsidRPr="00902CF9" w14:paraId="30C6E42B" w14:textId="77777777" w:rsidTr="003F7C66">
        <w:trPr>
          <w:trHeight w:val="232"/>
          <w:jc w:val="center"/>
        </w:trPr>
        <w:tc>
          <w:tcPr>
            <w:tcW w:w="3775"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171AB607" w14:textId="592C1F4F" w:rsidR="001532A7" w:rsidRPr="00130FE1" w:rsidRDefault="001532A7" w:rsidP="00BD4E86">
            <w:pPr>
              <w:jc w:val="center"/>
              <w:rPr>
                <w:rFonts w:cs="Arial"/>
                <w:szCs w:val="20"/>
              </w:rPr>
            </w:pPr>
            <w:r w:rsidRPr="00130FE1">
              <w:rPr>
                <w:rFonts w:cs="Arial"/>
                <w:b/>
                <w:bCs/>
                <w:szCs w:val="20"/>
              </w:rPr>
              <w:t>Total</w:t>
            </w:r>
          </w:p>
        </w:tc>
        <w:tc>
          <w:tcPr>
            <w:tcW w:w="1080"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76C5F3AC" w14:textId="0CBA03CD" w:rsidR="001532A7" w:rsidRPr="00130FE1" w:rsidRDefault="001532A7" w:rsidP="00BD4E86">
            <w:pPr>
              <w:jc w:val="center"/>
              <w:rPr>
                <w:rFonts w:cs="Arial"/>
                <w:szCs w:val="20"/>
              </w:rPr>
            </w:pPr>
            <w:r w:rsidRPr="00130FE1">
              <w:rPr>
                <w:rFonts w:cs="Arial"/>
                <w:b/>
                <w:bCs/>
                <w:color w:val="000000"/>
                <w:szCs w:val="20"/>
              </w:rPr>
              <w:t>5</w:t>
            </w:r>
            <w:r>
              <w:rPr>
                <w:rFonts w:cs="Arial"/>
                <w:b/>
                <w:bCs/>
                <w:color w:val="000000"/>
                <w:szCs w:val="20"/>
              </w:rPr>
              <w:t>,</w:t>
            </w:r>
            <w:r w:rsidRPr="00130FE1">
              <w:rPr>
                <w:rFonts w:cs="Arial"/>
                <w:b/>
                <w:bCs/>
                <w:color w:val="000000"/>
                <w:szCs w:val="20"/>
              </w:rPr>
              <w:t>626</w:t>
            </w:r>
          </w:p>
        </w:tc>
        <w:tc>
          <w:tcPr>
            <w:tcW w:w="1620" w:type="dxa"/>
            <w:tcBorders>
              <w:top w:val="single" w:sz="4" w:space="0" w:color="auto"/>
              <w:left w:val="single" w:sz="4" w:space="0" w:color="auto"/>
              <w:bottom w:val="single" w:sz="4" w:space="0" w:color="auto"/>
              <w:right w:val="single" w:sz="4" w:space="0" w:color="auto"/>
            </w:tcBorders>
            <w:shd w:val="clear" w:color="auto" w:fill="FABF8F" w:themeFill="accent6" w:themeFillTint="99"/>
          </w:tcPr>
          <w:p w14:paraId="2321F21D" w14:textId="57308ABD" w:rsidR="001532A7" w:rsidRPr="00130FE1" w:rsidRDefault="001532A7" w:rsidP="003F7C66">
            <w:pPr>
              <w:jc w:val="right"/>
              <w:rPr>
                <w:rFonts w:cs="Arial"/>
                <w:szCs w:val="20"/>
              </w:rPr>
            </w:pPr>
            <w:r w:rsidRPr="00130FE1">
              <w:rPr>
                <w:rFonts w:cs="Arial"/>
                <w:b/>
                <w:bCs/>
                <w:color w:val="000000"/>
                <w:szCs w:val="20"/>
              </w:rPr>
              <w:t>$17,770,089.43</w:t>
            </w:r>
          </w:p>
        </w:tc>
        <w:tc>
          <w:tcPr>
            <w:tcW w:w="1751" w:type="dxa"/>
            <w:tcBorders>
              <w:top w:val="single" w:sz="4" w:space="0" w:color="auto"/>
              <w:left w:val="single" w:sz="4" w:space="0" w:color="auto"/>
              <w:bottom w:val="single" w:sz="4" w:space="0" w:color="auto"/>
              <w:right w:val="single" w:sz="4" w:space="0" w:color="auto"/>
            </w:tcBorders>
            <w:shd w:val="clear" w:color="auto" w:fill="FABF8F" w:themeFill="accent6" w:themeFillTint="99"/>
          </w:tcPr>
          <w:p w14:paraId="68521A46" w14:textId="7C47687F" w:rsidR="001532A7" w:rsidRPr="00130FE1" w:rsidRDefault="001532A7" w:rsidP="003F7C66">
            <w:pPr>
              <w:jc w:val="right"/>
              <w:rPr>
                <w:rFonts w:cs="Arial"/>
                <w:szCs w:val="20"/>
              </w:rPr>
            </w:pPr>
            <w:r w:rsidRPr="00130FE1">
              <w:rPr>
                <w:rFonts w:cs="Arial"/>
                <w:b/>
                <w:bCs/>
                <w:color w:val="000000"/>
                <w:szCs w:val="20"/>
              </w:rPr>
              <w:t>$3,158.57</w:t>
            </w:r>
          </w:p>
        </w:tc>
      </w:tr>
    </w:tbl>
    <w:p w14:paraId="4691DC98" w14:textId="77777777" w:rsidR="003D4704" w:rsidRDefault="003D4704" w:rsidP="003D4704">
      <w:pPr>
        <w:rPr>
          <w:rFonts w:cs="Arial"/>
          <w:szCs w:val="20"/>
        </w:rPr>
      </w:pPr>
    </w:p>
    <w:p w14:paraId="6413C027" w14:textId="18F824F6" w:rsidR="00AE77DB" w:rsidRPr="00C02553" w:rsidRDefault="00AE77DB" w:rsidP="00E354AA">
      <w:pPr>
        <w:pStyle w:val="Heading1"/>
        <w:rPr>
          <w:lang w:val="en-US"/>
        </w:rPr>
      </w:pPr>
      <w:r w:rsidRPr="00C02553">
        <w:rPr>
          <w:lang w:val="en-US"/>
        </w:rPr>
        <w:t xml:space="preserve">Setting &amp; Population </w:t>
      </w:r>
    </w:p>
    <w:p w14:paraId="04B7FBFB" w14:textId="4FDCF2DA" w:rsidR="0097028A" w:rsidRPr="0079438F" w:rsidRDefault="0097028A" w:rsidP="00696E3A">
      <w:pPr>
        <w:rPr>
          <w:b/>
        </w:rPr>
      </w:pPr>
      <w:r w:rsidRPr="00696E3A">
        <w:rPr>
          <w:b/>
          <w:bCs/>
        </w:rPr>
        <w:t>Drug class for review:</w:t>
      </w:r>
      <w:r w:rsidRPr="00C02553">
        <w:t xml:space="preserve"> </w:t>
      </w:r>
      <w:r w:rsidR="00394CDA" w:rsidRPr="00394CDA">
        <w:t>Immunoglobulins (IVIG and SCIG)</w:t>
      </w:r>
    </w:p>
    <w:p w14:paraId="26CFE8A0" w14:textId="0FA64B60" w:rsidR="008524BA" w:rsidRDefault="0097028A" w:rsidP="00696E3A">
      <w:pPr>
        <w:rPr>
          <w:rFonts w:cs="Arial"/>
          <w:b/>
        </w:rPr>
      </w:pPr>
      <w:r w:rsidRPr="00696E3A">
        <w:rPr>
          <w:b/>
          <w:bCs/>
        </w:rPr>
        <w:t>Age range:</w:t>
      </w:r>
      <w:r w:rsidRPr="00C02553">
        <w:t xml:space="preserve"> </w:t>
      </w:r>
      <w:r w:rsidR="00551668" w:rsidRPr="00551668">
        <w:rPr>
          <w:rFonts w:cs="Arial"/>
        </w:rPr>
        <w:t>All appropriate MO HealthNet participants</w:t>
      </w:r>
    </w:p>
    <w:p w14:paraId="7F2A9816" w14:textId="77777777" w:rsidR="005328B2" w:rsidRPr="002C2C41" w:rsidRDefault="005328B2" w:rsidP="005328B2">
      <w:pPr>
        <w:rPr>
          <w:rFonts w:cs="Arial"/>
          <w:szCs w:val="20"/>
        </w:rPr>
      </w:pPr>
    </w:p>
    <w:p w14:paraId="6413C035" w14:textId="4FE30429" w:rsidR="00AE77DB" w:rsidRPr="00C02553" w:rsidRDefault="00AE77DB" w:rsidP="0097028A">
      <w:pPr>
        <w:pStyle w:val="Heading1"/>
        <w:rPr>
          <w:lang w:val="en-US"/>
        </w:rPr>
      </w:pPr>
      <w:r w:rsidRPr="00C02553">
        <w:rPr>
          <w:lang w:val="en-US"/>
        </w:rPr>
        <w:t>Approval Criteria</w:t>
      </w:r>
    </w:p>
    <w:p w14:paraId="3AB50494" w14:textId="77777777" w:rsidR="005B2D81" w:rsidRPr="005B2D81" w:rsidRDefault="005B2D81" w:rsidP="005B2D81">
      <w:pPr>
        <w:numPr>
          <w:ilvl w:val="0"/>
          <w:numId w:val="16"/>
        </w:numPr>
        <w:contextualSpacing/>
        <w:rPr>
          <w:rFonts w:cs="Arial"/>
          <w:bCs/>
          <w:szCs w:val="20"/>
        </w:rPr>
      </w:pPr>
      <w:r w:rsidRPr="005B2D81">
        <w:rPr>
          <w:rFonts w:cs="Arial"/>
          <w:bCs/>
          <w:szCs w:val="20"/>
        </w:rPr>
        <w:t>Must meet one of the following:</w:t>
      </w:r>
    </w:p>
    <w:p w14:paraId="4D7D87E4" w14:textId="77777777" w:rsidR="005B2D81" w:rsidRPr="005B2D81" w:rsidRDefault="005B2D81" w:rsidP="005B2D81">
      <w:pPr>
        <w:numPr>
          <w:ilvl w:val="1"/>
          <w:numId w:val="17"/>
        </w:numPr>
        <w:contextualSpacing/>
        <w:rPr>
          <w:rFonts w:cs="Arial"/>
          <w:bCs/>
          <w:szCs w:val="20"/>
        </w:rPr>
      </w:pPr>
      <w:r w:rsidRPr="005B2D81">
        <w:rPr>
          <w:rFonts w:cs="Arial"/>
          <w:bCs/>
          <w:szCs w:val="20"/>
        </w:rPr>
        <w:t xml:space="preserve">Participant paid claim history demonstrates ≤ 3 paid claims for immunoglobulin (IVIG or SCIG) therapy in the past </w:t>
      </w:r>
      <w:proofErr w:type="gramStart"/>
      <w:r w:rsidRPr="005B2D81">
        <w:rPr>
          <w:rFonts w:cs="Arial"/>
          <w:bCs/>
          <w:szCs w:val="20"/>
        </w:rPr>
        <w:t>year;</w:t>
      </w:r>
      <w:proofErr w:type="gramEnd"/>
    </w:p>
    <w:p w14:paraId="63D325C5" w14:textId="77777777" w:rsidR="005B2D81" w:rsidRPr="005B2D81" w:rsidRDefault="005B2D81" w:rsidP="005B2D81">
      <w:pPr>
        <w:numPr>
          <w:ilvl w:val="1"/>
          <w:numId w:val="17"/>
        </w:numPr>
        <w:contextualSpacing/>
        <w:rPr>
          <w:rFonts w:cs="Arial"/>
          <w:bCs/>
          <w:szCs w:val="20"/>
        </w:rPr>
      </w:pPr>
      <w:r w:rsidRPr="005B2D81">
        <w:rPr>
          <w:rFonts w:cs="Arial"/>
          <w:bCs/>
          <w:szCs w:val="20"/>
        </w:rPr>
        <w:t>Participant has a documented diagnosis of an approvable condition for continued use of IVIG or SCIG in the past year (see Appendix A</w:t>
      </w:r>
      <w:proofErr w:type="gramStart"/>
      <w:r w:rsidRPr="005B2D81">
        <w:rPr>
          <w:rFonts w:cs="Arial"/>
          <w:bCs/>
          <w:szCs w:val="20"/>
        </w:rPr>
        <w:t>);</w:t>
      </w:r>
      <w:proofErr w:type="gramEnd"/>
      <w:r w:rsidRPr="005B2D81">
        <w:rPr>
          <w:rFonts w:cs="Arial"/>
          <w:bCs/>
          <w:szCs w:val="20"/>
        </w:rPr>
        <w:t xml:space="preserve"> </w:t>
      </w:r>
      <w:r w:rsidRPr="005B2D81">
        <w:rPr>
          <w:rFonts w:cs="Arial"/>
          <w:b/>
          <w:szCs w:val="20"/>
        </w:rPr>
        <w:t>OR</w:t>
      </w:r>
    </w:p>
    <w:p w14:paraId="365CDEA5" w14:textId="77777777" w:rsidR="005B2D81" w:rsidRPr="005B2D81" w:rsidRDefault="005B2D81" w:rsidP="005B2D81">
      <w:pPr>
        <w:numPr>
          <w:ilvl w:val="1"/>
          <w:numId w:val="17"/>
        </w:numPr>
        <w:contextualSpacing/>
        <w:rPr>
          <w:rFonts w:cs="Arial"/>
          <w:bCs/>
          <w:szCs w:val="20"/>
        </w:rPr>
      </w:pPr>
      <w:r w:rsidRPr="005B2D81">
        <w:rPr>
          <w:rFonts w:cs="Arial"/>
          <w:bCs/>
          <w:szCs w:val="20"/>
        </w:rPr>
        <w:t>Approval based on Clinical Consultant Review</w:t>
      </w:r>
    </w:p>
    <w:p w14:paraId="0B0C0D72" w14:textId="77777777" w:rsidR="005328B2" w:rsidRPr="002C2C41" w:rsidRDefault="005328B2" w:rsidP="0064149A">
      <w:pPr>
        <w:rPr>
          <w:rFonts w:cs="Arial"/>
          <w:szCs w:val="20"/>
        </w:rPr>
      </w:pPr>
    </w:p>
    <w:p w14:paraId="254095D8" w14:textId="77777777" w:rsidR="00EE1676" w:rsidRDefault="00EE1676">
      <w:pPr>
        <w:rPr>
          <w:rFonts w:cs="Arial"/>
          <w:b/>
          <w:color w:val="595959"/>
          <w:sz w:val="40"/>
          <w:szCs w:val="40"/>
        </w:rPr>
      </w:pPr>
      <w:r>
        <w:br w:type="page"/>
      </w:r>
    </w:p>
    <w:p w14:paraId="6413C03A" w14:textId="620642E1" w:rsidR="00AE77DB" w:rsidRPr="00C02553" w:rsidRDefault="00AE77DB" w:rsidP="005A2F1E">
      <w:pPr>
        <w:pStyle w:val="Heading1"/>
        <w:rPr>
          <w:lang w:val="en-US"/>
        </w:rPr>
      </w:pPr>
      <w:r w:rsidRPr="00C02553">
        <w:rPr>
          <w:lang w:val="en-US"/>
        </w:rPr>
        <w:lastRenderedPageBreak/>
        <w:t>Denial Criteria</w:t>
      </w:r>
    </w:p>
    <w:p w14:paraId="0B86DECE" w14:textId="77777777" w:rsidR="004A203C" w:rsidRPr="004A203C" w:rsidRDefault="004A203C" w:rsidP="004A203C">
      <w:pPr>
        <w:numPr>
          <w:ilvl w:val="0"/>
          <w:numId w:val="18"/>
        </w:numPr>
        <w:contextualSpacing/>
        <w:rPr>
          <w:rFonts w:cs="Arial"/>
          <w:noProof/>
          <w:szCs w:val="20"/>
        </w:rPr>
      </w:pPr>
      <w:r w:rsidRPr="004A203C">
        <w:rPr>
          <w:rFonts w:cs="Arial"/>
          <w:noProof/>
          <w:szCs w:val="20"/>
        </w:rPr>
        <w:t>Therapy will deny with presence of one of the following:</w:t>
      </w:r>
    </w:p>
    <w:p w14:paraId="501E4AE5" w14:textId="77777777" w:rsidR="004A203C" w:rsidRDefault="004A203C" w:rsidP="004A203C">
      <w:pPr>
        <w:numPr>
          <w:ilvl w:val="0"/>
          <w:numId w:val="19"/>
        </w:numPr>
        <w:contextualSpacing/>
        <w:rPr>
          <w:rFonts w:cs="Arial"/>
          <w:noProof/>
          <w:szCs w:val="20"/>
        </w:rPr>
      </w:pPr>
      <w:r w:rsidRPr="004A203C">
        <w:rPr>
          <w:rFonts w:cs="Arial"/>
          <w:noProof/>
          <w:szCs w:val="20"/>
        </w:rPr>
        <w:t>Any approval criteria are not met</w:t>
      </w:r>
    </w:p>
    <w:p w14:paraId="7F229E03" w14:textId="77777777" w:rsidR="004A203C" w:rsidRDefault="004A203C" w:rsidP="004A203C">
      <w:pPr>
        <w:ind w:left="720"/>
        <w:contextualSpacing/>
        <w:rPr>
          <w:rFonts w:cs="Arial"/>
          <w:noProof/>
          <w:szCs w:val="20"/>
        </w:rPr>
      </w:pPr>
    </w:p>
    <w:p w14:paraId="0BD95161" w14:textId="77777777" w:rsidR="005F6104" w:rsidRPr="00C02553" w:rsidRDefault="005F6104" w:rsidP="005F6104">
      <w:pPr>
        <w:pStyle w:val="Heading1"/>
        <w:rPr>
          <w:lang w:val="en-US"/>
        </w:rPr>
      </w:pPr>
      <w:bookmarkStart w:id="1" w:name="_Hlk34120952"/>
      <w:r w:rsidRPr="00C02553">
        <w:rPr>
          <w:lang w:val="en-US"/>
        </w:rPr>
        <w:t>Disposition of Edit</w:t>
      </w:r>
    </w:p>
    <w:p w14:paraId="2B4EAF92" w14:textId="77777777" w:rsidR="005F6104" w:rsidRPr="00C02553" w:rsidRDefault="005F6104" w:rsidP="005F6104">
      <w:r w:rsidRPr="00696E3A">
        <w:rPr>
          <w:b/>
          <w:bCs/>
        </w:rPr>
        <w:t>Denial:</w:t>
      </w:r>
      <w:r w:rsidRPr="00C02553">
        <w:t xml:space="preserve"> </w:t>
      </w:r>
      <w:r w:rsidRPr="00CC6BDE">
        <w:t>Exception code “0682” (Clinical Edit)</w:t>
      </w:r>
    </w:p>
    <w:p w14:paraId="04B2330F" w14:textId="77777777" w:rsidR="005F6104" w:rsidRPr="00C02553" w:rsidRDefault="005F6104" w:rsidP="005F6104">
      <w:r w:rsidRPr="00696E3A">
        <w:rPr>
          <w:b/>
          <w:bCs/>
        </w:rPr>
        <w:t>Rule Type:</w:t>
      </w:r>
      <w:r w:rsidRPr="00C02553">
        <w:t xml:space="preserve"> </w:t>
      </w:r>
      <w:r>
        <w:t>CE</w:t>
      </w:r>
    </w:p>
    <w:p w14:paraId="71A6855F" w14:textId="77777777" w:rsidR="00B6715E" w:rsidRPr="00B6715E" w:rsidRDefault="00343D6B" w:rsidP="00B6715E">
      <w:pPr>
        <w:rPr>
          <w:rFonts w:cs="Arial"/>
          <w:szCs w:val="20"/>
        </w:rPr>
      </w:pPr>
      <w:r w:rsidRPr="00696E3A">
        <w:rPr>
          <w:b/>
          <w:bCs/>
        </w:rPr>
        <w:t>Default Approval Period:</w:t>
      </w:r>
      <w:r w:rsidR="00973BD6">
        <w:t xml:space="preserve"> </w:t>
      </w:r>
      <w:r w:rsidR="00B6715E" w:rsidRPr="00B6715E">
        <w:rPr>
          <w:rFonts w:cs="Arial"/>
          <w:szCs w:val="20"/>
        </w:rPr>
        <w:t>3 months</w:t>
      </w:r>
    </w:p>
    <w:p w14:paraId="6649BF8C" w14:textId="77777777" w:rsidR="00343D6B" w:rsidRDefault="00343D6B" w:rsidP="00343D6B">
      <w:pPr>
        <w:rPr>
          <w:rFonts w:cs="Arial"/>
          <w:szCs w:val="20"/>
        </w:rPr>
      </w:pPr>
    </w:p>
    <w:p w14:paraId="2780E3C0" w14:textId="0788E513" w:rsidR="004434C8" w:rsidRPr="00A340C9" w:rsidRDefault="004434C8" w:rsidP="00A340C9">
      <w:pPr>
        <w:pStyle w:val="Heading1"/>
        <w:rPr>
          <w:lang w:val="en-US"/>
        </w:rPr>
      </w:pPr>
      <w:r>
        <w:rPr>
          <w:lang w:val="en-US"/>
        </w:rPr>
        <w:t>Appendix A</w:t>
      </w:r>
      <w:r w:rsidR="00184BC1">
        <w:rPr>
          <w:lang w:val="en-US"/>
        </w:rPr>
        <w:t xml:space="preserve">- </w:t>
      </w:r>
      <w:r w:rsidR="00184BC1" w:rsidRPr="00184BC1">
        <w:rPr>
          <w:lang w:val="en-US"/>
        </w:rPr>
        <w:t>Approvable conditions for continued use of IVIG or SCIG (excludes those conditions treated solely in an inpatient setting)</w:t>
      </w:r>
    </w:p>
    <w:p w14:paraId="06C9A1BD" w14:textId="77777777" w:rsidR="00026297" w:rsidRPr="00026297" w:rsidRDefault="00026297" w:rsidP="00026297">
      <w:pPr>
        <w:numPr>
          <w:ilvl w:val="0"/>
          <w:numId w:val="20"/>
        </w:numPr>
        <w:contextualSpacing/>
        <w:rPr>
          <w:rFonts w:cs="Arial"/>
          <w:szCs w:val="20"/>
        </w:rPr>
      </w:pPr>
      <w:r w:rsidRPr="00026297">
        <w:rPr>
          <w:rFonts w:cs="Arial"/>
          <w:szCs w:val="20"/>
        </w:rPr>
        <w:t>Chronic inflammatory demyelinating polyneuritis</w:t>
      </w:r>
    </w:p>
    <w:p w14:paraId="004E76C7" w14:textId="77777777" w:rsidR="00026297" w:rsidRPr="00026297" w:rsidRDefault="00026297" w:rsidP="00026297">
      <w:pPr>
        <w:numPr>
          <w:ilvl w:val="0"/>
          <w:numId w:val="20"/>
        </w:numPr>
        <w:contextualSpacing/>
        <w:rPr>
          <w:rFonts w:cs="Arial"/>
          <w:szCs w:val="20"/>
        </w:rPr>
      </w:pPr>
      <w:r w:rsidRPr="00026297">
        <w:rPr>
          <w:rFonts w:cs="Arial"/>
          <w:szCs w:val="20"/>
        </w:rPr>
        <w:t>Chronic lymphocytic leukemia of B-cell type</w:t>
      </w:r>
    </w:p>
    <w:p w14:paraId="5D2F5CB9" w14:textId="77777777" w:rsidR="00026297" w:rsidRPr="00026297" w:rsidRDefault="00026297" w:rsidP="00026297">
      <w:pPr>
        <w:numPr>
          <w:ilvl w:val="0"/>
          <w:numId w:val="20"/>
        </w:numPr>
        <w:contextualSpacing/>
        <w:rPr>
          <w:rFonts w:cs="Arial"/>
          <w:szCs w:val="20"/>
        </w:rPr>
      </w:pPr>
      <w:r w:rsidRPr="00026297">
        <w:rPr>
          <w:rFonts w:cs="Arial"/>
          <w:szCs w:val="20"/>
        </w:rPr>
        <w:t>Cytomegaloviral pneumonitis</w:t>
      </w:r>
    </w:p>
    <w:p w14:paraId="7D051A65" w14:textId="77777777" w:rsidR="00026297" w:rsidRPr="00026297" w:rsidRDefault="00026297" w:rsidP="00026297">
      <w:pPr>
        <w:numPr>
          <w:ilvl w:val="0"/>
          <w:numId w:val="20"/>
        </w:numPr>
        <w:contextualSpacing/>
        <w:rPr>
          <w:rFonts w:cs="Arial"/>
          <w:szCs w:val="20"/>
        </w:rPr>
      </w:pPr>
      <w:r w:rsidRPr="00026297">
        <w:rPr>
          <w:rFonts w:cs="Arial"/>
          <w:szCs w:val="20"/>
        </w:rPr>
        <w:t>Dermatomyositis</w:t>
      </w:r>
    </w:p>
    <w:p w14:paraId="47D28037" w14:textId="77777777" w:rsidR="00026297" w:rsidRPr="00026297" w:rsidRDefault="00026297" w:rsidP="00026297">
      <w:pPr>
        <w:numPr>
          <w:ilvl w:val="0"/>
          <w:numId w:val="20"/>
        </w:numPr>
        <w:contextualSpacing/>
        <w:rPr>
          <w:rFonts w:cs="Arial"/>
          <w:szCs w:val="20"/>
        </w:rPr>
      </w:pPr>
      <w:r w:rsidRPr="00026297">
        <w:rPr>
          <w:rFonts w:cs="Arial"/>
          <w:szCs w:val="20"/>
        </w:rPr>
        <w:t>Donor specific antibody mediated organ rejection</w:t>
      </w:r>
    </w:p>
    <w:p w14:paraId="718D8AA1" w14:textId="77777777" w:rsidR="00026297" w:rsidRPr="00026297" w:rsidRDefault="00026297" w:rsidP="00026297">
      <w:pPr>
        <w:numPr>
          <w:ilvl w:val="0"/>
          <w:numId w:val="20"/>
        </w:numPr>
        <w:contextualSpacing/>
        <w:rPr>
          <w:rFonts w:cs="Arial"/>
          <w:szCs w:val="20"/>
        </w:rPr>
      </w:pPr>
      <w:r w:rsidRPr="00026297">
        <w:rPr>
          <w:rFonts w:cs="Arial"/>
          <w:szCs w:val="20"/>
        </w:rPr>
        <w:t>Enteroviral meningitis</w:t>
      </w:r>
    </w:p>
    <w:p w14:paraId="5E0C3BB9" w14:textId="77777777" w:rsidR="00026297" w:rsidRPr="00026297" w:rsidRDefault="00026297" w:rsidP="00026297">
      <w:pPr>
        <w:numPr>
          <w:ilvl w:val="0"/>
          <w:numId w:val="20"/>
        </w:numPr>
        <w:contextualSpacing/>
        <w:rPr>
          <w:rFonts w:cs="Arial"/>
          <w:szCs w:val="20"/>
        </w:rPr>
      </w:pPr>
      <w:r w:rsidRPr="00026297">
        <w:rPr>
          <w:rFonts w:cs="Arial"/>
          <w:szCs w:val="20"/>
        </w:rPr>
        <w:t>Graft-versus-host disease</w:t>
      </w:r>
    </w:p>
    <w:p w14:paraId="165BFE27" w14:textId="77777777" w:rsidR="00026297" w:rsidRPr="00026297" w:rsidRDefault="00026297" w:rsidP="00026297">
      <w:pPr>
        <w:numPr>
          <w:ilvl w:val="0"/>
          <w:numId w:val="20"/>
        </w:numPr>
        <w:contextualSpacing/>
        <w:rPr>
          <w:rFonts w:cs="Arial"/>
          <w:szCs w:val="20"/>
        </w:rPr>
      </w:pPr>
      <w:r w:rsidRPr="00026297">
        <w:rPr>
          <w:rFonts w:cs="Arial"/>
          <w:szCs w:val="20"/>
        </w:rPr>
        <w:t>Graves ophthalmopathy</w:t>
      </w:r>
    </w:p>
    <w:p w14:paraId="6231DEC1" w14:textId="77777777" w:rsidR="00026297" w:rsidRPr="00026297" w:rsidRDefault="00026297" w:rsidP="00026297">
      <w:pPr>
        <w:numPr>
          <w:ilvl w:val="0"/>
          <w:numId w:val="20"/>
        </w:numPr>
        <w:contextualSpacing/>
        <w:rPr>
          <w:rFonts w:cs="Arial"/>
          <w:szCs w:val="20"/>
        </w:rPr>
      </w:pPr>
      <w:r w:rsidRPr="00026297">
        <w:rPr>
          <w:rFonts w:cs="Arial"/>
          <w:szCs w:val="20"/>
        </w:rPr>
        <w:t>Guillain-Barre syndrome</w:t>
      </w:r>
    </w:p>
    <w:p w14:paraId="2E3B81FC" w14:textId="77777777" w:rsidR="00026297" w:rsidRDefault="00026297" w:rsidP="00026297">
      <w:pPr>
        <w:numPr>
          <w:ilvl w:val="0"/>
          <w:numId w:val="20"/>
        </w:numPr>
        <w:contextualSpacing/>
        <w:rPr>
          <w:rFonts w:cs="Arial"/>
          <w:szCs w:val="20"/>
        </w:rPr>
      </w:pPr>
      <w:r w:rsidRPr="00026297">
        <w:rPr>
          <w:rFonts w:cs="Arial"/>
          <w:szCs w:val="20"/>
        </w:rPr>
        <w:t>Henoch-</w:t>
      </w:r>
      <w:proofErr w:type="spellStart"/>
      <w:r w:rsidRPr="00026297">
        <w:rPr>
          <w:rFonts w:cs="Arial"/>
          <w:szCs w:val="20"/>
        </w:rPr>
        <w:t>Schönlein</w:t>
      </w:r>
      <w:proofErr w:type="spellEnd"/>
      <w:r w:rsidRPr="00026297">
        <w:rPr>
          <w:rFonts w:cs="Arial"/>
          <w:szCs w:val="20"/>
        </w:rPr>
        <w:t xml:space="preserve"> purpura</w:t>
      </w:r>
    </w:p>
    <w:p w14:paraId="2D0F1A8E" w14:textId="77777777" w:rsidR="00356B95" w:rsidRPr="00D92305" w:rsidRDefault="00356B95" w:rsidP="00356B95">
      <w:pPr>
        <w:pStyle w:val="ListParagraph"/>
        <w:numPr>
          <w:ilvl w:val="0"/>
          <w:numId w:val="20"/>
        </w:numPr>
        <w:rPr>
          <w:rFonts w:cs="Arial"/>
          <w:szCs w:val="20"/>
        </w:rPr>
      </w:pPr>
      <w:r w:rsidRPr="00D92305">
        <w:rPr>
          <w:rFonts w:cs="Arial"/>
          <w:szCs w:val="20"/>
        </w:rPr>
        <w:t>Immune thrombocytopenic purpura</w:t>
      </w:r>
    </w:p>
    <w:p w14:paraId="377A82F1" w14:textId="77777777" w:rsidR="00356B95" w:rsidRPr="00D92305" w:rsidRDefault="00356B95" w:rsidP="00356B95">
      <w:pPr>
        <w:pStyle w:val="ListParagraph"/>
        <w:numPr>
          <w:ilvl w:val="0"/>
          <w:numId w:val="20"/>
        </w:numPr>
        <w:rPr>
          <w:rFonts w:cs="Arial"/>
          <w:szCs w:val="20"/>
        </w:rPr>
      </w:pPr>
      <w:r w:rsidRPr="00D92305">
        <w:rPr>
          <w:rFonts w:cs="Arial"/>
          <w:szCs w:val="20"/>
        </w:rPr>
        <w:t xml:space="preserve">Lambert-Eaton syndrome </w:t>
      </w:r>
    </w:p>
    <w:p w14:paraId="71FE2AB8" w14:textId="77777777" w:rsidR="00356B95" w:rsidRPr="00D92305" w:rsidRDefault="00356B95" w:rsidP="00356B95">
      <w:pPr>
        <w:pStyle w:val="ListParagraph"/>
        <w:numPr>
          <w:ilvl w:val="0"/>
          <w:numId w:val="20"/>
        </w:numPr>
        <w:rPr>
          <w:rFonts w:cs="Arial"/>
          <w:szCs w:val="20"/>
        </w:rPr>
      </w:pPr>
      <w:r w:rsidRPr="00D92305">
        <w:rPr>
          <w:rFonts w:cs="Arial"/>
          <w:szCs w:val="20"/>
        </w:rPr>
        <w:t>Multifocal motor neuropathy</w:t>
      </w:r>
    </w:p>
    <w:p w14:paraId="3EB9C683" w14:textId="77777777" w:rsidR="00356B95" w:rsidRPr="00D92305" w:rsidRDefault="00356B95" w:rsidP="00356B95">
      <w:pPr>
        <w:pStyle w:val="ListParagraph"/>
        <w:numPr>
          <w:ilvl w:val="0"/>
          <w:numId w:val="20"/>
        </w:numPr>
        <w:rPr>
          <w:rFonts w:cs="Arial"/>
          <w:szCs w:val="20"/>
        </w:rPr>
      </w:pPr>
      <w:r w:rsidRPr="00D92305">
        <w:rPr>
          <w:rFonts w:cs="Arial"/>
          <w:szCs w:val="20"/>
        </w:rPr>
        <w:t>Multiple myeloma</w:t>
      </w:r>
    </w:p>
    <w:p w14:paraId="78015831" w14:textId="77777777" w:rsidR="00356B95" w:rsidRPr="00D92305" w:rsidRDefault="00356B95" w:rsidP="00356B95">
      <w:pPr>
        <w:pStyle w:val="ListParagraph"/>
        <w:numPr>
          <w:ilvl w:val="0"/>
          <w:numId w:val="20"/>
        </w:numPr>
        <w:rPr>
          <w:rFonts w:cs="Arial"/>
          <w:szCs w:val="20"/>
        </w:rPr>
      </w:pPr>
      <w:r w:rsidRPr="00D92305">
        <w:rPr>
          <w:rFonts w:cs="Arial"/>
          <w:szCs w:val="20"/>
        </w:rPr>
        <w:t xml:space="preserve">Myasthenia gravis </w:t>
      </w:r>
    </w:p>
    <w:p w14:paraId="66A15060" w14:textId="77777777" w:rsidR="00356B95" w:rsidRPr="00D92305" w:rsidRDefault="00356B95" w:rsidP="00356B95">
      <w:pPr>
        <w:pStyle w:val="ListParagraph"/>
        <w:numPr>
          <w:ilvl w:val="0"/>
          <w:numId w:val="20"/>
        </w:numPr>
        <w:rPr>
          <w:rFonts w:cs="Arial"/>
          <w:szCs w:val="20"/>
        </w:rPr>
      </w:pPr>
      <w:proofErr w:type="spellStart"/>
      <w:r w:rsidRPr="00D92305">
        <w:rPr>
          <w:rFonts w:cs="Arial"/>
          <w:szCs w:val="20"/>
        </w:rPr>
        <w:t>Myelophthisis</w:t>
      </w:r>
      <w:proofErr w:type="spellEnd"/>
    </w:p>
    <w:p w14:paraId="55956763" w14:textId="77777777" w:rsidR="00356B95" w:rsidRPr="00D92305" w:rsidRDefault="00356B95" w:rsidP="00356B95">
      <w:pPr>
        <w:pStyle w:val="ListParagraph"/>
        <w:numPr>
          <w:ilvl w:val="0"/>
          <w:numId w:val="20"/>
        </w:numPr>
        <w:rPr>
          <w:rFonts w:cs="Arial"/>
          <w:szCs w:val="20"/>
        </w:rPr>
      </w:pPr>
      <w:r w:rsidRPr="00D92305">
        <w:rPr>
          <w:rFonts w:cs="Arial"/>
          <w:szCs w:val="20"/>
        </w:rPr>
        <w:t>Polymyositis</w:t>
      </w:r>
    </w:p>
    <w:p w14:paraId="5FAC2C1C" w14:textId="77777777" w:rsidR="00356B95" w:rsidRPr="00D92305" w:rsidRDefault="00356B95" w:rsidP="00356B95">
      <w:pPr>
        <w:pStyle w:val="ListParagraph"/>
        <w:numPr>
          <w:ilvl w:val="0"/>
          <w:numId w:val="20"/>
        </w:numPr>
        <w:rPr>
          <w:rFonts w:cs="Arial"/>
          <w:szCs w:val="20"/>
        </w:rPr>
      </w:pPr>
      <w:r w:rsidRPr="00D92305">
        <w:rPr>
          <w:rFonts w:cs="Arial"/>
          <w:szCs w:val="20"/>
        </w:rPr>
        <w:t>Primary immunodeficiency</w:t>
      </w:r>
    </w:p>
    <w:p w14:paraId="6B2524A2" w14:textId="77777777" w:rsidR="00356B95" w:rsidRPr="00D92305" w:rsidRDefault="00356B95" w:rsidP="00356B95">
      <w:pPr>
        <w:pStyle w:val="ListParagraph"/>
        <w:numPr>
          <w:ilvl w:val="0"/>
          <w:numId w:val="20"/>
        </w:numPr>
        <w:rPr>
          <w:rFonts w:cs="Arial"/>
          <w:szCs w:val="20"/>
        </w:rPr>
      </w:pPr>
      <w:r w:rsidRPr="00D92305">
        <w:rPr>
          <w:rFonts w:cs="Arial"/>
          <w:szCs w:val="20"/>
        </w:rPr>
        <w:t>Rotaviral enteritis</w:t>
      </w:r>
    </w:p>
    <w:p w14:paraId="0AFB3B5D" w14:textId="77777777" w:rsidR="00356B95" w:rsidRPr="00D92305" w:rsidRDefault="00356B95" w:rsidP="00356B95">
      <w:pPr>
        <w:pStyle w:val="ListParagraph"/>
        <w:numPr>
          <w:ilvl w:val="0"/>
          <w:numId w:val="20"/>
        </w:numPr>
        <w:rPr>
          <w:rFonts w:cs="Arial"/>
          <w:szCs w:val="20"/>
        </w:rPr>
      </w:pPr>
      <w:r w:rsidRPr="00D92305">
        <w:rPr>
          <w:rFonts w:cs="Arial"/>
          <w:szCs w:val="20"/>
        </w:rPr>
        <w:t>Severe combined immunodeficiency</w:t>
      </w:r>
    </w:p>
    <w:p w14:paraId="63211076" w14:textId="77777777" w:rsidR="00356B95" w:rsidRPr="00D92305" w:rsidRDefault="00356B95" w:rsidP="00356B95">
      <w:pPr>
        <w:pStyle w:val="ListParagraph"/>
        <w:numPr>
          <w:ilvl w:val="0"/>
          <w:numId w:val="20"/>
        </w:numPr>
        <w:rPr>
          <w:rFonts w:cs="Arial"/>
          <w:szCs w:val="20"/>
        </w:rPr>
      </w:pPr>
      <w:r w:rsidRPr="00D92305">
        <w:rPr>
          <w:rFonts w:cs="Arial"/>
          <w:szCs w:val="20"/>
        </w:rPr>
        <w:t>Stiff-</w:t>
      </w:r>
      <w:r>
        <w:rPr>
          <w:rFonts w:cs="Arial"/>
          <w:szCs w:val="20"/>
        </w:rPr>
        <w:t>person</w:t>
      </w:r>
      <w:r w:rsidRPr="00D92305">
        <w:rPr>
          <w:rFonts w:cs="Arial"/>
          <w:szCs w:val="20"/>
        </w:rPr>
        <w:t xml:space="preserve"> syndrome </w:t>
      </w:r>
    </w:p>
    <w:p w14:paraId="625AFE5B" w14:textId="77777777" w:rsidR="00B6715E" w:rsidRPr="002C2C41" w:rsidRDefault="00B6715E" w:rsidP="00343D6B">
      <w:pPr>
        <w:rPr>
          <w:rFonts w:cs="Arial"/>
          <w:szCs w:val="20"/>
        </w:rPr>
      </w:pPr>
    </w:p>
    <w:bookmarkEnd w:id="1"/>
    <w:p w14:paraId="6413C0CF" w14:textId="530C1EC9" w:rsidR="00AE77DB" w:rsidRPr="00C02553" w:rsidRDefault="00AE77DB" w:rsidP="00343D6B">
      <w:pPr>
        <w:pStyle w:val="Heading1"/>
        <w:rPr>
          <w:lang w:val="en-US"/>
        </w:rPr>
      </w:pPr>
      <w:r w:rsidRPr="00C02553">
        <w:rPr>
          <w:lang w:val="en-US"/>
        </w:rPr>
        <w:t>References</w:t>
      </w:r>
    </w:p>
    <w:p w14:paraId="68D36E22" w14:textId="77777777" w:rsidR="00A340C9" w:rsidRPr="00A340C9" w:rsidRDefault="00A340C9" w:rsidP="00A340C9">
      <w:pPr>
        <w:numPr>
          <w:ilvl w:val="0"/>
          <w:numId w:val="18"/>
        </w:numPr>
        <w:textAlignment w:val="baseline"/>
        <w:rPr>
          <w:rFonts w:cs="Arial"/>
          <w:szCs w:val="20"/>
        </w:rPr>
      </w:pPr>
      <w:r w:rsidRPr="00A340C9">
        <w:rPr>
          <w:rFonts w:cs="Arial"/>
          <w:szCs w:val="20"/>
        </w:rPr>
        <w:t>Perez EE, Orange JS, Bonilla F, et al. Update on the use of immunoglobulin in human disease: a review of evidence. J Allergy Clin Immunol. 2017;139(3S</w:t>
      </w:r>
      <w:proofErr w:type="gramStart"/>
      <w:r w:rsidRPr="00A340C9">
        <w:rPr>
          <w:rFonts w:cs="Arial"/>
          <w:szCs w:val="20"/>
        </w:rPr>
        <w:t>):S</w:t>
      </w:r>
      <w:proofErr w:type="gramEnd"/>
      <w:r w:rsidRPr="00A340C9">
        <w:rPr>
          <w:rFonts w:cs="Arial"/>
          <w:szCs w:val="20"/>
        </w:rPr>
        <w:t xml:space="preserve">1-S46. </w:t>
      </w:r>
      <w:proofErr w:type="spellStart"/>
      <w:r w:rsidRPr="00A340C9">
        <w:rPr>
          <w:rFonts w:cs="Arial"/>
          <w:szCs w:val="20"/>
        </w:rPr>
        <w:t>doi</w:t>
      </w:r>
      <w:proofErr w:type="spellEnd"/>
      <w:r w:rsidRPr="00A340C9">
        <w:rPr>
          <w:rFonts w:cs="Arial"/>
          <w:szCs w:val="20"/>
        </w:rPr>
        <w:t>: 10.1016/j.jaci.2016.09.023.</w:t>
      </w:r>
    </w:p>
    <w:p w14:paraId="12350651" w14:textId="77777777" w:rsidR="00A340C9" w:rsidRPr="00A340C9" w:rsidRDefault="00A340C9" w:rsidP="00A340C9">
      <w:pPr>
        <w:numPr>
          <w:ilvl w:val="0"/>
          <w:numId w:val="18"/>
        </w:numPr>
        <w:textAlignment w:val="baseline"/>
        <w:rPr>
          <w:rFonts w:cs="Arial"/>
          <w:szCs w:val="20"/>
        </w:rPr>
      </w:pPr>
      <w:r w:rsidRPr="00A340C9">
        <w:rPr>
          <w:rFonts w:cs="Arial"/>
          <w:szCs w:val="20"/>
        </w:rPr>
        <w:t>AJMC Supplement: Examining the Application of Immunoglobulin in Multiple Disease States: A Review of Evidence.  The American Journal of Managed Care. Vol. 25, No 6, Sup. June 2019.</w:t>
      </w:r>
    </w:p>
    <w:p w14:paraId="173FFD7D" w14:textId="77777777" w:rsidR="00A340C9" w:rsidRPr="00A340C9" w:rsidRDefault="00A340C9" w:rsidP="00A340C9">
      <w:pPr>
        <w:numPr>
          <w:ilvl w:val="0"/>
          <w:numId w:val="18"/>
        </w:numPr>
        <w:textAlignment w:val="baseline"/>
        <w:rPr>
          <w:rFonts w:cs="Arial"/>
          <w:szCs w:val="20"/>
        </w:rPr>
      </w:pPr>
      <w:r w:rsidRPr="00A340C9">
        <w:rPr>
          <w:rFonts w:cs="Arial"/>
          <w:szCs w:val="20"/>
        </w:rPr>
        <w:t>IPD Analytics.  Rx Insights: Immunology.  Intravenous Immune Globulin (IVIG) Versus Subcutaneous Immune Globulin (SCIG): Clinical and Cost Comparison.  July 2020.</w:t>
      </w:r>
    </w:p>
    <w:p w14:paraId="0CEC5066" w14:textId="77777777" w:rsidR="00A340C9" w:rsidRPr="00A340C9" w:rsidRDefault="00A340C9" w:rsidP="00A340C9">
      <w:pPr>
        <w:numPr>
          <w:ilvl w:val="0"/>
          <w:numId w:val="18"/>
        </w:numPr>
        <w:textAlignment w:val="baseline"/>
        <w:rPr>
          <w:rFonts w:cs="Arial"/>
          <w:szCs w:val="20"/>
        </w:rPr>
      </w:pPr>
      <w:r w:rsidRPr="00A340C9">
        <w:rPr>
          <w:rFonts w:cs="Arial"/>
          <w:szCs w:val="20"/>
        </w:rPr>
        <w:t>IPD Analytics.  Rx Insights: Hematologic.  Immune Globulin Therapy Management.  October 2018.</w:t>
      </w:r>
    </w:p>
    <w:p w14:paraId="784CE2A5" w14:textId="77777777" w:rsidR="00B6715E" w:rsidRDefault="00B6715E" w:rsidP="00B6715E"/>
    <w:sectPr w:rsidR="00B6715E" w:rsidSect="00AB0B9F">
      <w:headerReference w:type="even" r:id="rId11"/>
      <w:headerReference w:type="default" r:id="rId12"/>
      <w:footerReference w:type="even" r:id="rId13"/>
      <w:footerReference w:type="default" r:id="rId14"/>
      <w:headerReference w:type="first" r:id="rId15"/>
      <w:footerReference w:type="first" r:id="rId16"/>
      <w:type w:val="continuous"/>
      <w:pgSz w:w="12240" w:h="15840"/>
      <w:pgMar w:top="1440" w:right="1440" w:bottom="1440" w:left="1440" w:header="432" w:footer="432"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67321A" w14:textId="77777777" w:rsidR="009C3991" w:rsidRPr="00C02553" w:rsidRDefault="009C3991" w:rsidP="00AE77DB">
      <w:r w:rsidRPr="00C02553">
        <w:separator/>
      </w:r>
    </w:p>
  </w:endnote>
  <w:endnote w:type="continuationSeparator" w:id="0">
    <w:p w14:paraId="4520FF90" w14:textId="77777777" w:rsidR="009C3991" w:rsidRPr="00C02553" w:rsidRDefault="009C3991" w:rsidP="00AE77DB">
      <w:r w:rsidRPr="00C02553">
        <w:continuationSeparator/>
      </w:r>
    </w:p>
  </w:endnote>
  <w:endnote w:type="continuationNotice" w:id="1">
    <w:p w14:paraId="75114DFC" w14:textId="77777777" w:rsidR="009C3991" w:rsidRPr="00C02553" w:rsidRDefault="009C399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C" w14:textId="77777777" w:rsidR="00006A61" w:rsidRPr="00C02553" w:rsidRDefault="00006A61">
    <w:pPr>
      <w:pStyle w:val="Footer"/>
      <w:framePr w:wrap="around" w:vAnchor="text" w:hAnchor="margin" w:xAlign="right" w:y="1"/>
      <w:rPr>
        <w:rStyle w:val="PageNumber"/>
        <w:rFonts w:ascii="Times New Roman" w:hAnsi="Times New Roman"/>
      </w:rPr>
    </w:pPr>
    <w:r w:rsidRPr="00C02553">
      <w:rPr>
        <w:rStyle w:val="PageNumber"/>
        <w:rFonts w:ascii="Times New Roman" w:hAnsi="Times New Roman"/>
      </w:rPr>
      <w:fldChar w:fldCharType="begin"/>
    </w:r>
    <w:r w:rsidRPr="00C02553">
      <w:rPr>
        <w:rStyle w:val="PageNumber"/>
        <w:rFonts w:ascii="Times New Roman" w:hAnsi="Times New Roman"/>
      </w:rPr>
      <w:instrText xml:space="preserve">PAGE  </w:instrText>
    </w:r>
    <w:r w:rsidRPr="00C02553">
      <w:rPr>
        <w:rStyle w:val="PageNumber"/>
        <w:rFonts w:ascii="Times New Roman" w:hAnsi="Times New Roman"/>
      </w:rPr>
      <w:fldChar w:fldCharType="separate"/>
    </w:r>
    <w:r w:rsidRPr="00C02553">
      <w:rPr>
        <w:rStyle w:val="PageNumber"/>
        <w:rFonts w:ascii="Times New Roman" w:hAnsi="Times New Roman"/>
      </w:rPr>
      <w:t>2</w:t>
    </w:r>
    <w:r w:rsidRPr="00C02553">
      <w:rPr>
        <w:rStyle w:val="PageNumber"/>
        <w:rFonts w:ascii="Times New Roman" w:hAnsi="Times New Roman"/>
      </w:rPr>
      <w:fldChar w:fldCharType="end"/>
    </w:r>
  </w:p>
  <w:p w14:paraId="6413C0ED" w14:textId="77777777" w:rsidR="00006A61" w:rsidRPr="00C02553" w:rsidRDefault="00006A61">
    <w:pPr>
      <w:pStyle w:val="Footer"/>
      <w:ind w:right="360"/>
      <w:rPr>
        <w:rFonts w:ascii="Times New Roman" w:hAnsi="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77ECE" w14:textId="2F12D58C" w:rsidR="00811A70" w:rsidRPr="00C02553" w:rsidRDefault="00811A70" w:rsidP="00811A70">
    <w:pPr>
      <w:pStyle w:val="Footer"/>
      <w:tabs>
        <w:tab w:val="clear" w:pos="8640"/>
        <w:tab w:val="right" w:pos="9360"/>
      </w:tabs>
      <w:rPr>
        <w:rFonts w:cs="Arial"/>
        <w:sz w:val="16"/>
        <w:szCs w:val="16"/>
      </w:rPr>
    </w:pPr>
    <w:proofErr w:type="spellStart"/>
    <w:r w:rsidRPr="00C02553">
      <w:rPr>
        <w:rFonts w:cs="Arial"/>
        <w:sz w:val="16"/>
        <w:szCs w:val="16"/>
      </w:rPr>
      <w:t>SmartPA</w:t>
    </w:r>
    <w:proofErr w:type="spellEnd"/>
    <w:r w:rsidRPr="00C02553">
      <w:rPr>
        <w:rFonts w:cs="Arial"/>
        <w:sz w:val="16"/>
        <w:szCs w:val="16"/>
      </w:rPr>
      <w:t xml:space="preserve"> </w:t>
    </w:r>
    <w:r w:rsidR="00AE27F9">
      <w:rPr>
        <w:rFonts w:cs="Arial"/>
        <w:sz w:val="16"/>
        <w:szCs w:val="16"/>
      </w:rPr>
      <w:t>Clinical</w:t>
    </w:r>
    <w:r w:rsidRPr="00C02553">
      <w:rPr>
        <w:rFonts w:cs="Arial"/>
        <w:sz w:val="16"/>
        <w:szCs w:val="16"/>
      </w:rPr>
      <w:t xml:space="preserve"> Proposal Form</w:t>
    </w:r>
  </w:p>
  <w:p w14:paraId="64986366" w14:textId="56923C2A" w:rsidR="00811A70" w:rsidRPr="00C02553" w:rsidRDefault="00811A70" w:rsidP="00811A70">
    <w:pPr>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55B904FD" w14:textId="452A3398" w:rsidR="00811A70" w:rsidRPr="00C02553" w:rsidRDefault="00811A70" w:rsidP="00811A70">
    <w:pPr>
      <w:pStyle w:val="Footer"/>
    </w:pPr>
    <w:r w:rsidRPr="00C02553">
      <w:rPr>
        <w:rFonts w:cs="Arial"/>
        <w:sz w:val="16"/>
        <w:szCs w:val="16"/>
      </w:rPr>
      <w:t>Other company trademarks are also acknowledged.</w:t>
    </w:r>
  </w:p>
  <w:sdt>
    <w:sdtPr>
      <w:id w:val="-1253112024"/>
      <w:docPartObj>
        <w:docPartGallery w:val="Page Numbers (Bottom of Page)"/>
        <w:docPartUnique/>
      </w:docPartObj>
    </w:sdtPr>
    <w:sdtEndPr/>
    <w:sdtContent>
      <w:p w14:paraId="6B0566A7" w14:textId="62FB1748" w:rsidR="00811A70" w:rsidRPr="00C02553" w:rsidRDefault="00811A70">
        <w:pPr>
          <w:pStyle w:val="Footer"/>
          <w:jc w:val="right"/>
        </w:pPr>
        <w:r w:rsidRPr="00C02553">
          <w:fldChar w:fldCharType="begin"/>
        </w:r>
        <w:r w:rsidRPr="00C02553">
          <w:instrText xml:space="preserve"> PAGE   \* MERGEFORMAT </w:instrText>
        </w:r>
        <w:r w:rsidRPr="00C02553">
          <w:fldChar w:fldCharType="separate"/>
        </w:r>
        <w:r w:rsidRPr="00C02553">
          <w:t>2</w:t>
        </w:r>
        <w:r w:rsidRPr="00C02553">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132A3" w14:textId="7267A10D" w:rsidR="005058CB" w:rsidRPr="00C02553" w:rsidRDefault="005058CB" w:rsidP="005058CB">
    <w:pPr>
      <w:pStyle w:val="Footer"/>
      <w:tabs>
        <w:tab w:val="clear" w:pos="8640"/>
        <w:tab w:val="right" w:pos="9360"/>
      </w:tabs>
      <w:jc w:val="both"/>
      <w:rPr>
        <w:rFonts w:cs="Arial"/>
        <w:sz w:val="16"/>
        <w:szCs w:val="16"/>
      </w:rPr>
    </w:pPr>
    <w:proofErr w:type="spellStart"/>
    <w:r w:rsidRPr="00C02553">
      <w:rPr>
        <w:rFonts w:cs="Arial"/>
        <w:sz w:val="16"/>
        <w:szCs w:val="16"/>
      </w:rPr>
      <w:t>SmartPA</w:t>
    </w:r>
    <w:proofErr w:type="spellEnd"/>
    <w:r w:rsidR="00AE27F9">
      <w:rPr>
        <w:rFonts w:cs="Arial"/>
        <w:sz w:val="16"/>
        <w:szCs w:val="16"/>
      </w:rPr>
      <w:t xml:space="preserve"> Clinical</w:t>
    </w:r>
    <w:r w:rsidRPr="00C02553">
      <w:rPr>
        <w:rFonts w:cs="Arial"/>
        <w:sz w:val="16"/>
        <w:szCs w:val="16"/>
      </w:rPr>
      <w:t xml:space="preserve"> Proposal Form</w:t>
    </w:r>
  </w:p>
  <w:p w14:paraId="4BB04B71" w14:textId="6D51E804" w:rsidR="005058CB" w:rsidRPr="00C02553" w:rsidRDefault="005058CB" w:rsidP="005058CB">
    <w:pPr>
      <w:jc w:val="both"/>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02F12BA7" w14:textId="454AF8AF" w:rsidR="005058CB" w:rsidRPr="00C02553" w:rsidRDefault="005058CB" w:rsidP="005058CB">
    <w:pPr>
      <w:pStyle w:val="Footer"/>
      <w:tabs>
        <w:tab w:val="clear" w:pos="4320"/>
        <w:tab w:val="clear" w:pos="8640"/>
        <w:tab w:val="left" w:pos="3298"/>
      </w:tabs>
      <w:jc w:val="both"/>
    </w:pPr>
    <w:r w:rsidRPr="00C02553">
      <w:rPr>
        <w:rFonts w:cs="Arial"/>
        <w:sz w:val="16"/>
        <w:szCs w:val="16"/>
      </w:rPr>
      <w:t>Other company trademarks are also acknowledged.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E2FFA9" w14:textId="77777777" w:rsidR="009C3991" w:rsidRPr="00C02553" w:rsidRDefault="009C3991" w:rsidP="00AE77DB">
      <w:r w:rsidRPr="00C02553">
        <w:separator/>
      </w:r>
    </w:p>
  </w:footnote>
  <w:footnote w:type="continuationSeparator" w:id="0">
    <w:p w14:paraId="4A41B268" w14:textId="77777777" w:rsidR="009C3991" w:rsidRPr="00C02553" w:rsidRDefault="009C3991" w:rsidP="00AE77DB">
      <w:r w:rsidRPr="00C02553">
        <w:continuationSeparator/>
      </w:r>
    </w:p>
  </w:footnote>
  <w:footnote w:type="continuationNotice" w:id="1">
    <w:p w14:paraId="49BDD140" w14:textId="77777777" w:rsidR="009C3991" w:rsidRPr="00C02553" w:rsidRDefault="009C399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A" w14:textId="480AC806" w:rsidR="00006A61" w:rsidRPr="00C02553" w:rsidRDefault="00006A61">
    <w:pPr>
      <w:pStyle w:val="Header"/>
      <w:framePr w:wrap="around" w:vAnchor="text" w:hAnchor="margin" w:xAlign="right" w:y="1"/>
      <w:rPr>
        <w:rStyle w:val="PageNumber"/>
        <w:rFonts w:ascii="Times New Roman" w:hAnsi="Times New Roman"/>
      </w:rPr>
    </w:pPr>
    <w:r w:rsidRPr="00C02553">
      <w:rPr>
        <w:rStyle w:val="PageNumber"/>
        <w:rFonts w:ascii="Times New Roman" w:hAnsi="Times New Roman"/>
      </w:rPr>
      <w:fldChar w:fldCharType="begin"/>
    </w:r>
    <w:r w:rsidRPr="00C02553">
      <w:rPr>
        <w:rStyle w:val="PageNumber"/>
        <w:rFonts w:ascii="Times New Roman" w:hAnsi="Times New Roman"/>
      </w:rPr>
      <w:instrText xml:space="preserve">PAGE  </w:instrText>
    </w:r>
    <w:r w:rsidRPr="00C02553">
      <w:rPr>
        <w:rStyle w:val="PageNumber"/>
        <w:rFonts w:ascii="Times New Roman" w:hAnsi="Times New Roman"/>
      </w:rPr>
      <w:fldChar w:fldCharType="separate"/>
    </w:r>
    <w:r w:rsidRPr="00C02553">
      <w:rPr>
        <w:rStyle w:val="PageNumber"/>
        <w:rFonts w:ascii="Times New Roman" w:hAnsi="Times New Roman"/>
      </w:rPr>
      <w:t>2</w:t>
    </w:r>
    <w:r w:rsidRPr="00C02553">
      <w:rPr>
        <w:rStyle w:val="PageNumber"/>
        <w:rFonts w:ascii="Times New Roman" w:hAnsi="Times New Roman"/>
      </w:rPr>
      <w:fldChar w:fldCharType="end"/>
    </w:r>
  </w:p>
  <w:p w14:paraId="6413C0EB" w14:textId="77777777" w:rsidR="00006A61" w:rsidRPr="00C02553" w:rsidRDefault="00006A61">
    <w:pPr>
      <w:pStyle w:val="Header"/>
      <w:ind w:right="360"/>
      <w:rPr>
        <w:rFonts w:ascii="Times New Roman" w:hAnsi="Times New Roma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B5C89" w14:textId="60A86C96" w:rsidR="00596936" w:rsidRDefault="0059693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F5" w14:textId="33CC84AE" w:rsidR="00006A61" w:rsidRPr="00C02553" w:rsidRDefault="00AB0B9F">
    <w:pPr>
      <w:pStyle w:val="Header"/>
      <w:rPr>
        <w:rFonts w:ascii="Times New Roman" w:hAnsi="Times New Roman"/>
      </w:rPr>
    </w:pPr>
    <w:r w:rsidRPr="00C02553">
      <w:rPr>
        <w:noProof/>
      </w:rPr>
      <w:drawing>
        <wp:anchor distT="0" distB="0" distL="114300" distR="114300" simplePos="0" relativeHeight="251666432" behindDoc="0" locked="0" layoutInCell="1" allowOverlap="1" wp14:anchorId="5FC91FEB" wp14:editId="34B93FD0">
          <wp:simplePos x="0" y="0"/>
          <wp:positionH relativeFrom="margin">
            <wp:posOffset>3844562</wp:posOffset>
          </wp:positionH>
          <wp:positionV relativeFrom="topMargin">
            <wp:posOffset>280035</wp:posOffset>
          </wp:positionV>
          <wp:extent cx="2247900" cy="823595"/>
          <wp:effectExtent l="0" t="0" r="0" b="0"/>
          <wp:wrapNone/>
          <wp:docPr id="1097982338" name="Picture 109798233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982338" name="Picture 1097982338">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247900" cy="823595"/>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14="http://schemas.microsoft.com/office/drawing/2010/main" xmlns:adec="http://schemas.microsoft.com/office/drawing/2017/decorative"/>
                    </a:ext>
                  </a:extLst>
                </pic:spPr>
              </pic:pic>
            </a:graphicData>
          </a:graphic>
          <wp14:sizeRelH relativeFrom="page">
            <wp14:pctWidth>0</wp14:pctWidth>
          </wp14:sizeRelH>
          <wp14:sizeRelV relativeFrom="page">
            <wp14:pctHeight>0</wp14:pctHeight>
          </wp14:sizeRelV>
        </wp:anchor>
      </w:drawing>
    </w:r>
    <w:r w:rsidR="00172053">
      <w:rPr>
        <w:noProof/>
      </w:rPr>
      <w:drawing>
        <wp:inline distT="0" distB="0" distL="0" distR="0" wp14:anchorId="7324E1DB" wp14:editId="55411647">
          <wp:extent cx="2887345" cy="937260"/>
          <wp:effectExtent l="0" t="0" r="8255"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2887345" cy="93726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2EB0A36E"/>
    <w:lvl w:ilvl="0">
      <w:start w:val="1"/>
      <w:numFmt w:val="bullet"/>
      <w:pStyle w:val="ListBullet3"/>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49E4FEB8"/>
    <w:lvl w:ilvl="0">
      <w:start w:val="1"/>
      <w:numFmt w:val="bullet"/>
      <w:pStyle w:val="ListBullet2"/>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C9D228E4"/>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24E114E"/>
    <w:multiLevelType w:val="multilevel"/>
    <w:tmpl w:val="0409001D"/>
    <w:styleLink w:val="ProposalCriteria"/>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48D40C3"/>
    <w:multiLevelType w:val="multilevel"/>
    <w:tmpl w:val="E1A2A51C"/>
    <w:numStyleLink w:val="References"/>
  </w:abstractNum>
  <w:abstractNum w:abstractNumId="5" w15:restartNumberingAfterBreak="0">
    <w:nsid w:val="18040D15"/>
    <w:multiLevelType w:val="hybridMultilevel"/>
    <w:tmpl w:val="EF7A9B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8D97D89"/>
    <w:multiLevelType w:val="hybridMultilevel"/>
    <w:tmpl w:val="9C88909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9532E36"/>
    <w:multiLevelType w:val="hybridMultilevel"/>
    <w:tmpl w:val="D8ACDDC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1CD006A3"/>
    <w:multiLevelType w:val="multilevel"/>
    <w:tmpl w:val="0409001D"/>
    <w:styleLink w:val="ProposalCriteria2"/>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9CC27D0"/>
    <w:multiLevelType w:val="multilevel"/>
    <w:tmpl w:val="0409001D"/>
    <w:styleLink w:val="ListProposal"/>
    <w:lvl w:ilvl="0">
      <w:start w:val="1"/>
      <w:numFmt w:val="decimal"/>
      <w:lvlText w:val="%1)"/>
      <w:lvlJc w:val="left"/>
      <w:pPr>
        <w:ind w:left="360" w:hanging="360"/>
      </w:pPr>
      <w:rPr>
        <w:rFonts w:ascii="Arial" w:hAnsi="Arial"/>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AF357E0"/>
    <w:multiLevelType w:val="hybridMultilevel"/>
    <w:tmpl w:val="EC80857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BA104E1"/>
    <w:multiLevelType w:val="hybridMultilevel"/>
    <w:tmpl w:val="557C0A54"/>
    <w:lvl w:ilvl="0" w:tplc="FFFFFFFF">
      <w:start w:val="1"/>
      <w:numFmt w:val="bullet"/>
      <w:lvlText w:val=""/>
      <w:lvlJc w:val="left"/>
      <w:pPr>
        <w:ind w:left="360" w:hanging="360"/>
      </w:pPr>
      <w:rPr>
        <w:rFonts w:ascii="Symbol" w:hAnsi="Symbol" w:hint="default"/>
      </w:rPr>
    </w:lvl>
    <w:lvl w:ilvl="1" w:tplc="B382319E">
      <w:start w:val="1"/>
      <w:numFmt w:val="bullet"/>
      <w:lvlText w:val="o"/>
      <w:lvlJc w:val="left"/>
      <w:pPr>
        <w:ind w:left="720" w:hanging="360"/>
      </w:pPr>
      <w:rPr>
        <w:rFonts w:ascii="Courier New" w:hAnsi="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2" w15:restartNumberingAfterBreak="0">
    <w:nsid w:val="3E8538EC"/>
    <w:multiLevelType w:val="hybridMultilevel"/>
    <w:tmpl w:val="5F84E76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48F17ED5"/>
    <w:multiLevelType w:val="hybridMultilevel"/>
    <w:tmpl w:val="21D6528E"/>
    <w:lvl w:ilvl="0" w:tplc="B382319E">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22B1329"/>
    <w:multiLevelType w:val="multilevel"/>
    <w:tmpl w:val="7B304A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52AB37B0"/>
    <w:multiLevelType w:val="hybridMultilevel"/>
    <w:tmpl w:val="356E10E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60112A3E"/>
    <w:multiLevelType w:val="multilevel"/>
    <w:tmpl w:val="DDB4D214"/>
    <w:lvl w:ilvl="0">
      <w:start w:val="1"/>
      <w:numFmt w:val="bullet"/>
      <w:pStyle w:val="ListParagraph"/>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7" w15:restartNumberingAfterBreak="0">
    <w:nsid w:val="66E70934"/>
    <w:multiLevelType w:val="hybridMultilevel"/>
    <w:tmpl w:val="FDAC3E5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74064CF6"/>
    <w:multiLevelType w:val="hybridMultilevel"/>
    <w:tmpl w:val="6658D228"/>
    <w:lvl w:ilvl="0" w:tplc="04090001">
      <w:start w:val="1"/>
      <w:numFmt w:val="bullet"/>
      <w:lvlText w:val=""/>
      <w:lvlJc w:val="left"/>
      <w:pPr>
        <w:ind w:left="360" w:hanging="360"/>
      </w:pPr>
      <w:rPr>
        <w:rFonts w:ascii="Symbol" w:hAnsi="Symbol" w:hint="default"/>
      </w:rPr>
    </w:lvl>
    <w:lvl w:ilvl="1" w:tplc="C46A99D0">
      <w:numFmt w:val="bullet"/>
      <w:lvlText w:val="·"/>
      <w:lvlJc w:val="left"/>
      <w:pPr>
        <w:ind w:left="1290" w:hanging="570"/>
      </w:pPr>
      <w:rPr>
        <w:rFonts w:ascii="Arial" w:eastAsia="Times New Roman" w:hAnsi="Arial" w:cs="Aria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786A5174"/>
    <w:multiLevelType w:val="multilevel"/>
    <w:tmpl w:val="E1A2A51C"/>
    <w:styleLink w:val="References"/>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num w:numId="1" w16cid:durableId="367994657">
    <w:abstractNumId w:val="0"/>
  </w:num>
  <w:num w:numId="2" w16cid:durableId="517891239">
    <w:abstractNumId w:val="19"/>
  </w:num>
  <w:num w:numId="3" w16cid:durableId="1729067566">
    <w:abstractNumId w:val="4"/>
  </w:num>
  <w:num w:numId="4" w16cid:durableId="320159068">
    <w:abstractNumId w:val="9"/>
  </w:num>
  <w:num w:numId="5" w16cid:durableId="1769498754">
    <w:abstractNumId w:val="3"/>
  </w:num>
  <w:num w:numId="6" w16cid:durableId="1094596320">
    <w:abstractNumId w:val="16"/>
  </w:num>
  <w:num w:numId="7" w16cid:durableId="2110008555">
    <w:abstractNumId w:val="2"/>
  </w:num>
  <w:num w:numId="8" w16cid:durableId="489712751">
    <w:abstractNumId w:val="8"/>
  </w:num>
  <w:num w:numId="9" w16cid:durableId="1085147965">
    <w:abstractNumId w:val="12"/>
  </w:num>
  <w:num w:numId="10" w16cid:durableId="917518096">
    <w:abstractNumId w:val="10"/>
  </w:num>
  <w:num w:numId="11" w16cid:durableId="1894998475">
    <w:abstractNumId w:val="1"/>
  </w:num>
  <w:num w:numId="12" w16cid:durableId="1418215296">
    <w:abstractNumId w:val="17"/>
  </w:num>
  <w:num w:numId="13" w16cid:durableId="604729665">
    <w:abstractNumId w:val="5"/>
  </w:num>
  <w:num w:numId="14" w16cid:durableId="1805081292">
    <w:abstractNumId w:val="14"/>
  </w:num>
  <w:num w:numId="15" w16cid:durableId="1911186802">
    <w:abstractNumId w:val="7"/>
  </w:num>
  <w:num w:numId="16" w16cid:durableId="1418094791">
    <w:abstractNumId w:val="15"/>
  </w:num>
  <w:num w:numId="17" w16cid:durableId="1593050366">
    <w:abstractNumId w:val="11"/>
  </w:num>
  <w:num w:numId="18" w16cid:durableId="1417244354">
    <w:abstractNumId w:val="18"/>
  </w:num>
  <w:num w:numId="19" w16cid:durableId="2137721674">
    <w:abstractNumId w:val="13"/>
  </w:num>
  <w:num w:numId="20" w16cid:durableId="1254054092">
    <w:abstractNumId w:val="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7DB"/>
    <w:rsid w:val="0000390A"/>
    <w:rsid w:val="0000457E"/>
    <w:rsid w:val="00006A61"/>
    <w:rsid w:val="00017CBA"/>
    <w:rsid w:val="00026297"/>
    <w:rsid w:val="000276D9"/>
    <w:rsid w:val="000344C5"/>
    <w:rsid w:val="00040AD3"/>
    <w:rsid w:val="000460F3"/>
    <w:rsid w:val="00053807"/>
    <w:rsid w:val="000572E5"/>
    <w:rsid w:val="00061541"/>
    <w:rsid w:val="00064162"/>
    <w:rsid w:val="00065C22"/>
    <w:rsid w:val="00074464"/>
    <w:rsid w:val="00075654"/>
    <w:rsid w:val="00076030"/>
    <w:rsid w:val="00082590"/>
    <w:rsid w:val="000913C3"/>
    <w:rsid w:val="000953B9"/>
    <w:rsid w:val="000A2D17"/>
    <w:rsid w:val="000A413B"/>
    <w:rsid w:val="000A6279"/>
    <w:rsid w:val="000B496B"/>
    <w:rsid w:val="000C0988"/>
    <w:rsid w:val="000C3940"/>
    <w:rsid w:val="000C5992"/>
    <w:rsid w:val="000E1479"/>
    <w:rsid w:val="000E231E"/>
    <w:rsid w:val="000E247D"/>
    <w:rsid w:val="000E32EA"/>
    <w:rsid w:val="000E6B14"/>
    <w:rsid w:val="000E70D8"/>
    <w:rsid w:val="001062F6"/>
    <w:rsid w:val="00112FC7"/>
    <w:rsid w:val="00125F5F"/>
    <w:rsid w:val="00126951"/>
    <w:rsid w:val="00126B60"/>
    <w:rsid w:val="00127EF6"/>
    <w:rsid w:val="001310AD"/>
    <w:rsid w:val="001314A5"/>
    <w:rsid w:val="00132C7F"/>
    <w:rsid w:val="00143A11"/>
    <w:rsid w:val="00144DBE"/>
    <w:rsid w:val="00152C8B"/>
    <w:rsid w:val="001532A7"/>
    <w:rsid w:val="0015636A"/>
    <w:rsid w:val="00172053"/>
    <w:rsid w:val="00177A80"/>
    <w:rsid w:val="001808B8"/>
    <w:rsid w:val="00184BC1"/>
    <w:rsid w:val="001A50CB"/>
    <w:rsid w:val="001A74B7"/>
    <w:rsid w:val="001B2D47"/>
    <w:rsid w:val="001B5F66"/>
    <w:rsid w:val="001C0250"/>
    <w:rsid w:val="001C6DA4"/>
    <w:rsid w:val="001C73B1"/>
    <w:rsid w:val="001D1E7D"/>
    <w:rsid w:val="001D6567"/>
    <w:rsid w:val="001E2CCB"/>
    <w:rsid w:val="001E4CBA"/>
    <w:rsid w:val="001E523C"/>
    <w:rsid w:val="001E61DF"/>
    <w:rsid w:val="001F2B9F"/>
    <w:rsid w:val="001F3A35"/>
    <w:rsid w:val="001F5954"/>
    <w:rsid w:val="00202DD3"/>
    <w:rsid w:val="00206E7D"/>
    <w:rsid w:val="00217E14"/>
    <w:rsid w:val="00217EFD"/>
    <w:rsid w:val="00222134"/>
    <w:rsid w:val="0022233F"/>
    <w:rsid w:val="00226275"/>
    <w:rsid w:val="00246564"/>
    <w:rsid w:val="00246A3B"/>
    <w:rsid w:val="00250FBF"/>
    <w:rsid w:val="00255404"/>
    <w:rsid w:val="0025594F"/>
    <w:rsid w:val="00270C5E"/>
    <w:rsid w:val="00290A03"/>
    <w:rsid w:val="0029159A"/>
    <w:rsid w:val="00291600"/>
    <w:rsid w:val="002A02F4"/>
    <w:rsid w:val="002C2C41"/>
    <w:rsid w:val="002C62E7"/>
    <w:rsid w:val="002E05E2"/>
    <w:rsid w:val="002E2DD6"/>
    <w:rsid w:val="002E3F28"/>
    <w:rsid w:val="002F0E52"/>
    <w:rsid w:val="002F2274"/>
    <w:rsid w:val="002F2405"/>
    <w:rsid w:val="002F690F"/>
    <w:rsid w:val="0030301F"/>
    <w:rsid w:val="00303B21"/>
    <w:rsid w:val="003105A5"/>
    <w:rsid w:val="00313701"/>
    <w:rsid w:val="00314430"/>
    <w:rsid w:val="00316188"/>
    <w:rsid w:val="003171AF"/>
    <w:rsid w:val="00317469"/>
    <w:rsid w:val="0032215C"/>
    <w:rsid w:val="0032616B"/>
    <w:rsid w:val="00326687"/>
    <w:rsid w:val="003275F9"/>
    <w:rsid w:val="00330DD4"/>
    <w:rsid w:val="003345D2"/>
    <w:rsid w:val="003355AC"/>
    <w:rsid w:val="00343D6B"/>
    <w:rsid w:val="00346090"/>
    <w:rsid w:val="00347FB5"/>
    <w:rsid w:val="00355515"/>
    <w:rsid w:val="00356B95"/>
    <w:rsid w:val="003608B5"/>
    <w:rsid w:val="003613AF"/>
    <w:rsid w:val="003878C1"/>
    <w:rsid w:val="00394CDA"/>
    <w:rsid w:val="00396C0B"/>
    <w:rsid w:val="003A630F"/>
    <w:rsid w:val="003A7FE2"/>
    <w:rsid w:val="003B3958"/>
    <w:rsid w:val="003B4820"/>
    <w:rsid w:val="003B5F4B"/>
    <w:rsid w:val="003B682F"/>
    <w:rsid w:val="003C1DC8"/>
    <w:rsid w:val="003C53FC"/>
    <w:rsid w:val="003C7013"/>
    <w:rsid w:val="003D4704"/>
    <w:rsid w:val="003D641B"/>
    <w:rsid w:val="003F227C"/>
    <w:rsid w:val="003F7C66"/>
    <w:rsid w:val="004023CC"/>
    <w:rsid w:val="00407564"/>
    <w:rsid w:val="00411152"/>
    <w:rsid w:val="004156AA"/>
    <w:rsid w:val="004253A1"/>
    <w:rsid w:val="004313B6"/>
    <w:rsid w:val="00433339"/>
    <w:rsid w:val="004434C8"/>
    <w:rsid w:val="00446BBC"/>
    <w:rsid w:val="004472C0"/>
    <w:rsid w:val="00450705"/>
    <w:rsid w:val="00451928"/>
    <w:rsid w:val="004540E3"/>
    <w:rsid w:val="00460B5D"/>
    <w:rsid w:val="0046618B"/>
    <w:rsid w:val="0048608C"/>
    <w:rsid w:val="00496E57"/>
    <w:rsid w:val="004A203C"/>
    <w:rsid w:val="004B3E10"/>
    <w:rsid w:val="004B6E00"/>
    <w:rsid w:val="004C0F5D"/>
    <w:rsid w:val="004C2B30"/>
    <w:rsid w:val="004C375A"/>
    <w:rsid w:val="004C4954"/>
    <w:rsid w:val="004C5767"/>
    <w:rsid w:val="004D0080"/>
    <w:rsid w:val="004D5322"/>
    <w:rsid w:val="004D66E9"/>
    <w:rsid w:val="004D78B0"/>
    <w:rsid w:val="004E611F"/>
    <w:rsid w:val="004F2A79"/>
    <w:rsid w:val="004F4D37"/>
    <w:rsid w:val="004F7FEA"/>
    <w:rsid w:val="00501A14"/>
    <w:rsid w:val="00501DE3"/>
    <w:rsid w:val="005058CB"/>
    <w:rsid w:val="0051044D"/>
    <w:rsid w:val="005139E4"/>
    <w:rsid w:val="00515075"/>
    <w:rsid w:val="00516D12"/>
    <w:rsid w:val="00520FE9"/>
    <w:rsid w:val="005233E7"/>
    <w:rsid w:val="00526C8D"/>
    <w:rsid w:val="005328B2"/>
    <w:rsid w:val="00535BD5"/>
    <w:rsid w:val="00540977"/>
    <w:rsid w:val="00551668"/>
    <w:rsid w:val="005572D5"/>
    <w:rsid w:val="00566BE4"/>
    <w:rsid w:val="00570D21"/>
    <w:rsid w:val="00576113"/>
    <w:rsid w:val="00590652"/>
    <w:rsid w:val="0059235F"/>
    <w:rsid w:val="00596936"/>
    <w:rsid w:val="005A2F1E"/>
    <w:rsid w:val="005A4232"/>
    <w:rsid w:val="005B2D81"/>
    <w:rsid w:val="005C3616"/>
    <w:rsid w:val="005C7F83"/>
    <w:rsid w:val="005D36B2"/>
    <w:rsid w:val="005D52E7"/>
    <w:rsid w:val="005D78B5"/>
    <w:rsid w:val="005E3572"/>
    <w:rsid w:val="005E45E4"/>
    <w:rsid w:val="005F0A81"/>
    <w:rsid w:val="005F0FCF"/>
    <w:rsid w:val="005F6104"/>
    <w:rsid w:val="0060042F"/>
    <w:rsid w:val="006008BC"/>
    <w:rsid w:val="00600C09"/>
    <w:rsid w:val="00602CFD"/>
    <w:rsid w:val="00606B55"/>
    <w:rsid w:val="00612A7B"/>
    <w:rsid w:val="00616E5E"/>
    <w:rsid w:val="006173A4"/>
    <w:rsid w:val="006205AD"/>
    <w:rsid w:val="00625C3A"/>
    <w:rsid w:val="00635DDB"/>
    <w:rsid w:val="0064149A"/>
    <w:rsid w:val="00646DFE"/>
    <w:rsid w:val="00650530"/>
    <w:rsid w:val="00650C96"/>
    <w:rsid w:val="00653788"/>
    <w:rsid w:val="0065477F"/>
    <w:rsid w:val="006560B3"/>
    <w:rsid w:val="00656896"/>
    <w:rsid w:val="00661656"/>
    <w:rsid w:val="0066374F"/>
    <w:rsid w:val="00677C65"/>
    <w:rsid w:val="00693152"/>
    <w:rsid w:val="00694FAE"/>
    <w:rsid w:val="00696E3A"/>
    <w:rsid w:val="006A0834"/>
    <w:rsid w:val="006A4BBD"/>
    <w:rsid w:val="006A52F1"/>
    <w:rsid w:val="006B561D"/>
    <w:rsid w:val="006B6D5D"/>
    <w:rsid w:val="006D2330"/>
    <w:rsid w:val="006E0F8B"/>
    <w:rsid w:val="006E12F7"/>
    <w:rsid w:val="006E29D7"/>
    <w:rsid w:val="007068A4"/>
    <w:rsid w:val="00706D67"/>
    <w:rsid w:val="00713052"/>
    <w:rsid w:val="00721367"/>
    <w:rsid w:val="007231FA"/>
    <w:rsid w:val="00732C67"/>
    <w:rsid w:val="00734418"/>
    <w:rsid w:val="00757826"/>
    <w:rsid w:val="00762B13"/>
    <w:rsid w:val="007632B7"/>
    <w:rsid w:val="0076382F"/>
    <w:rsid w:val="00765768"/>
    <w:rsid w:val="00765D10"/>
    <w:rsid w:val="00766AC8"/>
    <w:rsid w:val="00767486"/>
    <w:rsid w:val="0077070E"/>
    <w:rsid w:val="0077296A"/>
    <w:rsid w:val="00777CA4"/>
    <w:rsid w:val="00792DF0"/>
    <w:rsid w:val="0079438F"/>
    <w:rsid w:val="007A3034"/>
    <w:rsid w:val="007A43F8"/>
    <w:rsid w:val="007A527E"/>
    <w:rsid w:val="007A53E7"/>
    <w:rsid w:val="007A78F7"/>
    <w:rsid w:val="007B3333"/>
    <w:rsid w:val="007B379F"/>
    <w:rsid w:val="007B37D6"/>
    <w:rsid w:val="007B5D30"/>
    <w:rsid w:val="007C64E9"/>
    <w:rsid w:val="007D2920"/>
    <w:rsid w:val="007D42DD"/>
    <w:rsid w:val="007E03AC"/>
    <w:rsid w:val="007E6A37"/>
    <w:rsid w:val="007F1774"/>
    <w:rsid w:val="007F593C"/>
    <w:rsid w:val="00811A70"/>
    <w:rsid w:val="0081406E"/>
    <w:rsid w:val="00824254"/>
    <w:rsid w:val="00832211"/>
    <w:rsid w:val="008325F4"/>
    <w:rsid w:val="00832AC8"/>
    <w:rsid w:val="00846FA4"/>
    <w:rsid w:val="008524BA"/>
    <w:rsid w:val="00852B74"/>
    <w:rsid w:val="00856928"/>
    <w:rsid w:val="00865538"/>
    <w:rsid w:val="00870875"/>
    <w:rsid w:val="0088225C"/>
    <w:rsid w:val="0088353D"/>
    <w:rsid w:val="00884026"/>
    <w:rsid w:val="00884C78"/>
    <w:rsid w:val="008859E1"/>
    <w:rsid w:val="00896264"/>
    <w:rsid w:val="008A2549"/>
    <w:rsid w:val="008A5D88"/>
    <w:rsid w:val="008B2851"/>
    <w:rsid w:val="008C000E"/>
    <w:rsid w:val="008C453B"/>
    <w:rsid w:val="008D0F2F"/>
    <w:rsid w:val="008D237F"/>
    <w:rsid w:val="008D3FD8"/>
    <w:rsid w:val="008D6B05"/>
    <w:rsid w:val="008E7D2D"/>
    <w:rsid w:val="008F44C0"/>
    <w:rsid w:val="008F5999"/>
    <w:rsid w:val="00903AD6"/>
    <w:rsid w:val="00904D7A"/>
    <w:rsid w:val="00915332"/>
    <w:rsid w:val="009204BB"/>
    <w:rsid w:val="00935918"/>
    <w:rsid w:val="00935EC3"/>
    <w:rsid w:val="00951097"/>
    <w:rsid w:val="00953C1E"/>
    <w:rsid w:val="0096210F"/>
    <w:rsid w:val="00962633"/>
    <w:rsid w:val="00963187"/>
    <w:rsid w:val="00963ACF"/>
    <w:rsid w:val="00963D1C"/>
    <w:rsid w:val="00964284"/>
    <w:rsid w:val="0097028A"/>
    <w:rsid w:val="00973BD6"/>
    <w:rsid w:val="00975512"/>
    <w:rsid w:val="00984549"/>
    <w:rsid w:val="00985D28"/>
    <w:rsid w:val="00991BF0"/>
    <w:rsid w:val="00992EA3"/>
    <w:rsid w:val="009A0FB1"/>
    <w:rsid w:val="009A1FAC"/>
    <w:rsid w:val="009A3CB7"/>
    <w:rsid w:val="009B001A"/>
    <w:rsid w:val="009B1A62"/>
    <w:rsid w:val="009C3991"/>
    <w:rsid w:val="009C3CC7"/>
    <w:rsid w:val="009D2057"/>
    <w:rsid w:val="009D3D6C"/>
    <w:rsid w:val="009D5551"/>
    <w:rsid w:val="009D62DB"/>
    <w:rsid w:val="009E3B42"/>
    <w:rsid w:val="009F518A"/>
    <w:rsid w:val="00A02AF6"/>
    <w:rsid w:val="00A05B60"/>
    <w:rsid w:val="00A13266"/>
    <w:rsid w:val="00A14FA6"/>
    <w:rsid w:val="00A15D64"/>
    <w:rsid w:val="00A20575"/>
    <w:rsid w:val="00A32452"/>
    <w:rsid w:val="00A325CC"/>
    <w:rsid w:val="00A32BBF"/>
    <w:rsid w:val="00A340C9"/>
    <w:rsid w:val="00A37444"/>
    <w:rsid w:val="00A4281A"/>
    <w:rsid w:val="00A459CF"/>
    <w:rsid w:val="00A5014D"/>
    <w:rsid w:val="00A53E96"/>
    <w:rsid w:val="00A56F18"/>
    <w:rsid w:val="00A628F8"/>
    <w:rsid w:val="00A62BAA"/>
    <w:rsid w:val="00A66172"/>
    <w:rsid w:val="00A744C3"/>
    <w:rsid w:val="00AA70AB"/>
    <w:rsid w:val="00AB0B9F"/>
    <w:rsid w:val="00AB1713"/>
    <w:rsid w:val="00AB63BE"/>
    <w:rsid w:val="00AC1EBC"/>
    <w:rsid w:val="00AC2599"/>
    <w:rsid w:val="00AC2DE9"/>
    <w:rsid w:val="00AC3CD9"/>
    <w:rsid w:val="00AD2C5F"/>
    <w:rsid w:val="00AE1481"/>
    <w:rsid w:val="00AE27F9"/>
    <w:rsid w:val="00AE77DB"/>
    <w:rsid w:val="00AF7453"/>
    <w:rsid w:val="00B00FFF"/>
    <w:rsid w:val="00B06084"/>
    <w:rsid w:val="00B16735"/>
    <w:rsid w:val="00B17EDE"/>
    <w:rsid w:val="00B22585"/>
    <w:rsid w:val="00B33693"/>
    <w:rsid w:val="00B34C53"/>
    <w:rsid w:val="00B507A5"/>
    <w:rsid w:val="00B52475"/>
    <w:rsid w:val="00B535DA"/>
    <w:rsid w:val="00B56DCC"/>
    <w:rsid w:val="00B56F54"/>
    <w:rsid w:val="00B638C2"/>
    <w:rsid w:val="00B6715E"/>
    <w:rsid w:val="00B758AB"/>
    <w:rsid w:val="00B76277"/>
    <w:rsid w:val="00B772AB"/>
    <w:rsid w:val="00B80395"/>
    <w:rsid w:val="00B80B56"/>
    <w:rsid w:val="00B86372"/>
    <w:rsid w:val="00BA1C17"/>
    <w:rsid w:val="00BA1D65"/>
    <w:rsid w:val="00BB3B4D"/>
    <w:rsid w:val="00BC351E"/>
    <w:rsid w:val="00BC3F77"/>
    <w:rsid w:val="00BC5635"/>
    <w:rsid w:val="00BC5675"/>
    <w:rsid w:val="00BD081C"/>
    <w:rsid w:val="00BD277B"/>
    <w:rsid w:val="00BD47CA"/>
    <w:rsid w:val="00BD4E86"/>
    <w:rsid w:val="00BD62C7"/>
    <w:rsid w:val="00BE020D"/>
    <w:rsid w:val="00BE354A"/>
    <w:rsid w:val="00BF5EEF"/>
    <w:rsid w:val="00C02553"/>
    <w:rsid w:val="00C04EB6"/>
    <w:rsid w:val="00C056F9"/>
    <w:rsid w:val="00C07A7B"/>
    <w:rsid w:val="00C1018C"/>
    <w:rsid w:val="00C1150E"/>
    <w:rsid w:val="00C14D52"/>
    <w:rsid w:val="00C2586C"/>
    <w:rsid w:val="00C26001"/>
    <w:rsid w:val="00C34E72"/>
    <w:rsid w:val="00C56B1F"/>
    <w:rsid w:val="00C61B52"/>
    <w:rsid w:val="00C62745"/>
    <w:rsid w:val="00C654CA"/>
    <w:rsid w:val="00C763BD"/>
    <w:rsid w:val="00C779A8"/>
    <w:rsid w:val="00C82E19"/>
    <w:rsid w:val="00C96873"/>
    <w:rsid w:val="00CA1735"/>
    <w:rsid w:val="00CA207E"/>
    <w:rsid w:val="00CA3C4B"/>
    <w:rsid w:val="00CA7252"/>
    <w:rsid w:val="00CB2C5A"/>
    <w:rsid w:val="00CD2D12"/>
    <w:rsid w:val="00CE0C1C"/>
    <w:rsid w:val="00CE34AF"/>
    <w:rsid w:val="00CF00A4"/>
    <w:rsid w:val="00CF25FB"/>
    <w:rsid w:val="00CF614C"/>
    <w:rsid w:val="00D02F34"/>
    <w:rsid w:val="00D13D87"/>
    <w:rsid w:val="00D16590"/>
    <w:rsid w:val="00D20720"/>
    <w:rsid w:val="00D232D9"/>
    <w:rsid w:val="00D250D9"/>
    <w:rsid w:val="00D27533"/>
    <w:rsid w:val="00D42DA3"/>
    <w:rsid w:val="00D4546D"/>
    <w:rsid w:val="00D47996"/>
    <w:rsid w:val="00D61118"/>
    <w:rsid w:val="00D614F1"/>
    <w:rsid w:val="00D70D50"/>
    <w:rsid w:val="00D71917"/>
    <w:rsid w:val="00D85686"/>
    <w:rsid w:val="00D95E68"/>
    <w:rsid w:val="00DA3A0F"/>
    <w:rsid w:val="00DA4E62"/>
    <w:rsid w:val="00DA6990"/>
    <w:rsid w:val="00DA6D13"/>
    <w:rsid w:val="00DB27BA"/>
    <w:rsid w:val="00DB3009"/>
    <w:rsid w:val="00DB337A"/>
    <w:rsid w:val="00DC034A"/>
    <w:rsid w:val="00DC51CB"/>
    <w:rsid w:val="00DD3EA5"/>
    <w:rsid w:val="00DD4819"/>
    <w:rsid w:val="00DD4B8A"/>
    <w:rsid w:val="00DD5403"/>
    <w:rsid w:val="00DE1388"/>
    <w:rsid w:val="00DE7501"/>
    <w:rsid w:val="00DF3146"/>
    <w:rsid w:val="00DF57C3"/>
    <w:rsid w:val="00E008D9"/>
    <w:rsid w:val="00E02FE0"/>
    <w:rsid w:val="00E03D81"/>
    <w:rsid w:val="00E07ABE"/>
    <w:rsid w:val="00E11A3F"/>
    <w:rsid w:val="00E1386E"/>
    <w:rsid w:val="00E2369B"/>
    <w:rsid w:val="00E23EC0"/>
    <w:rsid w:val="00E354AA"/>
    <w:rsid w:val="00E43D54"/>
    <w:rsid w:val="00E442FB"/>
    <w:rsid w:val="00E529DB"/>
    <w:rsid w:val="00E53A5E"/>
    <w:rsid w:val="00E6466A"/>
    <w:rsid w:val="00E72221"/>
    <w:rsid w:val="00E81B96"/>
    <w:rsid w:val="00E83428"/>
    <w:rsid w:val="00E84C58"/>
    <w:rsid w:val="00E873A5"/>
    <w:rsid w:val="00E90D11"/>
    <w:rsid w:val="00E915E5"/>
    <w:rsid w:val="00EB0367"/>
    <w:rsid w:val="00EB4FB9"/>
    <w:rsid w:val="00EB5BC8"/>
    <w:rsid w:val="00EC2738"/>
    <w:rsid w:val="00EC5F68"/>
    <w:rsid w:val="00ED760F"/>
    <w:rsid w:val="00ED7B42"/>
    <w:rsid w:val="00EE1676"/>
    <w:rsid w:val="00EE3EA5"/>
    <w:rsid w:val="00EE613F"/>
    <w:rsid w:val="00EE6BD1"/>
    <w:rsid w:val="00EF0262"/>
    <w:rsid w:val="00EF0828"/>
    <w:rsid w:val="00EF6F8B"/>
    <w:rsid w:val="00F03898"/>
    <w:rsid w:val="00F03FC7"/>
    <w:rsid w:val="00F133A6"/>
    <w:rsid w:val="00F1527A"/>
    <w:rsid w:val="00F2696B"/>
    <w:rsid w:val="00F27821"/>
    <w:rsid w:val="00F4092A"/>
    <w:rsid w:val="00F41F69"/>
    <w:rsid w:val="00F43E41"/>
    <w:rsid w:val="00F4790C"/>
    <w:rsid w:val="00F50C4B"/>
    <w:rsid w:val="00F54C08"/>
    <w:rsid w:val="00F553A2"/>
    <w:rsid w:val="00F6068C"/>
    <w:rsid w:val="00F62F33"/>
    <w:rsid w:val="00F634C1"/>
    <w:rsid w:val="00F63A52"/>
    <w:rsid w:val="00F730BA"/>
    <w:rsid w:val="00F87CCE"/>
    <w:rsid w:val="00F903BE"/>
    <w:rsid w:val="00F95610"/>
    <w:rsid w:val="00F95D04"/>
    <w:rsid w:val="00FA16EC"/>
    <w:rsid w:val="00FA2811"/>
    <w:rsid w:val="00FA4837"/>
    <w:rsid w:val="00FB1D33"/>
    <w:rsid w:val="00FB5E96"/>
    <w:rsid w:val="00FC05A0"/>
    <w:rsid w:val="00FC6758"/>
    <w:rsid w:val="00FD34EA"/>
    <w:rsid w:val="00FE3F3E"/>
    <w:rsid w:val="00FE4D52"/>
    <w:rsid w:val="00FE5AEE"/>
    <w:rsid w:val="00FF106B"/>
    <w:rsid w:val="15EB50BA"/>
    <w:rsid w:val="3EE5225B"/>
    <w:rsid w:val="57511CC9"/>
    <w:rsid w:val="5D8F8430"/>
    <w:rsid w:val="60B9B224"/>
    <w:rsid w:val="79C8556E"/>
    <w:rsid w:val="79EEA449"/>
    <w:rsid w:val="7A0771F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13BFD7"/>
  <w15:docId w15:val="{2129BE48-D7C8-4C65-9B11-898CB53777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semiHidden="1" w:uiPriority="9" w:unhideWhenUsed="1"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E3A"/>
    <w:rPr>
      <w:rFonts w:ascii="Arial" w:hAnsi="Arial"/>
      <w:szCs w:val="24"/>
    </w:rPr>
  </w:style>
  <w:style w:type="paragraph" w:styleId="Heading1">
    <w:name w:val="heading 1"/>
    <w:basedOn w:val="Title2"/>
    <w:next w:val="Normal"/>
    <w:link w:val="Heading1Char"/>
    <w:qFormat/>
    <w:rsid w:val="00E23EC0"/>
    <w:pPr>
      <w:framePr w:hSpace="0" w:wrap="auto" w:vAnchor="margin" w:xAlign="left" w:yAlign="inline"/>
      <w:jc w:val="center"/>
      <w:outlineLvl w:val="0"/>
    </w:pPr>
    <w:rPr>
      <w:b/>
      <w:sz w:val="40"/>
      <w:szCs w:val="40"/>
    </w:rPr>
  </w:style>
  <w:style w:type="paragraph" w:styleId="Heading2">
    <w:name w:val="heading 2"/>
    <w:basedOn w:val="Normal"/>
    <w:next w:val="Normal"/>
    <w:link w:val="Heading2Char"/>
    <w:qFormat/>
    <w:rsid w:val="00D02F34"/>
    <w:pPr>
      <w:keepNext/>
      <w:pBdr>
        <w:top w:val="single" w:sz="4" w:space="1" w:color="auto" w:shadow="1"/>
        <w:left w:val="single" w:sz="4" w:space="4" w:color="auto" w:shadow="1"/>
        <w:bottom w:val="single" w:sz="4" w:space="1" w:color="auto" w:shadow="1"/>
        <w:right w:val="single" w:sz="4" w:space="4" w:color="auto" w:shadow="1"/>
      </w:pBdr>
      <w:shd w:val="clear" w:color="auto" w:fill="000099"/>
      <w:ind w:left="-187"/>
      <w:outlineLvl w:val="1"/>
    </w:pPr>
    <w:rPr>
      <w:rFonts w:cs="Arial"/>
      <w:b/>
      <w:spacing w:val="-3"/>
      <w:szCs w:val="20"/>
      <w14:shadow w14:blurRad="50800" w14:dist="38100" w14:dir="2700000" w14:sx="100000" w14:sy="100000" w14:kx="0" w14:ky="0" w14:algn="tl">
        <w14:srgbClr w14:val="000000">
          <w14:alpha w14:val="60000"/>
        </w14:srgbClr>
      </w14:shadow>
      <w14:textFill>
        <w14:solidFill>
          <w14:srgbClr w14:val="FFFFFF"/>
        </w14:solidFill>
      </w14:textFill>
    </w:rPr>
  </w:style>
  <w:style w:type="paragraph" w:styleId="Heading3">
    <w:name w:val="heading 3"/>
    <w:basedOn w:val="Normal"/>
    <w:next w:val="Normal"/>
    <w:qFormat/>
    <w:rsid w:val="00E23EC0"/>
    <w:pPr>
      <w:keepNext/>
      <w:outlineLvl w:val="2"/>
    </w:pPr>
    <w:rPr>
      <w:b/>
      <w:noProof/>
      <w:szCs w:val="20"/>
    </w:rPr>
  </w:style>
  <w:style w:type="paragraph" w:styleId="Heading4">
    <w:name w:val="heading 4"/>
    <w:basedOn w:val="Normal"/>
    <w:next w:val="Normal"/>
    <w:qFormat/>
    <w:rsid w:val="00E915E5"/>
    <w:pPr>
      <w:keepNext/>
      <w:outlineLvl w:val="3"/>
    </w:pPr>
    <w:rPr>
      <w:rFonts w:cs="Arial"/>
      <w:b/>
      <w:bCs/>
    </w:rPr>
  </w:style>
  <w:style w:type="paragraph" w:styleId="Heading5">
    <w:name w:val="heading 5"/>
    <w:basedOn w:val="Normal"/>
    <w:next w:val="Normal"/>
    <w:qFormat/>
    <w:rsid w:val="00B56DCC"/>
    <w:pPr>
      <w:keepNext/>
      <w:outlineLvl w:val="4"/>
    </w:pPr>
    <w:rPr>
      <w:bCs/>
      <w:spacing w:val="-3"/>
      <w:szCs w:val="20"/>
    </w:rPr>
  </w:style>
  <w:style w:type="paragraph" w:styleId="Heading6">
    <w:name w:val="heading 6"/>
    <w:basedOn w:val="Normal"/>
    <w:next w:val="Normal"/>
    <w:qFormat/>
    <w:rsid w:val="00E915E5"/>
    <w:pPr>
      <w:keepNext/>
      <w:ind w:left="-180"/>
      <w:jc w:val="center"/>
      <w:outlineLvl w:val="5"/>
    </w:pPr>
    <w:rPr>
      <w:b/>
      <w:bCs/>
      <w:sz w:val="22"/>
      <w:szCs w:val="20"/>
    </w:rPr>
  </w:style>
  <w:style w:type="paragraph" w:styleId="Heading9">
    <w:name w:val="heading 9"/>
    <w:basedOn w:val="Normal"/>
    <w:next w:val="Normal"/>
    <w:qFormat/>
    <w:rsid w:val="00E915E5"/>
    <w:pPr>
      <w:keepNext/>
      <w:outlineLvl w:val="8"/>
    </w:pPr>
    <w:rPr>
      <w:rFonts w:cs="Arial"/>
      <w:spacing w:val="-3"/>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semiHidden/>
    <w:rsid w:val="00E915E5"/>
    <w:rPr>
      <w:szCs w:val="20"/>
    </w:rPr>
  </w:style>
  <w:style w:type="paragraph" w:styleId="Header">
    <w:name w:val="header"/>
    <w:basedOn w:val="Normal"/>
    <w:link w:val="HeaderChar"/>
    <w:rsid w:val="00E915E5"/>
    <w:pPr>
      <w:tabs>
        <w:tab w:val="center" w:pos="4320"/>
        <w:tab w:val="right" w:pos="8640"/>
      </w:tabs>
    </w:pPr>
    <w:rPr>
      <w:sz w:val="22"/>
      <w:szCs w:val="20"/>
    </w:rPr>
  </w:style>
  <w:style w:type="paragraph" w:styleId="BodyText2">
    <w:name w:val="Body Text 2"/>
    <w:basedOn w:val="Normal"/>
    <w:semiHidden/>
    <w:rsid w:val="00E915E5"/>
    <w:rPr>
      <w:rFonts w:cs="Arial"/>
      <w:szCs w:val="20"/>
    </w:rPr>
  </w:style>
  <w:style w:type="character" w:styleId="Hyperlink">
    <w:name w:val="Hyperlink"/>
    <w:basedOn w:val="DefaultParagraphFont"/>
    <w:rsid w:val="00E915E5"/>
    <w:rPr>
      <w:color w:val="0000FF"/>
      <w:u w:val="single"/>
    </w:rPr>
  </w:style>
  <w:style w:type="character" w:styleId="PageNumber">
    <w:name w:val="page number"/>
    <w:basedOn w:val="DefaultParagraphFont"/>
    <w:semiHidden/>
    <w:rsid w:val="00E915E5"/>
  </w:style>
  <w:style w:type="paragraph" w:styleId="Footer">
    <w:name w:val="footer"/>
    <w:aliases w:val="f"/>
    <w:basedOn w:val="Normal"/>
    <w:link w:val="FooterChar"/>
    <w:uiPriority w:val="99"/>
    <w:rsid w:val="00E915E5"/>
    <w:pPr>
      <w:tabs>
        <w:tab w:val="center" w:pos="4320"/>
        <w:tab w:val="right" w:pos="8640"/>
      </w:tabs>
    </w:pPr>
    <w:rPr>
      <w:sz w:val="22"/>
      <w:szCs w:val="20"/>
    </w:rPr>
  </w:style>
  <w:style w:type="paragraph" w:styleId="BalloonText">
    <w:name w:val="Balloon Text"/>
    <w:basedOn w:val="Normal"/>
    <w:link w:val="BalloonTextChar"/>
    <w:uiPriority w:val="99"/>
    <w:semiHidden/>
    <w:unhideWhenUsed/>
    <w:rsid w:val="00E11A3F"/>
    <w:rPr>
      <w:rFonts w:ascii="Tahoma" w:hAnsi="Tahoma" w:cs="Tahoma"/>
      <w:sz w:val="16"/>
      <w:szCs w:val="16"/>
    </w:rPr>
  </w:style>
  <w:style w:type="character" w:customStyle="1" w:styleId="BalloonTextChar">
    <w:name w:val="Balloon Text Char"/>
    <w:basedOn w:val="DefaultParagraphFont"/>
    <w:link w:val="BalloonText"/>
    <w:uiPriority w:val="99"/>
    <w:semiHidden/>
    <w:rsid w:val="00E11A3F"/>
    <w:rPr>
      <w:rFonts w:ascii="Tahoma" w:hAnsi="Tahoma" w:cs="Tahoma"/>
      <w:sz w:val="16"/>
      <w:szCs w:val="16"/>
    </w:rPr>
  </w:style>
  <w:style w:type="paragraph" w:styleId="ListParagraph">
    <w:name w:val="List Paragraph"/>
    <w:basedOn w:val="Normal"/>
    <w:uiPriority w:val="34"/>
    <w:qFormat/>
    <w:rsid w:val="005328B2"/>
    <w:pPr>
      <w:numPr>
        <w:numId w:val="6"/>
      </w:numPr>
      <w:contextualSpacing/>
    </w:pPr>
  </w:style>
  <w:style w:type="table" w:styleId="TableGrid">
    <w:name w:val="Table Grid"/>
    <w:basedOn w:val="TableNormal"/>
    <w:uiPriority w:val="39"/>
    <w:rsid w:val="004C0F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aliases w:val="f Char"/>
    <w:link w:val="Footer"/>
    <w:uiPriority w:val="99"/>
    <w:rsid w:val="000E231E"/>
    <w:rPr>
      <w:rFonts w:ascii="Arial" w:hAnsi="Arial"/>
      <w:sz w:val="22"/>
    </w:rPr>
  </w:style>
  <w:style w:type="paragraph" w:styleId="NormalWeb">
    <w:name w:val="Normal (Web)"/>
    <w:basedOn w:val="Normal"/>
    <w:uiPriority w:val="99"/>
    <w:semiHidden/>
    <w:unhideWhenUsed/>
    <w:rsid w:val="00E53A5E"/>
    <w:pPr>
      <w:spacing w:before="100" w:beforeAutospacing="1" w:after="100" w:afterAutospacing="1"/>
    </w:pPr>
    <w:rPr>
      <w:rFonts w:eastAsiaTheme="minorEastAsia"/>
    </w:rPr>
  </w:style>
  <w:style w:type="table" w:styleId="TableGridLight">
    <w:name w:val="Grid Table Light"/>
    <w:basedOn w:val="TableNormal"/>
    <w:uiPriority w:val="40"/>
    <w:rsid w:val="0066165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itle">
    <w:name w:val="Title"/>
    <w:basedOn w:val="Normal"/>
    <w:next w:val="Normal"/>
    <w:link w:val="TitleChar"/>
    <w:rsid w:val="000C3940"/>
    <w:pPr>
      <w:framePr w:hSpace="180" w:wrap="around" w:vAnchor="page" w:hAnchor="text" w:xAlign="center" w:y="2851"/>
      <w:suppressAutoHyphens/>
      <w:spacing w:after="60" w:line="820" w:lineRule="exact"/>
    </w:pPr>
    <w:rPr>
      <w:rFonts w:cs="Arial"/>
      <w:color w:val="2895D5"/>
      <w:sz w:val="76"/>
      <w:szCs w:val="66"/>
    </w:rPr>
  </w:style>
  <w:style w:type="character" w:customStyle="1" w:styleId="TitleChar">
    <w:name w:val="Title Char"/>
    <w:basedOn w:val="DefaultParagraphFont"/>
    <w:link w:val="Title"/>
    <w:rsid w:val="000C3940"/>
    <w:rPr>
      <w:rFonts w:ascii="Arial" w:hAnsi="Arial" w:cs="Arial"/>
      <w:color w:val="2895D5"/>
      <w:sz w:val="76"/>
      <w:szCs w:val="66"/>
    </w:rPr>
  </w:style>
  <w:style w:type="paragraph" w:customStyle="1" w:styleId="Title2">
    <w:name w:val="Title2"/>
    <w:basedOn w:val="Normal"/>
    <w:next w:val="Normal"/>
    <w:rsid w:val="000C3940"/>
    <w:pPr>
      <w:framePr w:hSpace="180" w:wrap="around" w:vAnchor="page" w:hAnchor="text" w:xAlign="center" w:y="2851"/>
      <w:suppressAutoHyphens/>
      <w:spacing w:after="60" w:line="520" w:lineRule="exact"/>
    </w:pPr>
    <w:rPr>
      <w:rFonts w:cs="Arial"/>
      <w:color w:val="595959"/>
      <w:sz w:val="46"/>
      <w:szCs w:val="66"/>
      <w:lang w:val="it-IT"/>
    </w:rPr>
  </w:style>
  <w:style w:type="paragraph" w:customStyle="1" w:styleId="theader">
    <w:name w:val="theader"/>
    <w:basedOn w:val="Normal"/>
    <w:rsid w:val="000C3940"/>
    <w:pPr>
      <w:tabs>
        <w:tab w:val="left" w:pos="2400"/>
      </w:tabs>
      <w:suppressAutoHyphens/>
      <w:spacing w:before="60" w:after="60" w:line="220" w:lineRule="exact"/>
    </w:pPr>
    <w:rPr>
      <w:b/>
      <w:color w:val="FFFFFF"/>
      <w:sz w:val="18"/>
      <w:szCs w:val="20"/>
    </w:rPr>
  </w:style>
  <w:style w:type="paragraph" w:customStyle="1" w:styleId="tbody">
    <w:name w:val="tbody"/>
    <w:basedOn w:val="Normal"/>
    <w:qFormat/>
    <w:rsid w:val="00D27533"/>
    <w:pPr>
      <w:suppressAutoHyphens/>
      <w:spacing w:before="60" w:after="60"/>
    </w:pPr>
    <w:rPr>
      <w:b/>
      <w:szCs w:val="20"/>
    </w:rPr>
  </w:style>
  <w:style w:type="paragraph" w:customStyle="1" w:styleId="Style1">
    <w:name w:val="Style1"/>
    <w:basedOn w:val="Heading2"/>
    <w:link w:val="Style1Char"/>
    <w:qFormat/>
    <w:rsid w:val="000913C3"/>
    <w:rPr>
      <w:sz w:val="28"/>
    </w:rPr>
  </w:style>
  <w:style w:type="character" w:customStyle="1" w:styleId="Heading2Char">
    <w:name w:val="Heading 2 Char"/>
    <w:basedOn w:val="DefaultParagraphFont"/>
    <w:link w:val="Heading2"/>
    <w:rsid w:val="00D02F34"/>
    <w:rPr>
      <w:rFonts w:ascii="Arial" w:hAnsi="Arial" w:cs="Arial"/>
      <w:b/>
      <w:color w:val="auto"/>
      <w:spacing w:val="-3"/>
      <w:sz w:val="24"/>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Style1Char">
    <w:name w:val="Style1 Char"/>
    <w:basedOn w:val="Heading2Char"/>
    <w:link w:val="Style1"/>
    <w:rsid w:val="000913C3"/>
    <w:rPr>
      <w:rFonts w:ascii="Arial" w:hAnsi="Arial" w:cs="Arial"/>
      <w:b/>
      <w:color w:val="auto"/>
      <w:spacing w:val="-3"/>
      <w:sz w:val="28"/>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normaltextrun">
    <w:name w:val="normaltextrun"/>
    <w:basedOn w:val="DefaultParagraphFont"/>
    <w:rsid w:val="00D71917"/>
  </w:style>
  <w:style w:type="character" w:customStyle="1" w:styleId="eop">
    <w:name w:val="eop"/>
    <w:basedOn w:val="DefaultParagraphFont"/>
    <w:rsid w:val="00D71917"/>
  </w:style>
  <w:style w:type="paragraph" w:customStyle="1" w:styleId="paragraph">
    <w:name w:val="paragraph"/>
    <w:basedOn w:val="Normal"/>
    <w:rsid w:val="00653788"/>
    <w:pPr>
      <w:spacing w:before="100" w:beforeAutospacing="1" w:after="100" w:afterAutospacing="1"/>
    </w:pPr>
  </w:style>
  <w:style w:type="paragraph" w:styleId="List2">
    <w:name w:val="List 2"/>
    <w:basedOn w:val="Normal"/>
    <w:rsid w:val="00A32452"/>
    <w:pPr>
      <w:ind w:left="720" w:hanging="360"/>
    </w:pPr>
  </w:style>
  <w:style w:type="character" w:styleId="Emphasis">
    <w:name w:val="Emphasis"/>
    <w:basedOn w:val="DefaultParagraphFont"/>
    <w:uiPriority w:val="20"/>
    <w:qFormat/>
    <w:rsid w:val="003C7013"/>
    <w:rPr>
      <w:i/>
      <w:iCs/>
    </w:rPr>
  </w:style>
  <w:style w:type="paragraph" w:styleId="ListBullet3">
    <w:name w:val="List Bullet 3"/>
    <w:basedOn w:val="Normal"/>
    <w:rsid w:val="00B52475"/>
    <w:pPr>
      <w:numPr>
        <w:numId w:val="1"/>
      </w:numPr>
    </w:pPr>
  </w:style>
  <w:style w:type="character" w:customStyle="1" w:styleId="HeaderChar">
    <w:name w:val="Header Char"/>
    <w:basedOn w:val="DefaultParagraphFont"/>
    <w:link w:val="Header"/>
    <w:rsid w:val="00F62F33"/>
    <w:rPr>
      <w:rFonts w:ascii="Arial" w:hAnsi="Arial"/>
      <w:sz w:val="22"/>
    </w:rPr>
  </w:style>
  <w:style w:type="numbering" w:customStyle="1" w:styleId="References">
    <w:name w:val="References"/>
    <w:basedOn w:val="NoList"/>
    <w:uiPriority w:val="99"/>
    <w:rsid w:val="00F95D04"/>
    <w:pPr>
      <w:numPr>
        <w:numId w:val="2"/>
      </w:numPr>
    </w:pPr>
  </w:style>
  <w:style w:type="numbering" w:customStyle="1" w:styleId="ListProposal">
    <w:name w:val="List Proposal"/>
    <w:basedOn w:val="NoList"/>
    <w:uiPriority w:val="99"/>
    <w:rsid w:val="003A630F"/>
    <w:pPr>
      <w:numPr>
        <w:numId w:val="4"/>
      </w:numPr>
    </w:pPr>
  </w:style>
  <w:style w:type="numbering" w:customStyle="1" w:styleId="ProposalCriteria">
    <w:name w:val="Proposal Criteria"/>
    <w:basedOn w:val="ListProposal"/>
    <w:uiPriority w:val="99"/>
    <w:rsid w:val="00D20720"/>
    <w:pPr>
      <w:numPr>
        <w:numId w:val="5"/>
      </w:numPr>
    </w:pPr>
  </w:style>
  <w:style w:type="paragraph" w:styleId="List">
    <w:name w:val="List"/>
    <w:basedOn w:val="Normal"/>
    <w:uiPriority w:val="99"/>
    <w:unhideWhenUsed/>
    <w:rsid w:val="005F0FCF"/>
    <w:pPr>
      <w:ind w:left="360" w:hanging="360"/>
      <w:contextualSpacing/>
    </w:pPr>
  </w:style>
  <w:style w:type="paragraph" w:styleId="ListBullet">
    <w:name w:val="List Bullet"/>
    <w:basedOn w:val="Normal"/>
    <w:uiPriority w:val="99"/>
    <w:unhideWhenUsed/>
    <w:rsid w:val="005F0FCF"/>
    <w:pPr>
      <w:numPr>
        <w:numId w:val="7"/>
      </w:numPr>
      <w:contextualSpacing/>
    </w:pPr>
  </w:style>
  <w:style w:type="numbering" w:customStyle="1" w:styleId="ProposalCriteria2">
    <w:name w:val="Proposal Criteria 2"/>
    <w:basedOn w:val="ListProposal"/>
    <w:uiPriority w:val="99"/>
    <w:rsid w:val="0015636A"/>
    <w:pPr>
      <w:numPr>
        <w:numId w:val="8"/>
      </w:numPr>
    </w:pPr>
  </w:style>
  <w:style w:type="character" w:styleId="UnresolvedMention">
    <w:name w:val="Unresolved Mention"/>
    <w:basedOn w:val="DefaultParagraphFont"/>
    <w:uiPriority w:val="99"/>
    <w:semiHidden/>
    <w:unhideWhenUsed/>
    <w:rsid w:val="005A4232"/>
    <w:rPr>
      <w:color w:val="605E5C"/>
      <w:shd w:val="clear" w:color="auto" w:fill="E1DFDD"/>
    </w:rPr>
  </w:style>
  <w:style w:type="paragraph" w:styleId="NoSpacing">
    <w:name w:val="No Spacing"/>
    <w:uiPriority w:val="1"/>
    <w:qFormat/>
    <w:rsid w:val="003B3958"/>
    <w:rPr>
      <w:rFonts w:ascii="Arial" w:eastAsia="Arial" w:hAnsi="Arial"/>
      <w:sz w:val="22"/>
      <w:szCs w:val="22"/>
    </w:rPr>
  </w:style>
  <w:style w:type="paragraph" w:styleId="ListBullet2">
    <w:name w:val="List Bullet 2"/>
    <w:basedOn w:val="Normal"/>
    <w:rsid w:val="001E4CBA"/>
    <w:pPr>
      <w:numPr>
        <w:numId w:val="11"/>
      </w:numPr>
      <w:tabs>
        <w:tab w:val="clear" w:pos="720"/>
      </w:tabs>
      <w:ind w:left="0" w:firstLine="0"/>
    </w:pPr>
    <w:rPr>
      <w:rFonts w:ascii="Times New Roman" w:hAnsi="Times New Roman"/>
      <w:sz w:val="24"/>
    </w:rPr>
  </w:style>
  <w:style w:type="character" w:customStyle="1" w:styleId="Heading1Char">
    <w:name w:val="Heading 1 Char"/>
    <w:basedOn w:val="DefaultParagraphFont"/>
    <w:link w:val="Heading1"/>
    <w:rsid w:val="009F518A"/>
    <w:rPr>
      <w:rFonts w:ascii="Arial" w:hAnsi="Arial" w:cs="Arial"/>
      <w:b/>
      <w:color w:val="595959"/>
      <w:sz w:val="40"/>
      <w:szCs w:val="40"/>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686790">
      <w:bodyDiv w:val="1"/>
      <w:marLeft w:val="0"/>
      <w:marRight w:val="0"/>
      <w:marTop w:val="0"/>
      <w:marBottom w:val="0"/>
      <w:divBdr>
        <w:top w:val="none" w:sz="0" w:space="0" w:color="auto"/>
        <w:left w:val="none" w:sz="0" w:space="0" w:color="auto"/>
        <w:bottom w:val="none" w:sz="0" w:space="0" w:color="auto"/>
        <w:right w:val="none" w:sz="0" w:space="0" w:color="auto"/>
      </w:divBdr>
    </w:div>
    <w:div w:id="325213048">
      <w:bodyDiv w:val="1"/>
      <w:marLeft w:val="0"/>
      <w:marRight w:val="0"/>
      <w:marTop w:val="0"/>
      <w:marBottom w:val="0"/>
      <w:divBdr>
        <w:top w:val="none" w:sz="0" w:space="0" w:color="auto"/>
        <w:left w:val="none" w:sz="0" w:space="0" w:color="auto"/>
        <w:bottom w:val="none" w:sz="0" w:space="0" w:color="auto"/>
        <w:right w:val="none" w:sz="0" w:space="0" w:color="auto"/>
      </w:divBdr>
    </w:div>
    <w:div w:id="461311194">
      <w:bodyDiv w:val="1"/>
      <w:marLeft w:val="0"/>
      <w:marRight w:val="0"/>
      <w:marTop w:val="0"/>
      <w:marBottom w:val="0"/>
      <w:divBdr>
        <w:top w:val="none" w:sz="0" w:space="0" w:color="auto"/>
        <w:left w:val="none" w:sz="0" w:space="0" w:color="auto"/>
        <w:bottom w:val="none" w:sz="0" w:space="0" w:color="auto"/>
        <w:right w:val="none" w:sz="0" w:space="0" w:color="auto"/>
      </w:divBdr>
    </w:div>
    <w:div w:id="719330083">
      <w:bodyDiv w:val="1"/>
      <w:marLeft w:val="0"/>
      <w:marRight w:val="0"/>
      <w:marTop w:val="0"/>
      <w:marBottom w:val="0"/>
      <w:divBdr>
        <w:top w:val="none" w:sz="0" w:space="0" w:color="auto"/>
        <w:left w:val="none" w:sz="0" w:space="0" w:color="auto"/>
        <w:bottom w:val="none" w:sz="0" w:space="0" w:color="auto"/>
        <w:right w:val="none" w:sz="0" w:space="0" w:color="auto"/>
      </w:divBdr>
    </w:div>
    <w:div w:id="1320885899">
      <w:bodyDiv w:val="1"/>
      <w:marLeft w:val="0"/>
      <w:marRight w:val="0"/>
      <w:marTop w:val="0"/>
      <w:marBottom w:val="0"/>
      <w:divBdr>
        <w:top w:val="none" w:sz="0" w:space="0" w:color="auto"/>
        <w:left w:val="none" w:sz="0" w:space="0" w:color="auto"/>
        <w:bottom w:val="none" w:sz="0" w:space="0" w:color="auto"/>
        <w:right w:val="none" w:sz="0" w:space="0" w:color="auto"/>
      </w:divBdr>
    </w:div>
    <w:div w:id="1634797980">
      <w:bodyDiv w:val="1"/>
      <w:marLeft w:val="0"/>
      <w:marRight w:val="0"/>
      <w:marTop w:val="0"/>
      <w:marBottom w:val="0"/>
      <w:divBdr>
        <w:top w:val="none" w:sz="0" w:space="0" w:color="auto"/>
        <w:left w:val="none" w:sz="0" w:space="0" w:color="auto"/>
        <w:bottom w:val="none" w:sz="0" w:space="0" w:color="auto"/>
        <w:right w:val="none" w:sz="0" w:space="0" w:color="auto"/>
      </w:divBdr>
    </w:div>
    <w:div w:id="1740398260">
      <w:bodyDiv w:val="1"/>
      <w:marLeft w:val="0"/>
      <w:marRight w:val="0"/>
      <w:marTop w:val="0"/>
      <w:marBottom w:val="0"/>
      <w:divBdr>
        <w:top w:val="none" w:sz="0" w:space="0" w:color="auto"/>
        <w:left w:val="none" w:sz="0" w:space="0" w:color="auto"/>
        <w:bottom w:val="none" w:sz="0" w:space="0" w:color="auto"/>
        <w:right w:val="none" w:sz="0" w:space="0" w:color="auto"/>
      </w:divBdr>
      <w:divsChild>
        <w:div w:id="477067656">
          <w:marLeft w:val="0"/>
          <w:marRight w:val="0"/>
          <w:marTop w:val="0"/>
          <w:marBottom w:val="0"/>
          <w:divBdr>
            <w:top w:val="none" w:sz="0" w:space="0" w:color="auto"/>
            <w:left w:val="none" w:sz="0" w:space="0" w:color="auto"/>
            <w:bottom w:val="none" w:sz="0" w:space="0" w:color="auto"/>
            <w:right w:val="none" w:sz="0" w:space="0" w:color="auto"/>
          </w:divBdr>
        </w:div>
        <w:div w:id="546063287">
          <w:marLeft w:val="0"/>
          <w:marRight w:val="0"/>
          <w:marTop w:val="0"/>
          <w:marBottom w:val="0"/>
          <w:divBdr>
            <w:top w:val="none" w:sz="0" w:space="0" w:color="auto"/>
            <w:left w:val="none" w:sz="0" w:space="0" w:color="auto"/>
            <w:bottom w:val="none" w:sz="0" w:space="0" w:color="auto"/>
            <w:right w:val="none" w:sz="0" w:space="0" w:color="auto"/>
          </w:divBdr>
        </w:div>
        <w:div w:id="739523108">
          <w:marLeft w:val="0"/>
          <w:marRight w:val="0"/>
          <w:marTop w:val="0"/>
          <w:marBottom w:val="0"/>
          <w:divBdr>
            <w:top w:val="none" w:sz="0" w:space="0" w:color="auto"/>
            <w:left w:val="none" w:sz="0" w:space="0" w:color="auto"/>
            <w:bottom w:val="none" w:sz="0" w:space="0" w:color="auto"/>
            <w:right w:val="none" w:sz="0" w:space="0" w:color="auto"/>
          </w:divBdr>
        </w:div>
        <w:div w:id="1749108382">
          <w:marLeft w:val="0"/>
          <w:marRight w:val="0"/>
          <w:marTop w:val="0"/>
          <w:marBottom w:val="0"/>
          <w:divBdr>
            <w:top w:val="none" w:sz="0" w:space="0" w:color="auto"/>
            <w:left w:val="none" w:sz="0" w:space="0" w:color="auto"/>
            <w:bottom w:val="none" w:sz="0" w:space="0" w:color="auto"/>
            <w:right w:val="none" w:sz="0" w:space="0" w:color="auto"/>
          </w:divBdr>
        </w:div>
        <w:div w:id="1823496248">
          <w:marLeft w:val="0"/>
          <w:marRight w:val="0"/>
          <w:marTop w:val="0"/>
          <w:marBottom w:val="0"/>
          <w:divBdr>
            <w:top w:val="none" w:sz="0" w:space="0" w:color="auto"/>
            <w:left w:val="none" w:sz="0" w:space="0" w:color="auto"/>
            <w:bottom w:val="none" w:sz="0" w:space="0" w:color="auto"/>
            <w:right w:val="none" w:sz="0" w:space="0" w:color="auto"/>
          </w:divBdr>
        </w:div>
        <w:div w:id="1983119559">
          <w:marLeft w:val="0"/>
          <w:marRight w:val="0"/>
          <w:marTop w:val="0"/>
          <w:marBottom w:val="0"/>
          <w:divBdr>
            <w:top w:val="none" w:sz="0" w:space="0" w:color="auto"/>
            <w:left w:val="none" w:sz="0" w:space="0" w:color="auto"/>
            <w:bottom w:val="none" w:sz="0" w:space="0" w:color="auto"/>
            <w:right w:val="none" w:sz="0" w:space="0" w:color="auto"/>
          </w:divBdr>
        </w:div>
        <w:div w:id="2038775292">
          <w:marLeft w:val="0"/>
          <w:marRight w:val="0"/>
          <w:marTop w:val="0"/>
          <w:marBottom w:val="0"/>
          <w:divBdr>
            <w:top w:val="none" w:sz="0" w:space="0" w:color="auto"/>
            <w:left w:val="none" w:sz="0" w:space="0" w:color="auto"/>
            <w:bottom w:val="none" w:sz="0" w:space="0" w:color="auto"/>
            <w:right w:val="none" w:sz="0" w:space="0" w:color="auto"/>
          </w:divBdr>
        </w:div>
        <w:div w:id="2057772465">
          <w:marLeft w:val="0"/>
          <w:marRight w:val="0"/>
          <w:marTop w:val="0"/>
          <w:marBottom w:val="0"/>
          <w:divBdr>
            <w:top w:val="none" w:sz="0" w:space="0" w:color="auto"/>
            <w:left w:val="none" w:sz="0" w:space="0" w:color="auto"/>
            <w:bottom w:val="none" w:sz="0" w:space="0" w:color="auto"/>
            <w:right w:val="none" w:sz="0" w:space="0" w:color="auto"/>
          </w:divBdr>
        </w:div>
      </w:divsChild>
    </w:div>
    <w:div w:id="2014795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C0DC7DF98B8BA4EA314349B5720FCC5" ma:contentTypeVersion="14" ma:contentTypeDescription="Create a new document." ma:contentTypeScope="" ma:versionID="de390def39a4db9ef69de04daecb8dd4">
  <xsd:schema xmlns:xsd="http://www.w3.org/2001/XMLSchema" xmlns:xs="http://www.w3.org/2001/XMLSchema" xmlns:p="http://schemas.microsoft.com/office/2006/metadata/properties" xmlns:ns1="http://schemas.microsoft.com/sharepoint/v3" xmlns:ns2="aba01ddc-ae9a-4c9e-819c-7140b4239cde" xmlns:ns3="f5eefb00-5952-4f7e-8cf8-96f81cfadd01" targetNamespace="http://schemas.microsoft.com/office/2006/metadata/properties" ma:root="true" ma:fieldsID="11fef7f73cac9dabe8a63254546dce04" ns1:_="" ns2:_="" ns3:_="">
    <xsd:import namespace="http://schemas.microsoft.com/sharepoint/v3"/>
    <xsd:import namespace="aba01ddc-ae9a-4c9e-819c-7140b4239cde"/>
    <xsd:import namespace="f5eefb00-5952-4f7e-8cf8-96f81cfadd0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a01ddc-ae9a-4c9e-819c-7140b4239c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4b9d60a-532b-456f-bc59-f515255dcd7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eefb00-5952-4f7e-8cf8-96f81cfadd0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66737BE-2F73-408C-A12D-12E22498BD92}" ma:internalName="TaxCatchAll" ma:showField="CatchAllData" ma:web="{a1603744-bc25-4bc5-9997-e689a712d7a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f5eefb00-5952-4f7e-8cf8-96f81cfadd01" xsi:nil="true"/>
    <lcf76f155ced4ddcb4097134ff3c332f xmlns="aba01ddc-ae9a-4c9e-819c-7140b4239cde">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56FEABA-8135-4B0D-8E87-D8E6C78C48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ba01ddc-ae9a-4c9e-819c-7140b4239cde"/>
    <ds:schemaRef ds:uri="f5eefb00-5952-4f7e-8cf8-96f81cfadd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639153C-6C98-4F71-850E-F854570ADBF3}">
  <ds:schemaRefs>
    <ds:schemaRef ds:uri="http://schemas.openxmlformats.org/officeDocument/2006/bibliography"/>
  </ds:schemaRefs>
</ds:datastoreItem>
</file>

<file path=customXml/itemProps3.xml><?xml version="1.0" encoding="utf-8"?>
<ds:datastoreItem xmlns:ds="http://schemas.openxmlformats.org/officeDocument/2006/customXml" ds:itemID="{0F9992BC-7C11-4A83-A97F-D2E41AE80BFC}">
  <ds:schemaRefs>
    <ds:schemaRef ds:uri="http://schemas.microsoft.com/office/2006/metadata/properties"/>
    <ds:schemaRef ds:uri="http://schemas.microsoft.com/office/infopath/2007/PartnerControls"/>
    <ds:schemaRef ds:uri="1e4a61f8-8acd-406c-9ffc-156367cd3fec"/>
    <ds:schemaRef ds:uri="54a97082-99d0-4cd5-8c93-88769c19209d"/>
    <ds:schemaRef ds:uri="http://schemas.microsoft.com/sharepoint/v3"/>
    <ds:schemaRef ds:uri="f5eefb00-5952-4f7e-8cf8-96f81cfadd01"/>
    <ds:schemaRef ds:uri="aba01ddc-ae9a-4c9e-819c-7140b4239cde"/>
  </ds:schemaRefs>
</ds:datastoreItem>
</file>

<file path=customXml/itemProps4.xml><?xml version="1.0" encoding="utf-8"?>
<ds:datastoreItem xmlns:ds="http://schemas.openxmlformats.org/officeDocument/2006/customXml" ds:itemID="{20443CD0-BAC0-4286-8661-ED5329119F53}">
  <ds:schemaRefs>
    <ds:schemaRef ds:uri="http://schemas.microsoft.com/sharepoint/v3/contenttype/forms"/>
  </ds:schemaRefs>
</ds:datastoreItem>
</file>

<file path=docMetadata/LabelInfo.xml><?xml version="1.0" encoding="utf-8"?>
<clbl:labelList xmlns:clbl="http://schemas.microsoft.com/office/2020/mipLabelMetadata">
  <clbl:label id="{1aed4588-b8ce-43a8-a775-989538fd30d8}" enabled="0" method="" siteId="{1aed4588-b8ce-43a8-a775-989538fd30d8}" removed="1"/>
</clbl:labelList>
</file>

<file path=docProps/app.xml><?xml version="1.0" encoding="utf-8"?>
<Properties xmlns="http://schemas.openxmlformats.org/officeDocument/2006/extended-properties" xmlns:vt="http://schemas.openxmlformats.org/officeDocument/2006/docPropsVTypes">
  <Template>Normal</Template>
  <TotalTime>2</TotalTime>
  <Pages>3</Pages>
  <Words>920</Words>
  <Characters>5554</Characters>
  <Application>Microsoft Office Word</Application>
  <DocSecurity>0</DocSecurity>
  <Lines>46</Lines>
  <Paragraphs>12</Paragraphs>
  <ScaleCrop>false</ScaleCrop>
  <Company>DSS</Company>
  <LinksUpToDate>false</LinksUpToDate>
  <CharactersWithSpaces>6462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PDL Edit Template</dc:title>
  <dc:subject/>
  <dc:creator>DMS</dc:creator>
  <cp:keywords/>
  <cp:lastModifiedBy>Heriford, Katherine</cp:lastModifiedBy>
  <cp:revision>2</cp:revision>
  <cp:lastPrinted>2018-10-31T18:17:00Z</cp:lastPrinted>
  <dcterms:created xsi:type="dcterms:W3CDTF">2026-02-18T23:06:00Z</dcterms:created>
  <dcterms:modified xsi:type="dcterms:W3CDTF">2026-02-18T23:06:00Z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0x010100DC0DC7DF98B8BA4EA314349B5720FCC5</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y fmtid="{D5CDD505-2E9C-101B-9397-08002B2CF9AE}" pid="6" name="MediaServiceImageTags">
    <vt:lpwstr/>
  </property>
</Properties>
</file>