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38EC76" w14:textId="44DEBB1C" w:rsidR="000C3C8B" w:rsidRDefault="00C41DDC" w:rsidP="00C41DDC">
      <w:pPr>
        <w:pStyle w:val="Heading1"/>
        <w:sectPr w:rsidR="000C3C8B" w:rsidSect="00DB0DB2">
          <w:headerReference w:type="default" r:id="rId8"/>
          <w:footerReference w:type="default" r:id="rId9"/>
          <w:pgSz w:w="12240" w:h="15840"/>
          <w:pgMar w:top="1080" w:right="1080" w:bottom="1080" w:left="1080" w:header="347" w:footer="720" w:gutter="0"/>
          <w:cols w:space="720"/>
          <w:titlePg/>
          <w:docGrid w:linePitch="313"/>
        </w:sectPr>
      </w:pPr>
      <w:bookmarkStart w:id="0" w:name="_Toc229058020"/>
      <w:r>
        <w:drawing>
          <wp:anchor distT="0" distB="0" distL="114300" distR="114300" simplePos="0" relativeHeight="251658240" behindDoc="1" locked="0" layoutInCell="1" allowOverlap="1" wp14:anchorId="64DD8270" wp14:editId="53577E03">
            <wp:simplePos x="0" y="0"/>
            <wp:positionH relativeFrom="column">
              <wp:posOffset>-704850</wp:posOffset>
            </wp:positionH>
            <wp:positionV relativeFrom="page">
              <wp:posOffset>0</wp:posOffset>
            </wp:positionV>
            <wp:extent cx="7806631" cy="10106025"/>
            <wp:effectExtent l="0" t="0" r="4445" b="0"/>
            <wp:wrapNone/>
            <wp:docPr id="2083036143" name="Picture 1" descr="MO HealthN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3036143" name="Picture 1" descr="MO HealthNet"/>
                    <pic:cNvPicPr/>
                  </pic:nvPicPr>
                  <pic:blipFill>
                    <a:blip r:embed="rId10">
                      <a:extLst>
                        <a:ext uri="{28A0092B-C50C-407E-A947-70E740481C1C}">
                          <a14:useLocalDpi xmlns:a14="http://schemas.microsoft.com/office/drawing/2010/main" val="0"/>
                        </a:ext>
                      </a:extLst>
                    </a:blip>
                    <a:stretch>
                      <a:fillRect/>
                    </a:stretch>
                  </pic:blipFill>
                  <pic:spPr>
                    <a:xfrm>
                      <a:off x="0" y="0"/>
                      <a:ext cx="7806631" cy="10106025"/>
                    </a:xfrm>
                    <a:prstGeom prst="rect">
                      <a:avLst/>
                    </a:prstGeom>
                  </pic:spPr>
                </pic:pic>
              </a:graphicData>
            </a:graphic>
            <wp14:sizeRelH relativeFrom="page">
              <wp14:pctWidth>0</wp14:pctWidth>
            </wp14:sizeRelH>
            <wp14:sizeRelV relativeFrom="page">
              <wp14:pctHeight>0</wp14:pctHeight>
            </wp14:sizeRelV>
          </wp:anchor>
        </w:drawing>
      </w:r>
      <w:r>
        <w:t xml:space="preserve">Nurse </w:t>
      </w:r>
      <w:r w:rsidR="000C3C8B">
        <w:t>Midwife Provider Manual</w:t>
      </w:r>
      <w:bookmarkEnd w:id="0"/>
    </w:p>
    <w:sdt>
      <w:sdtPr>
        <w:rPr>
          <w:rFonts w:asciiTheme="minorHAnsi" w:eastAsiaTheme="minorHAnsi" w:hAnsiTheme="minorHAnsi" w:cstheme="minorBidi"/>
          <w:b w:val="0"/>
          <w:bCs w:val="0"/>
          <w:sz w:val="22"/>
          <w:szCs w:val="22"/>
        </w:rPr>
        <w:id w:val="-1724898750"/>
        <w:docPartObj>
          <w:docPartGallery w:val="Table of Contents"/>
          <w:docPartUnique/>
        </w:docPartObj>
      </w:sdtPr>
      <w:sdtEndPr>
        <w:rPr>
          <w:rFonts w:ascii="Tahoma" w:eastAsiaTheme="minorEastAsia" w:hAnsi="Tahoma" w:cs="Tahoma"/>
          <w:noProof/>
          <w:color w:val="000000" w:themeColor="text1"/>
          <w:kern w:val="2"/>
          <w:sz w:val="23"/>
          <w:szCs w:val="23"/>
          <w:lang w:eastAsia="zh-CN"/>
          <w14:ligatures w14:val="standardContextual"/>
        </w:rPr>
      </w:sdtEndPr>
      <w:sdtContent>
        <w:p w14:paraId="0872E7BB" w14:textId="5A9D22D5" w:rsidR="004A7585" w:rsidRPr="00917101" w:rsidRDefault="004A7585" w:rsidP="00917101">
          <w:pPr>
            <w:pStyle w:val="TOCHeading"/>
            <w:rPr>
              <w:b w:val="0"/>
            </w:rPr>
          </w:pPr>
          <w:r w:rsidRPr="00917101">
            <w:rPr>
              <w:b w:val="0"/>
            </w:rPr>
            <w:t>Table of Contents</w:t>
          </w:r>
        </w:p>
        <w:p w14:paraId="609B279E" w14:textId="392E402E" w:rsidR="00C41DDC" w:rsidRDefault="007C2CD6">
          <w:pPr>
            <w:pStyle w:val="TOC1"/>
            <w:rPr>
              <w:rFonts w:asciiTheme="minorHAnsi" w:hAnsiTheme="minorHAnsi" w:cstheme="minorBidi"/>
              <w:b w:val="0"/>
              <w:bCs w:val="0"/>
              <w:noProof/>
              <w:sz w:val="24"/>
            </w:rPr>
          </w:pPr>
          <w:r>
            <w:rPr>
              <w:b w:val="0"/>
              <w:bCs w:val="0"/>
              <w:sz w:val="26"/>
            </w:rPr>
            <w:fldChar w:fldCharType="begin"/>
          </w:r>
          <w:r>
            <w:rPr>
              <w:b w:val="0"/>
              <w:bCs w:val="0"/>
              <w:sz w:val="26"/>
            </w:rPr>
            <w:instrText xml:space="preserve"> TOC \o "1-3" \h \z \u </w:instrText>
          </w:r>
          <w:r>
            <w:rPr>
              <w:b w:val="0"/>
              <w:bCs w:val="0"/>
              <w:sz w:val="26"/>
            </w:rPr>
            <w:fldChar w:fldCharType="separate"/>
          </w:r>
          <w:hyperlink w:anchor="_Toc229058020" w:history="1">
            <w:r w:rsidR="00C41DDC" w:rsidRPr="00B502BD">
              <w:rPr>
                <w:rStyle w:val="Hyperlink"/>
                <w:noProof/>
              </w:rPr>
              <w:t>Nurse Midwife Provider Manual</w:t>
            </w:r>
            <w:r w:rsidR="00C41DDC">
              <w:rPr>
                <w:noProof/>
                <w:webHidden/>
              </w:rPr>
              <w:tab/>
            </w:r>
            <w:r w:rsidR="00C41DDC">
              <w:rPr>
                <w:noProof/>
                <w:webHidden/>
              </w:rPr>
              <w:fldChar w:fldCharType="begin"/>
            </w:r>
            <w:r w:rsidR="00C41DDC">
              <w:rPr>
                <w:noProof/>
                <w:webHidden/>
              </w:rPr>
              <w:instrText xml:space="preserve"> PAGEREF _Toc229058020 \h </w:instrText>
            </w:r>
            <w:r w:rsidR="00C41DDC">
              <w:rPr>
                <w:webHidden/>
              </w:rPr>
            </w:r>
            <w:r w:rsidR="00C41DDC">
              <w:rPr>
                <w:noProof/>
                <w:webHidden/>
              </w:rPr>
              <w:fldChar w:fldCharType="separate"/>
            </w:r>
            <w:r w:rsidR="00C41DDC">
              <w:rPr>
                <w:noProof/>
                <w:webHidden/>
              </w:rPr>
              <w:t>1</w:t>
            </w:r>
            <w:r w:rsidR="00C41DDC">
              <w:rPr>
                <w:noProof/>
                <w:webHidden/>
              </w:rPr>
              <w:fldChar w:fldCharType="end"/>
            </w:r>
          </w:hyperlink>
        </w:p>
        <w:p w14:paraId="3B4BCDBD" w14:textId="26E1DDA0" w:rsidR="00C41DDC" w:rsidRDefault="00C41DDC">
          <w:pPr>
            <w:pStyle w:val="TOC2"/>
            <w:rPr>
              <w:rFonts w:asciiTheme="minorHAnsi" w:hAnsiTheme="minorHAnsi" w:cstheme="minorBidi"/>
              <w:noProof/>
              <w:sz w:val="24"/>
            </w:rPr>
          </w:pPr>
          <w:hyperlink w:anchor="_Toc229058021" w:history="1">
            <w:r w:rsidRPr="00B502BD">
              <w:rPr>
                <w:rStyle w:val="Hyperlink"/>
                <w:noProof/>
              </w:rPr>
              <w:t>Section 1: Reimbursement Methodology</w:t>
            </w:r>
            <w:r>
              <w:rPr>
                <w:noProof/>
                <w:webHidden/>
              </w:rPr>
              <w:tab/>
            </w:r>
            <w:r>
              <w:rPr>
                <w:noProof/>
                <w:webHidden/>
              </w:rPr>
              <w:fldChar w:fldCharType="begin"/>
            </w:r>
            <w:r>
              <w:rPr>
                <w:noProof/>
                <w:webHidden/>
              </w:rPr>
              <w:instrText xml:space="preserve"> PAGEREF _Toc229058021 \h </w:instrText>
            </w:r>
            <w:r>
              <w:rPr>
                <w:webHidden/>
              </w:rPr>
            </w:r>
            <w:r>
              <w:rPr>
                <w:noProof/>
                <w:webHidden/>
              </w:rPr>
              <w:fldChar w:fldCharType="separate"/>
            </w:r>
            <w:r>
              <w:rPr>
                <w:noProof/>
                <w:webHidden/>
              </w:rPr>
              <w:t>1</w:t>
            </w:r>
            <w:r>
              <w:rPr>
                <w:noProof/>
                <w:webHidden/>
              </w:rPr>
              <w:fldChar w:fldCharType="end"/>
            </w:r>
          </w:hyperlink>
        </w:p>
        <w:p w14:paraId="6620905E" w14:textId="167E62C5" w:rsidR="00C41DDC" w:rsidRDefault="00C41DDC">
          <w:pPr>
            <w:pStyle w:val="TOC3"/>
            <w:tabs>
              <w:tab w:val="left" w:pos="1200"/>
            </w:tabs>
            <w:rPr>
              <w:rFonts w:asciiTheme="minorHAnsi" w:hAnsiTheme="minorHAnsi"/>
              <w:noProof/>
              <w:sz w:val="24"/>
              <w:szCs w:val="24"/>
            </w:rPr>
          </w:pPr>
          <w:hyperlink w:anchor="_Toc229058022" w:history="1">
            <w:r w:rsidRPr="00B502BD">
              <w:rPr>
                <w:rStyle w:val="Hyperlink"/>
                <w:noProof/>
              </w:rPr>
              <w:t>1.1</w:t>
            </w:r>
            <w:r>
              <w:rPr>
                <w:rFonts w:asciiTheme="minorHAnsi" w:hAnsiTheme="minorHAnsi"/>
                <w:noProof/>
                <w:sz w:val="24"/>
                <w:szCs w:val="24"/>
              </w:rPr>
              <w:tab/>
            </w:r>
            <w:r w:rsidRPr="00B502BD">
              <w:rPr>
                <w:rStyle w:val="Hyperlink"/>
                <w:noProof/>
              </w:rPr>
              <w:t>Nurse Midwife Services</w:t>
            </w:r>
            <w:r>
              <w:rPr>
                <w:noProof/>
                <w:webHidden/>
              </w:rPr>
              <w:tab/>
            </w:r>
            <w:r>
              <w:rPr>
                <w:noProof/>
                <w:webHidden/>
              </w:rPr>
              <w:fldChar w:fldCharType="begin"/>
            </w:r>
            <w:r>
              <w:rPr>
                <w:noProof/>
                <w:webHidden/>
              </w:rPr>
              <w:instrText xml:space="preserve"> PAGEREF _Toc229058022 \h </w:instrText>
            </w:r>
            <w:r>
              <w:rPr>
                <w:noProof/>
                <w:webHidden/>
              </w:rPr>
            </w:r>
            <w:r>
              <w:rPr>
                <w:noProof/>
                <w:webHidden/>
              </w:rPr>
              <w:fldChar w:fldCharType="separate"/>
            </w:r>
            <w:r>
              <w:rPr>
                <w:noProof/>
                <w:webHidden/>
              </w:rPr>
              <w:t>1</w:t>
            </w:r>
            <w:r>
              <w:rPr>
                <w:noProof/>
                <w:webHidden/>
              </w:rPr>
              <w:fldChar w:fldCharType="end"/>
            </w:r>
          </w:hyperlink>
        </w:p>
        <w:p w14:paraId="0A4F55A5" w14:textId="577AF01C" w:rsidR="00C41DDC" w:rsidRDefault="00C41DDC">
          <w:pPr>
            <w:pStyle w:val="TOC2"/>
            <w:rPr>
              <w:rFonts w:asciiTheme="minorHAnsi" w:hAnsiTheme="minorHAnsi" w:cstheme="minorBidi"/>
              <w:noProof/>
              <w:sz w:val="24"/>
            </w:rPr>
          </w:pPr>
          <w:hyperlink w:anchor="_Toc229058023" w:history="1">
            <w:r w:rsidRPr="00B502BD">
              <w:rPr>
                <w:rStyle w:val="Hyperlink"/>
                <w:noProof/>
              </w:rPr>
              <w:t>Section 2: Benefits and Limitations</w:t>
            </w:r>
            <w:r>
              <w:rPr>
                <w:noProof/>
                <w:webHidden/>
              </w:rPr>
              <w:tab/>
            </w:r>
            <w:r>
              <w:rPr>
                <w:noProof/>
                <w:webHidden/>
              </w:rPr>
              <w:fldChar w:fldCharType="begin"/>
            </w:r>
            <w:r>
              <w:rPr>
                <w:noProof/>
                <w:webHidden/>
              </w:rPr>
              <w:instrText xml:space="preserve"> PAGEREF _Toc229058023 \h </w:instrText>
            </w:r>
            <w:r>
              <w:rPr>
                <w:webHidden/>
              </w:rPr>
            </w:r>
            <w:r>
              <w:rPr>
                <w:noProof/>
                <w:webHidden/>
              </w:rPr>
              <w:fldChar w:fldCharType="separate"/>
            </w:r>
            <w:r>
              <w:rPr>
                <w:noProof/>
                <w:webHidden/>
              </w:rPr>
              <w:t>1</w:t>
            </w:r>
            <w:r>
              <w:rPr>
                <w:noProof/>
                <w:webHidden/>
              </w:rPr>
              <w:fldChar w:fldCharType="end"/>
            </w:r>
          </w:hyperlink>
        </w:p>
        <w:p w14:paraId="20955936" w14:textId="7C8EBBCF" w:rsidR="00C41DDC" w:rsidRDefault="00C41DDC">
          <w:pPr>
            <w:pStyle w:val="TOC3"/>
            <w:tabs>
              <w:tab w:val="left" w:pos="1200"/>
            </w:tabs>
            <w:rPr>
              <w:rFonts w:asciiTheme="minorHAnsi" w:hAnsiTheme="minorHAnsi"/>
              <w:noProof/>
              <w:sz w:val="24"/>
              <w:szCs w:val="24"/>
            </w:rPr>
          </w:pPr>
          <w:hyperlink w:anchor="_Toc229058024" w:history="1">
            <w:r w:rsidRPr="00B502BD">
              <w:rPr>
                <w:rStyle w:val="Hyperlink"/>
                <w:noProof/>
              </w:rPr>
              <w:t>2.1</w:t>
            </w:r>
            <w:r>
              <w:rPr>
                <w:rFonts w:asciiTheme="minorHAnsi" w:hAnsiTheme="minorHAnsi"/>
                <w:noProof/>
                <w:sz w:val="24"/>
                <w:szCs w:val="24"/>
              </w:rPr>
              <w:tab/>
            </w:r>
            <w:r w:rsidRPr="00B502BD">
              <w:rPr>
                <w:rStyle w:val="Hyperlink"/>
                <w:noProof/>
              </w:rPr>
              <w:t>Provider</w:t>
            </w:r>
            <w:r w:rsidRPr="00B502BD">
              <w:rPr>
                <w:rStyle w:val="Hyperlink"/>
                <w:noProof/>
                <w:spacing w:val="-14"/>
              </w:rPr>
              <w:t xml:space="preserve"> </w:t>
            </w:r>
            <w:r w:rsidRPr="00B502BD">
              <w:rPr>
                <w:rStyle w:val="Hyperlink"/>
                <w:noProof/>
              </w:rPr>
              <w:t>Participation</w:t>
            </w:r>
            <w:r>
              <w:rPr>
                <w:noProof/>
                <w:webHidden/>
              </w:rPr>
              <w:tab/>
            </w:r>
            <w:r>
              <w:rPr>
                <w:noProof/>
                <w:webHidden/>
              </w:rPr>
              <w:fldChar w:fldCharType="begin"/>
            </w:r>
            <w:r>
              <w:rPr>
                <w:noProof/>
                <w:webHidden/>
              </w:rPr>
              <w:instrText xml:space="preserve"> PAGEREF _Toc229058024 \h </w:instrText>
            </w:r>
            <w:r>
              <w:rPr>
                <w:noProof/>
                <w:webHidden/>
              </w:rPr>
            </w:r>
            <w:r>
              <w:rPr>
                <w:noProof/>
                <w:webHidden/>
              </w:rPr>
              <w:fldChar w:fldCharType="separate"/>
            </w:r>
            <w:r>
              <w:rPr>
                <w:noProof/>
                <w:webHidden/>
              </w:rPr>
              <w:t>2</w:t>
            </w:r>
            <w:r>
              <w:rPr>
                <w:noProof/>
                <w:webHidden/>
              </w:rPr>
              <w:fldChar w:fldCharType="end"/>
            </w:r>
          </w:hyperlink>
        </w:p>
        <w:p w14:paraId="1C8C1DEC" w14:textId="31968095" w:rsidR="00C41DDC" w:rsidRDefault="00C41DDC">
          <w:pPr>
            <w:pStyle w:val="TOC3"/>
            <w:tabs>
              <w:tab w:val="left" w:pos="1200"/>
            </w:tabs>
            <w:rPr>
              <w:rFonts w:asciiTheme="minorHAnsi" w:hAnsiTheme="minorHAnsi"/>
              <w:noProof/>
              <w:sz w:val="24"/>
              <w:szCs w:val="24"/>
            </w:rPr>
          </w:pPr>
          <w:hyperlink w:anchor="_Toc229058025" w:history="1">
            <w:r w:rsidRPr="00B502BD">
              <w:rPr>
                <w:rStyle w:val="Hyperlink"/>
                <w:noProof/>
              </w:rPr>
              <w:t>2.2</w:t>
            </w:r>
            <w:r>
              <w:rPr>
                <w:rFonts w:asciiTheme="minorHAnsi" w:hAnsiTheme="minorHAnsi"/>
                <w:noProof/>
                <w:sz w:val="24"/>
                <w:szCs w:val="24"/>
              </w:rPr>
              <w:tab/>
            </w:r>
            <w:r w:rsidRPr="00B502BD">
              <w:rPr>
                <w:rStyle w:val="Hyperlink"/>
                <w:noProof/>
              </w:rPr>
              <w:t>Adequate Documentation</w:t>
            </w:r>
            <w:r>
              <w:rPr>
                <w:noProof/>
                <w:webHidden/>
              </w:rPr>
              <w:tab/>
            </w:r>
            <w:r>
              <w:rPr>
                <w:noProof/>
                <w:webHidden/>
              </w:rPr>
              <w:fldChar w:fldCharType="begin"/>
            </w:r>
            <w:r>
              <w:rPr>
                <w:noProof/>
                <w:webHidden/>
              </w:rPr>
              <w:instrText xml:space="preserve"> PAGEREF _Toc229058025 \h </w:instrText>
            </w:r>
            <w:r>
              <w:rPr>
                <w:noProof/>
                <w:webHidden/>
              </w:rPr>
            </w:r>
            <w:r>
              <w:rPr>
                <w:noProof/>
                <w:webHidden/>
              </w:rPr>
              <w:fldChar w:fldCharType="separate"/>
            </w:r>
            <w:r>
              <w:rPr>
                <w:noProof/>
                <w:webHidden/>
              </w:rPr>
              <w:t>2</w:t>
            </w:r>
            <w:r>
              <w:rPr>
                <w:noProof/>
                <w:webHidden/>
              </w:rPr>
              <w:fldChar w:fldCharType="end"/>
            </w:r>
          </w:hyperlink>
        </w:p>
        <w:p w14:paraId="4664AE24" w14:textId="3AFE7884" w:rsidR="00C41DDC" w:rsidRDefault="00C41DDC">
          <w:pPr>
            <w:pStyle w:val="TOC3"/>
            <w:tabs>
              <w:tab w:val="left" w:pos="1200"/>
            </w:tabs>
            <w:rPr>
              <w:rFonts w:asciiTheme="minorHAnsi" w:hAnsiTheme="minorHAnsi"/>
              <w:noProof/>
              <w:sz w:val="24"/>
              <w:szCs w:val="24"/>
            </w:rPr>
          </w:pPr>
          <w:hyperlink w:anchor="_Toc229058026" w:history="1">
            <w:r w:rsidRPr="00B502BD">
              <w:rPr>
                <w:rStyle w:val="Hyperlink"/>
                <w:noProof/>
              </w:rPr>
              <w:t>2.3</w:t>
            </w:r>
            <w:r>
              <w:rPr>
                <w:rFonts w:asciiTheme="minorHAnsi" w:hAnsiTheme="minorHAnsi"/>
                <w:noProof/>
                <w:sz w:val="24"/>
                <w:szCs w:val="24"/>
              </w:rPr>
              <w:tab/>
            </w:r>
            <w:r w:rsidRPr="00B502BD">
              <w:rPr>
                <w:rStyle w:val="Hyperlink"/>
                <w:noProof/>
              </w:rPr>
              <w:t>Participant</w:t>
            </w:r>
            <w:r w:rsidRPr="00B502BD">
              <w:rPr>
                <w:rStyle w:val="Hyperlink"/>
                <w:noProof/>
                <w:spacing w:val="-15"/>
              </w:rPr>
              <w:t xml:space="preserve"> </w:t>
            </w:r>
            <w:r w:rsidRPr="00B502BD">
              <w:rPr>
                <w:rStyle w:val="Hyperlink"/>
                <w:noProof/>
              </w:rPr>
              <w:t>Eligibility</w:t>
            </w:r>
            <w:r>
              <w:rPr>
                <w:noProof/>
                <w:webHidden/>
              </w:rPr>
              <w:tab/>
            </w:r>
            <w:r>
              <w:rPr>
                <w:noProof/>
                <w:webHidden/>
              </w:rPr>
              <w:fldChar w:fldCharType="begin"/>
            </w:r>
            <w:r>
              <w:rPr>
                <w:noProof/>
                <w:webHidden/>
              </w:rPr>
              <w:instrText xml:space="preserve"> PAGEREF _Toc229058026 \h </w:instrText>
            </w:r>
            <w:r>
              <w:rPr>
                <w:noProof/>
                <w:webHidden/>
              </w:rPr>
            </w:r>
            <w:r>
              <w:rPr>
                <w:noProof/>
                <w:webHidden/>
              </w:rPr>
              <w:fldChar w:fldCharType="separate"/>
            </w:r>
            <w:r>
              <w:rPr>
                <w:noProof/>
                <w:webHidden/>
              </w:rPr>
              <w:t>2</w:t>
            </w:r>
            <w:r>
              <w:rPr>
                <w:noProof/>
                <w:webHidden/>
              </w:rPr>
              <w:fldChar w:fldCharType="end"/>
            </w:r>
          </w:hyperlink>
        </w:p>
        <w:p w14:paraId="1F7978E4" w14:textId="06EB2B70" w:rsidR="00C41DDC" w:rsidRDefault="00C41DDC">
          <w:pPr>
            <w:pStyle w:val="TOC3"/>
            <w:tabs>
              <w:tab w:val="left" w:pos="1200"/>
            </w:tabs>
            <w:rPr>
              <w:rFonts w:asciiTheme="minorHAnsi" w:hAnsiTheme="minorHAnsi"/>
              <w:noProof/>
              <w:sz w:val="24"/>
              <w:szCs w:val="24"/>
            </w:rPr>
          </w:pPr>
          <w:hyperlink w:anchor="_Toc229058027" w:history="1">
            <w:r w:rsidRPr="00B502BD">
              <w:rPr>
                <w:rStyle w:val="Hyperlink"/>
                <w:noProof/>
              </w:rPr>
              <w:t>2.4</w:t>
            </w:r>
            <w:r>
              <w:rPr>
                <w:rFonts w:asciiTheme="minorHAnsi" w:hAnsiTheme="minorHAnsi"/>
                <w:noProof/>
                <w:sz w:val="24"/>
                <w:szCs w:val="24"/>
              </w:rPr>
              <w:tab/>
            </w:r>
            <w:r w:rsidRPr="00B502BD">
              <w:rPr>
                <w:rStyle w:val="Hyperlink"/>
                <w:noProof/>
              </w:rPr>
              <w:t>Covered Services</w:t>
            </w:r>
            <w:r>
              <w:rPr>
                <w:noProof/>
                <w:webHidden/>
              </w:rPr>
              <w:tab/>
            </w:r>
            <w:r>
              <w:rPr>
                <w:noProof/>
                <w:webHidden/>
              </w:rPr>
              <w:fldChar w:fldCharType="begin"/>
            </w:r>
            <w:r>
              <w:rPr>
                <w:noProof/>
                <w:webHidden/>
              </w:rPr>
              <w:instrText xml:space="preserve"> PAGEREF _Toc229058027 \h </w:instrText>
            </w:r>
            <w:r>
              <w:rPr>
                <w:noProof/>
                <w:webHidden/>
              </w:rPr>
            </w:r>
            <w:r>
              <w:rPr>
                <w:noProof/>
                <w:webHidden/>
              </w:rPr>
              <w:fldChar w:fldCharType="separate"/>
            </w:r>
            <w:r>
              <w:rPr>
                <w:noProof/>
                <w:webHidden/>
              </w:rPr>
              <w:t>3</w:t>
            </w:r>
            <w:r>
              <w:rPr>
                <w:noProof/>
                <w:webHidden/>
              </w:rPr>
              <w:fldChar w:fldCharType="end"/>
            </w:r>
          </w:hyperlink>
        </w:p>
        <w:p w14:paraId="121F8631" w14:textId="78A8DF83" w:rsidR="00C41DDC" w:rsidRDefault="00C41DDC">
          <w:pPr>
            <w:pStyle w:val="TOC3"/>
            <w:tabs>
              <w:tab w:val="left" w:pos="1200"/>
            </w:tabs>
            <w:rPr>
              <w:rFonts w:asciiTheme="minorHAnsi" w:hAnsiTheme="minorHAnsi"/>
              <w:noProof/>
              <w:sz w:val="24"/>
              <w:szCs w:val="24"/>
            </w:rPr>
          </w:pPr>
          <w:hyperlink w:anchor="_Toc229058028" w:history="1">
            <w:r w:rsidRPr="00B502BD">
              <w:rPr>
                <w:rStyle w:val="Hyperlink"/>
                <w:noProof/>
              </w:rPr>
              <w:t>2.5</w:t>
            </w:r>
            <w:r>
              <w:rPr>
                <w:rFonts w:asciiTheme="minorHAnsi" w:hAnsiTheme="minorHAnsi"/>
                <w:noProof/>
                <w:sz w:val="24"/>
                <w:szCs w:val="24"/>
              </w:rPr>
              <w:tab/>
            </w:r>
            <w:r w:rsidRPr="00B502BD">
              <w:rPr>
                <w:rStyle w:val="Hyperlink"/>
                <w:noProof/>
              </w:rPr>
              <w:t>Automatic MO HealthNet Eligibility for Newborn Children</w:t>
            </w:r>
            <w:r>
              <w:rPr>
                <w:noProof/>
                <w:webHidden/>
              </w:rPr>
              <w:tab/>
            </w:r>
            <w:r>
              <w:rPr>
                <w:noProof/>
                <w:webHidden/>
              </w:rPr>
              <w:fldChar w:fldCharType="begin"/>
            </w:r>
            <w:r>
              <w:rPr>
                <w:noProof/>
                <w:webHidden/>
              </w:rPr>
              <w:instrText xml:space="preserve"> PAGEREF _Toc229058028 \h </w:instrText>
            </w:r>
            <w:r>
              <w:rPr>
                <w:noProof/>
                <w:webHidden/>
              </w:rPr>
            </w:r>
            <w:r>
              <w:rPr>
                <w:noProof/>
                <w:webHidden/>
              </w:rPr>
              <w:fldChar w:fldCharType="separate"/>
            </w:r>
            <w:r>
              <w:rPr>
                <w:noProof/>
                <w:webHidden/>
              </w:rPr>
              <w:t>11</w:t>
            </w:r>
            <w:r>
              <w:rPr>
                <w:noProof/>
                <w:webHidden/>
              </w:rPr>
              <w:fldChar w:fldCharType="end"/>
            </w:r>
          </w:hyperlink>
        </w:p>
        <w:p w14:paraId="5E6BC497" w14:textId="1648A6F7" w:rsidR="00C41DDC" w:rsidRDefault="00C41DDC">
          <w:pPr>
            <w:pStyle w:val="TOC3"/>
            <w:tabs>
              <w:tab w:val="left" w:pos="1200"/>
            </w:tabs>
            <w:rPr>
              <w:rFonts w:asciiTheme="minorHAnsi" w:hAnsiTheme="minorHAnsi"/>
              <w:noProof/>
              <w:sz w:val="24"/>
              <w:szCs w:val="24"/>
            </w:rPr>
          </w:pPr>
          <w:hyperlink w:anchor="_Toc229058029" w:history="1">
            <w:r w:rsidRPr="00B502BD">
              <w:rPr>
                <w:rStyle w:val="Hyperlink"/>
                <w:noProof/>
              </w:rPr>
              <w:t>2.6</w:t>
            </w:r>
            <w:r>
              <w:rPr>
                <w:rFonts w:asciiTheme="minorHAnsi" w:hAnsiTheme="minorHAnsi"/>
                <w:noProof/>
                <w:sz w:val="24"/>
                <w:szCs w:val="24"/>
              </w:rPr>
              <w:tab/>
            </w:r>
            <w:r w:rsidRPr="00B502BD">
              <w:rPr>
                <w:rStyle w:val="Hyperlink"/>
                <w:noProof/>
              </w:rPr>
              <w:t>Non-Covered Services</w:t>
            </w:r>
            <w:r>
              <w:rPr>
                <w:noProof/>
                <w:webHidden/>
              </w:rPr>
              <w:tab/>
            </w:r>
            <w:r>
              <w:rPr>
                <w:noProof/>
                <w:webHidden/>
              </w:rPr>
              <w:fldChar w:fldCharType="begin"/>
            </w:r>
            <w:r>
              <w:rPr>
                <w:noProof/>
                <w:webHidden/>
              </w:rPr>
              <w:instrText xml:space="preserve"> PAGEREF _Toc229058029 \h </w:instrText>
            </w:r>
            <w:r>
              <w:rPr>
                <w:noProof/>
                <w:webHidden/>
              </w:rPr>
            </w:r>
            <w:r>
              <w:rPr>
                <w:noProof/>
                <w:webHidden/>
              </w:rPr>
              <w:fldChar w:fldCharType="separate"/>
            </w:r>
            <w:r>
              <w:rPr>
                <w:noProof/>
                <w:webHidden/>
              </w:rPr>
              <w:t>11</w:t>
            </w:r>
            <w:r>
              <w:rPr>
                <w:noProof/>
                <w:webHidden/>
              </w:rPr>
              <w:fldChar w:fldCharType="end"/>
            </w:r>
          </w:hyperlink>
        </w:p>
        <w:p w14:paraId="6761B6EF" w14:textId="58E97F4C" w:rsidR="00C41DDC" w:rsidRDefault="00C41DDC">
          <w:pPr>
            <w:pStyle w:val="TOC3"/>
            <w:tabs>
              <w:tab w:val="left" w:pos="1200"/>
            </w:tabs>
            <w:rPr>
              <w:rFonts w:asciiTheme="minorHAnsi" w:hAnsiTheme="minorHAnsi"/>
              <w:noProof/>
              <w:sz w:val="24"/>
              <w:szCs w:val="24"/>
            </w:rPr>
          </w:pPr>
          <w:hyperlink w:anchor="_Toc229058030" w:history="1">
            <w:r w:rsidRPr="00B502BD">
              <w:rPr>
                <w:rStyle w:val="Hyperlink"/>
                <w:noProof/>
              </w:rPr>
              <w:t>2.7</w:t>
            </w:r>
            <w:r>
              <w:rPr>
                <w:rFonts w:asciiTheme="minorHAnsi" w:hAnsiTheme="minorHAnsi"/>
                <w:noProof/>
                <w:sz w:val="24"/>
                <w:szCs w:val="24"/>
              </w:rPr>
              <w:tab/>
            </w:r>
            <w:r w:rsidRPr="00B502BD">
              <w:rPr>
                <w:rStyle w:val="Hyperlink"/>
                <w:noProof/>
              </w:rPr>
              <w:t>Non-Allowable Services</w:t>
            </w:r>
            <w:r>
              <w:rPr>
                <w:noProof/>
                <w:webHidden/>
              </w:rPr>
              <w:tab/>
            </w:r>
            <w:r>
              <w:rPr>
                <w:noProof/>
                <w:webHidden/>
              </w:rPr>
              <w:fldChar w:fldCharType="begin"/>
            </w:r>
            <w:r>
              <w:rPr>
                <w:noProof/>
                <w:webHidden/>
              </w:rPr>
              <w:instrText xml:space="preserve"> PAGEREF _Toc229058030 \h </w:instrText>
            </w:r>
            <w:r>
              <w:rPr>
                <w:noProof/>
                <w:webHidden/>
              </w:rPr>
            </w:r>
            <w:r>
              <w:rPr>
                <w:noProof/>
                <w:webHidden/>
              </w:rPr>
              <w:fldChar w:fldCharType="separate"/>
            </w:r>
            <w:r>
              <w:rPr>
                <w:noProof/>
                <w:webHidden/>
              </w:rPr>
              <w:t>12</w:t>
            </w:r>
            <w:r>
              <w:rPr>
                <w:noProof/>
                <w:webHidden/>
              </w:rPr>
              <w:fldChar w:fldCharType="end"/>
            </w:r>
          </w:hyperlink>
        </w:p>
        <w:p w14:paraId="2AB3E61D" w14:textId="0098DBDD" w:rsidR="00C41DDC" w:rsidRDefault="00C41DDC">
          <w:pPr>
            <w:pStyle w:val="TOC3"/>
            <w:tabs>
              <w:tab w:val="left" w:pos="1200"/>
            </w:tabs>
            <w:rPr>
              <w:rFonts w:asciiTheme="minorHAnsi" w:hAnsiTheme="minorHAnsi"/>
              <w:noProof/>
              <w:sz w:val="24"/>
              <w:szCs w:val="24"/>
            </w:rPr>
          </w:pPr>
          <w:hyperlink w:anchor="_Toc229058031" w:history="1">
            <w:r w:rsidRPr="00B502BD">
              <w:rPr>
                <w:rStyle w:val="Hyperlink"/>
                <w:noProof/>
              </w:rPr>
              <w:t>2.8</w:t>
            </w:r>
            <w:r>
              <w:rPr>
                <w:rFonts w:asciiTheme="minorHAnsi" w:hAnsiTheme="minorHAnsi"/>
                <w:noProof/>
                <w:sz w:val="24"/>
                <w:szCs w:val="24"/>
              </w:rPr>
              <w:tab/>
            </w:r>
            <w:r w:rsidRPr="00B502BD">
              <w:rPr>
                <w:rStyle w:val="Hyperlink"/>
                <w:noProof/>
              </w:rPr>
              <w:t>Well-Women Exam</w:t>
            </w:r>
            <w:r>
              <w:rPr>
                <w:noProof/>
                <w:webHidden/>
              </w:rPr>
              <w:tab/>
            </w:r>
            <w:r>
              <w:rPr>
                <w:noProof/>
                <w:webHidden/>
              </w:rPr>
              <w:fldChar w:fldCharType="begin"/>
            </w:r>
            <w:r>
              <w:rPr>
                <w:noProof/>
                <w:webHidden/>
              </w:rPr>
              <w:instrText xml:space="preserve"> PAGEREF _Toc229058031 \h </w:instrText>
            </w:r>
            <w:r>
              <w:rPr>
                <w:noProof/>
                <w:webHidden/>
              </w:rPr>
            </w:r>
            <w:r>
              <w:rPr>
                <w:noProof/>
                <w:webHidden/>
              </w:rPr>
              <w:fldChar w:fldCharType="separate"/>
            </w:r>
            <w:r>
              <w:rPr>
                <w:noProof/>
                <w:webHidden/>
              </w:rPr>
              <w:t>13</w:t>
            </w:r>
            <w:r>
              <w:rPr>
                <w:noProof/>
                <w:webHidden/>
              </w:rPr>
              <w:fldChar w:fldCharType="end"/>
            </w:r>
          </w:hyperlink>
        </w:p>
        <w:p w14:paraId="528FA09B" w14:textId="00B5916E" w:rsidR="00C41DDC" w:rsidRDefault="00C41DDC">
          <w:pPr>
            <w:pStyle w:val="TOC2"/>
            <w:rPr>
              <w:rFonts w:asciiTheme="minorHAnsi" w:hAnsiTheme="minorHAnsi" w:cstheme="minorBidi"/>
              <w:noProof/>
              <w:sz w:val="24"/>
            </w:rPr>
          </w:pPr>
          <w:hyperlink w:anchor="_Toc229058032" w:history="1">
            <w:r w:rsidRPr="00B502BD">
              <w:rPr>
                <w:rStyle w:val="Hyperlink"/>
                <w:noProof/>
              </w:rPr>
              <w:t>Section 3: Special Documentation Requirements</w:t>
            </w:r>
            <w:r>
              <w:rPr>
                <w:noProof/>
                <w:webHidden/>
              </w:rPr>
              <w:tab/>
            </w:r>
            <w:r>
              <w:rPr>
                <w:noProof/>
                <w:webHidden/>
              </w:rPr>
              <w:fldChar w:fldCharType="begin"/>
            </w:r>
            <w:r>
              <w:rPr>
                <w:noProof/>
                <w:webHidden/>
              </w:rPr>
              <w:instrText xml:space="preserve"> PAGEREF _Toc229058032 \h </w:instrText>
            </w:r>
            <w:r>
              <w:rPr>
                <w:webHidden/>
              </w:rPr>
            </w:r>
            <w:r>
              <w:rPr>
                <w:noProof/>
                <w:webHidden/>
              </w:rPr>
              <w:fldChar w:fldCharType="separate"/>
            </w:r>
            <w:r>
              <w:rPr>
                <w:noProof/>
                <w:webHidden/>
              </w:rPr>
              <w:t>13</w:t>
            </w:r>
            <w:r>
              <w:rPr>
                <w:noProof/>
                <w:webHidden/>
              </w:rPr>
              <w:fldChar w:fldCharType="end"/>
            </w:r>
          </w:hyperlink>
        </w:p>
        <w:p w14:paraId="6B112B61" w14:textId="102163E7" w:rsidR="00C41DDC" w:rsidRDefault="00C41DDC">
          <w:pPr>
            <w:pStyle w:val="TOC3"/>
            <w:tabs>
              <w:tab w:val="left" w:pos="1200"/>
            </w:tabs>
            <w:rPr>
              <w:rFonts w:asciiTheme="minorHAnsi" w:hAnsiTheme="minorHAnsi"/>
              <w:noProof/>
              <w:sz w:val="24"/>
              <w:szCs w:val="24"/>
            </w:rPr>
          </w:pPr>
          <w:hyperlink w:anchor="_Toc229058033" w:history="1">
            <w:r w:rsidRPr="00B502BD">
              <w:rPr>
                <w:rStyle w:val="Hyperlink"/>
                <w:noProof/>
              </w:rPr>
              <w:t>3.1</w:t>
            </w:r>
            <w:r>
              <w:rPr>
                <w:rFonts w:asciiTheme="minorHAnsi" w:hAnsiTheme="minorHAnsi"/>
                <w:noProof/>
                <w:sz w:val="24"/>
                <w:szCs w:val="24"/>
              </w:rPr>
              <w:tab/>
            </w:r>
            <w:r w:rsidRPr="00B502BD">
              <w:rPr>
                <w:rStyle w:val="Hyperlink"/>
                <w:noProof/>
              </w:rPr>
              <w:t>Healthy Children and Youth Screening</w:t>
            </w:r>
            <w:r>
              <w:rPr>
                <w:noProof/>
                <w:webHidden/>
              </w:rPr>
              <w:tab/>
            </w:r>
            <w:r>
              <w:rPr>
                <w:noProof/>
                <w:webHidden/>
              </w:rPr>
              <w:fldChar w:fldCharType="begin"/>
            </w:r>
            <w:r>
              <w:rPr>
                <w:noProof/>
                <w:webHidden/>
              </w:rPr>
              <w:instrText xml:space="preserve"> PAGEREF _Toc229058033 \h </w:instrText>
            </w:r>
            <w:r>
              <w:rPr>
                <w:noProof/>
                <w:webHidden/>
              </w:rPr>
            </w:r>
            <w:r>
              <w:rPr>
                <w:noProof/>
                <w:webHidden/>
              </w:rPr>
              <w:fldChar w:fldCharType="separate"/>
            </w:r>
            <w:r>
              <w:rPr>
                <w:noProof/>
                <w:webHidden/>
              </w:rPr>
              <w:t>13</w:t>
            </w:r>
            <w:r>
              <w:rPr>
                <w:noProof/>
                <w:webHidden/>
              </w:rPr>
              <w:fldChar w:fldCharType="end"/>
            </w:r>
          </w:hyperlink>
        </w:p>
        <w:p w14:paraId="0CBA169C" w14:textId="2F9A311D" w:rsidR="00C41DDC" w:rsidRDefault="00C41DDC">
          <w:pPr>
            <w:pStyle w:val="TOC2"/>
            <w:rPr>
              <w:rFonts w:asciiTheme="minorHAnsi" w:hAnsiTheme="minorHAnsi" w:cstheme="minorBidi"/>
              <w:noProof/>
              <w:sz w:val="24"/>
            </w:rPr>
          </w:pPr>
          <w:hyperlink w:anchor="_Toc229058034" w:history="1">
            <w:r w:rsidRPr="00B502BD">
              <w:rPr>
                <w:rStyle w:val="Hyperlink"/>
                <w:noProof/>
              </w:rPr>
              <w:t>Section 4: Billing Instructions</w:t>
            </w:r>
            <w:r>
              <w:rPr>
                <w:noProof/>
                <w:webHidden/>
              </w:rPr>
              <w:tab/>
            </w:r>
            <w:r>
              <w:rPr>
                <w:noProof/>
                <w:webHidden/>
              </w:rPr>
              <w:fldChar w:fldCharType="begin"/>
            </w:r>
            <w:r>
              <w:rPr>
                <w:noProof/>
                <w:webHidden/>
              </w:rPr>
              <w:instrText xml:space="preserve"> PAGEREF _Toc229058034 \h </w:instrText>
            </w:r>
            <w:r>
              <w:rPr>
                <w:webHidden/>
              </w:rPr>
            </w:r>
            <w:r>
              <w:rPr>
                <w:noProof/>
                <w:webHidden/>
              </w:rPr>
              <w:fldChar w:fldCharType="separate"/>
            </w:r>
            <w:r>
              <w:rPr>
                <w:noProof/>
                <w:webHidden/>
              </w:rPr>
              <w:t>13</w:t>
            </w:r>
            <w:r>
              <w:rPr>
                <w:noProof/>
                <w:webHidden/>
              </w:rPr>
              <w:fldChar w:fldCharType="end"/>
            </w:r>
          </w:hyperlink>
        </w:p>
        <w:p w14:paraId="5A022793" w14:textId="40F8AF16" w:rsidR="00C41DDC" w:rsidRDefault="00C41DDC">
          <w:pPr>
            <w:pStyle w:val="TOC3"/>
            <w:tabs>
              <w:tab w:val="left" w:pos="1200"/>
            </w:tabs>
            <w:rPr>
              <w:rFonts w:asciiTheme="minorHAnsi" w:hAnsiTheme="minorHAnsi"/>
              <w:noProof/>
              <w:sz w:val="24"/>
              <w:szCs w:val="24"/>
            </w:rPr>
          </w:pPr>
          <w:hyperlink w:anchor="_Toc229058035" w:history="1">
            <w:r w:rsidRPr="00B502BD">
              <w:rPr>
                <w:rStyle w:val="Hyperlink"/>
                <w:noProof/>
              </w:rPr>
              <w:t>4.1</w:t>
            </w:r>
            <w:r>
              <w:rPr>
                <w:rFonts w:asciiTheme="minorHAnsi" w:hAnsiTheme="minorHAnsi"/>
                <w:noProof/>
                <w:sz w:val="24"/>
                <w:szCs w:val="24"/>
              </w:rPr>
              <w:tab/>
            </w:r>
            <w:r w:rsidRPr="00B502BD">
              <w:rPr>
                <w:rStyle w:val="Hyperlink"/>
                <w:noProof/>
              </w:rPr>
              <w:t>Electronic Data Interchange</w:t>
            </w:r>
            <w:r>
              <w:rPr>
                <w:noProof/>
                <w:webHidden/>
              </w:rPr>
              <w:tab/>
            </w:r>
            <w:r>
              <w:rPr>
                <w:noProof/>
                <w:webHidden/>
              </w:rPr>
              <w:fldChar w:fldCharType="begin"/>
            </w:r>
            <w:r>
              <w:rPr>
                <w:noProof/>
                <w:webHidden/>
              </w:rPr>
              <w:instrText xml:space="preserve"> PAGEREF _Toc229058035 \h </w:instrText>
            </w:r>
            <w:r>
              <w:rPr>
                <w:noProof/>
                <w:webHidden/>
              </w:rPr>
            </w:r>
            <w:r>
              <w:rPr>
                <w:noProof/>
                <w:webHidden/>
              </w:rPr>
              <w:fldChar w:fldCharType="separate"/>
            </w:r>
            <w:r>
              <w:rPr>
                <w:noProof/>
                <w:webHidden/>
              </w:rPr>
              <w:t>13</w:t>
            </w:r>
            <w:r>
              <w:rPr>
                <w:noProof/>
                <w:webHidden/>
              </w:rPr>
              <w:fldChar w:fldCharType="end"/>
            </w:r>
          </w:hyperlink>
        </w:p>
        <w:p w14:paraId="1FB5287E" w14:textId="00563393" w:rsidR="00C41DDC" w:rsidRDefault="00C41DDC">
          <w:pPr>
            <w:pStyle w:val="TOC3"/>
            <w:tabs>
              <w:tab w:val="left" w:pos="1200"/>
            </w:tabs>
            <w:rPr>
              <w:rFonts w:asciiTheme="minorHAnsi" w:hAnsiTheme="minorHAnsi"/>
              <w:noProof/>
              <w:sz w:val="24"/>
              <w:szCs w:val="24"/>
            </w:rPr>
          </w:pPr>
          <w:hyperlink w:anchor="_Toc229058036" w:history="1">
            <w:r w:rsidRPr="00B502BD">
              <w:rPr>
                <w:rStyle w:val="Hyperlink"/>
                <w:noProof/>
              </w:rPr>
              <w:t>4.2</w:t>
            </w:r>
            <w:r>
              <w:rPr>
                <w:rFonts w:asciiTheme="minorHAnsi" w:hAnsiTheme="minorHAnsi"/>
                <w:noProof/>
                <w:sz w:val="24"/>
                <w:szCs w:val="24"/>
              </w:rPr>
              <w:tab/>
            </w:r>
            <w:r w:rsidRPr="00B502BD">
              <w:rPr>
                <w:rStyle w:val="Hyperlink"/>
                <w:noProof/>
              </w:rPr>
              <w:t>Electronic Claim</w:t>
            </w:r>
            <w:r w:rsidRPr="00B502BD">
              <w:rPr>
                <w:rStyle w:val="Hyperlink"/>
                <w:noProof/>
                <w:spacing w:val="-10"/>
              </w:rPr>
              <w:t xml:space="preserve"> </w:t>
            </w:r>
            <w:r w:rsidRPr="00B502BD">
              <w:rPr>
                <w:rStyle w:val="Hyperlink"/>
                <w:noProof/>
                <w:spacing w:val="2"/>
              </w:rPr>
              <w:t>S</w:t>
            </w:r>
            <w:r w:rsidRPr="00B502BD">
              <w:rPr>
                <w:rStyle w:val="Hyperlink"/>
                <w:noProof/>
              </w:rPr>
              <w:t>ubmission</w:t>
            </w:r>
            <w:r>
              <w:rPr>
                <w:noProof/>
                <w:webHidden/>
              </w:rPr>
              <w:tab/>
            </w:r>
            <w:r>
              <w:rPr>
                <w:noProof/>
                <w:webHidden/>
              </w:rPr>
              <w:fldChar w:fldCharType="begin"/>
            </w:r>
            <w:r>
              <w:rPr>
                <w:noProof/>
                <w:webHidden/>
              </w:rPr>
              <w:instrText xml:space="preserve"> PAGEREF _Toc229058036 \h </w:instrText>
            </w:r>
            <w:r>
              <w:rPr>
                <w:noProof/>
                <w:webHidden/>
              </w:rPr>
            </w:r>
            <w:r>
              <w:rPr>
                <w:noProof/>
                <w:webHidden/>
              </w:rPr>
              <w:fldChar w:fldCharType="separate"/>
            </w:r>
            <w:r>
              <w:rPr>
                <w:noProof/>
                <w:webHidden/>
              </w:rPr>
              <w:t>13</w:t>
            </w:r>
            <w:r>
              <w:rPr>
                <w:noProof/>
                <w:webHidden/>
              </w:rPr>
              <w:fldChar w:fldCharType="end"/>
            </w:r>
          </w:hyperlink>
        </w:p>
        <w:p w14:paraId="03DF2772" w14:textId="14B14FE9" w:rsidR="00C41DDC" w:rsidRDefault="00C41DDC">
          <w:pPr>
            <w:pStyle w:val="TOC3"/>
            <w:tabs>
              <w:tab w:val="left" w:pos="1200"/>
            </w:tabs>
            <w:rPr>
              <w:rFonts w:asciiTheme="minorHAnsi" w:hAnsiTheme="minorHAnsi"/>
              <w:noProof/>
              <w:sz w:val="24"/>
              <w:szCs w:val="24"/>
            </w:rPr>
          </w:pPr>
          <w:hyperlink w:anchor="_Toc229058037" w:history="1">
            <w:r w:rsidRPr="00B502BD">
              <w:rPr>
                <w:rStyle w:val="Hyperlink"/>
                <w:noProof/>
              </w:rPr>
              <w:t>4.3</w:t>
            </w:r>
            <w:r>
              <w:rPr>
                <w:rFonts w:asciiTheme="minorHAnsi" w:hAnsiTheme="minorHAnsi"/>
                <w:noProof/>
                <w:sz w:val="24"/>
                <w:szCs w:val="24"/>
              </w:rPr>
              <w:tab/>
            </w:r>
            <w:r w:rsidRPr="00B502BD">
              <w:rPr>
                <w:rStyle w:val="Hyperlink"/>
                <w:noProof/>
              </w:rPr>
              <w:t>Resubmission of Claims</w:t>
            </w:r>
            <w:r>
              <w:rPr>
                <w:noProof/>
                <w:webHidden/>
              </w:rPr>
              <w:tab/>
            </w:r>
            <w:r>
              <w:rPr>
                <w:noProof/>
                <w:webHidden/>
              </w:rPr>
              <w:fldChar w:fldCharType="begin"/>
            </w:r>
            <w:r>
              <w:rPr>
                <w:noProof/>
                <w:webHidden/>
              </w:rPr>
              <w:instrText xml:space="preserve"> PAGEREF _Toc229058037 \h </w:instrText>
            </w:r>
            <w:r>
              <w:rPr>
                <w:noProof/>
                <w:webHidden/>
              </w:rPr>
            </w:r>
            <w:r>
              <w:rPr>
                <w:noProof/>
                <w:webHidden/>
              </w:rPr>
              <w:fldChar w:fldCharType="separate"/>
            </w:r>
            <w:r>
              <w:rPr>
                <w:noProof/>
                <w:webHidden/>
              </w:rPr>
              <w:t>13</w:t>
            </w:r>
            <w:r>
              <w:rPr>
                <w:noProof/>
                <w:webHidden/>
              </w:rPr>
              <w:fldChar w:fldCharType="end"/>
            </w:r>
          </w:hyperlink>
        </w:p>
        <w:p w14:paraId="22F8E056" w14:textId="28382D78" w:rsidR="00C41DDC" w:rsidRDefault="00C41DDC">
          <w:pPr>
            <w:pStyle w:val="TOC3"/>
            <w:tabs>
              <w:tab w:val="left" w:pos="1200"/>
            </w:tabs>
            <w:rPr>
              <w:rFonts w:asciiTheme="minorHAnsi" w:hAnsiTheme="minorHAnsi"/>
              <w:noProof/>
              <w:sz w:val="24"/>
              <w:szCs w:val="24"/>
            </w:rPr>
          </w:pPr>
          <w:hyperlink w:anchor="_Toc229058038" w:history="1">
            <w:r w:rsidRPr="00B502BD">
              <w:rPr>
                <w:rStyle w:val="Hyperlink"/>
                <w:noProof/>
              </w:rPr>
              <w:t>4.4</w:t>
            </w:r>
            <w:r>
              <w:rPr>
                <w:rFonts w:asciiTheme="minorHAnsi" w:hAnsiTheme="minorHAnsi"/>
                <w:noProof/>
                <w:sz w:val="24"/>
                <w:szCs w:val="24"/>
              </w:rPr>
              <w:tab/>
            </w:r>
            <w:r w:rsidRPr="00B502BD">
              <w:rPr>
                <w:rStyle w:val="Hyperlink"/>
                <w:noProof/>
              </w:rPr>
              <w:t>Diagnosis Code</w:t>
            </w:r>
            <w:r>
              <w:rPr>
                <w:noProof/>
                <w:webHidden/>
              </w:rPr>
              <w:tab/>
            </w:r>
            <w:r>
              <w:rPr>
                <w:noProof/>
                <w:webHidden/>
              </w:rPr>
              <w:fldChar w:fldCharType="begin"/>
            </w:r>
            <w:r>
              <w:rPr>
                <w:noProof/>
                <w:webHidden/>
              </w:rPr>
              <w:instrText xml:space="preserve"> PAGEREF _Toc229058038 \h </w:instrText>
            </w:r>
            <w:r>
              <w:rPr>
                <w:noProof/>
                <w:webHidden/>
              </w:rPr>
            </w:r>
            <w:r>
              <w:rPr>
                <w:noProof/>
                <w:webHidden/>
              </w:rPr>
              <w:fldChar w:fldCharType="separate"/>
            </w:r>
            <w:r>
              <w:rPr>
                <w:noProof/>
                <w:webHidden/>
              </w:rPr>
              <w:t>14</w:t>
            </w:r>
            <w:r>
              <w:rPr>
                <w:noProof/>
                <w:webHidden/>
              </w:rPr>
              <w:fldChar w:fldCharType="end"/>
            </w:r>
          </w:hyperlink>
        </w:p>
        <w:p w14:paraId="40C30541" w14:textId="23C8691C" w:rsidR="00C41DDC" w:rsidRDefault="00C41DDC">
          <w:pPr>
            <w:pStyle w:val="TOC3"/>
            <w:tabs>
              <w:tab w:val="left" w:pos="1200"/>
            </w:tabs>
            <w:rPr>
              <w:rFonts w:asciiTheme="minorHAnsi" w:hAnsiTheme="minorHAnsi"/>
              <w:noProof/>
              <w:sz w:val="24"/>
              <w:szCs w:val="24"/>
            </w:rPr>
          </w:pPr>
          <w:hyperlink w:anchor="_Toc229058039" w:history="1">
            <w:r w:rsidRPr="00B502BD">
              <w:rPr>
                <w:rStyle w:val="Hyperlink"/>
                <w:noProof/>
              </w:rPr>
              <w:t>4.5</w:t>
            </w:r>
            <w:r>
              <w:rPr>
                <w:rFonts w:asciiTheme="minorHAnsi" w:hAnsiTheme="minorHAnsi"/>
                <w:noProof/>
                <w:sz w:val="24"/>
                <w:szCs w:val="24"/>
              </w:rPr>
              <w:tab/>
            </w:r>
            <w:r w:rsidRPr="00B502BD">
              <w:rPr>
                <w:rStyle w:val="Hyperlink"/>
                <w:noProof/>
              </w:rPr>
              <w:t>CMS-1500</w:t>
            </w:r>
            <w:r w:rsidRPr="00B502BD">
              <w:rPr>
                <w:rStyle w:val="Hyperlink"/>
                <w:noProof/>
                <w:spacing w:val="-13"/>
              </w:rPr>
              <w:t xml:space="preserve"> </w:t>
            </w:r>
            <w:r w:rsidRPr="00B502BD">
              <w:rPr>
                <w:rStyle w:val="Hyperlink"/>
                <w:noProof/>
              </w:rPr>
              <w:t>Claim Form</w:t>
            </w:r>
            <w:r>
              <w:rPr>
                <w:noProof/>
                <w:webHidden/>
              </w:rPr>
              <w:tab/>
            </w:r>
            <w:r>
              <w:rPr>
                <w:noProof/>
                <w:webHidden/>
              </w:rPr>
              <w:fldChar w:fldCharType="begin"/>
            </w:r>
            <w:r>
              <w:rPr>
                <w:noProof/>
                <w:webHidden/>
              </w:rPr>
              <w:instrText xml:space="preserve"> PAGEREF _Toc229058039 \h </w:instrText>
            </w:r>
            <w:r>
              <w:rPr>
                <w:noProof/>
                <w:webHidden/>
              </w:rPr>
            </w:r>
            <w:r>
              <w:rPr>
                <w:noProof/>
                <w:webHidden/>
              </w:rPr>
              <w:fldChar w:fldCharType="separate"/>
            </w:r>
            <w:r>
              <w:rPr>
                <w:noProof/>
                <w:webHidden/>
              </w:rPr>
              <w:t>14</w:t>
            </w:r>
            <w:r>
              <w:rPr>
                <w:noProof/>
                <w:webHidden/>
              </w:rPr>
              <w:fldChar w:fldCharType="end"/>
            </w:r>
          </w:hyperlink>
        </w:p>
        <w:p w14:paraId="14AD696E" w14:textId="5981F8D1" w:rsidR="00C41DDC" w:rsidRDefault="00C41DDC">
          <w:pPr>
            <w:pStyle w:val="TOC3"/>
            <w:tabs>
              <w:tab w:val="left" w:pos="1200"/>
            </w:tabs>
            <w:rPr>
              <w:rFonts w:asciiTheme="minorHAnsi" w:hAnsiTheme="minorHAnsi"/>
              <w:noProof/>
              <w:sz w:val="24"/>
              <w:szCs w:val="24"/>
            </w:rPr>
          </w:pPr>
          <w:hyperlink w:anchor="_Toc229058040" w:history="1">
            <w:r w:rsidRPr="00B502BD">
              <w:rPr>
                <w:rStyle w:val="Hyperlink"/>
                <w:rFonts w:eastAsiaTheme="minorHAnsi"/>
                <w:noProof/>
              </w:rPr>
              <w:t>4.</w:t>
            </w:r>
            <w:r w:rsidRPr="00B502BD">
              <w:rPr>
                <w:rStyle w:val="Hyperlink"/>
                <w:noProof/>
              </w:rPr>
              <w:t>6</w:t>
            </w:r>
            <w:r>
              <w:rPr>
                <w:rFonts w:asciiTheme="minorHAnsi" w:hAnsiTheme="minorHAnsi"/>
                <w:noProof/>
                <w:sz w:val="24"/>
                <w:szCs w:val="24"/>
              </w:rPr>
              <w:tab/>
            </w:r>
            <w:r w:rsidRPr="00B502BD">
              <w:rPr>
                <w:rStyle w:val="Hyperlink"/>
                <w:rFonts w:eastAsiaTheme="minorHAnsi"/>
                <w:noProof/>
              </w:rPr>
              <w:t>Place of Service Codes</w:t>
            </w:r>
            <w:r>
              <w:rPr>
                <w:noProof/>
                <w:webHidden/>
              </w:rPr>
              <w:tab/>
            </w:r>
            <w:r>
              <w:rPr>
                <w:noProof/>
                <w:webHidden/>
              </w:rPr>
              <w:fldChar w:fldCharType="begin"/>
            </w:r>
            <w:r>
              <w:rPr>
                <w:noProof/>
                <w:webHidden/>
              </w:rPr>
              <w:instrText xml:space="preserve"> PAGEREF _Toc229058040 \h </w:instrText>
            </w:r>
            <w:r>
              <w:rPr>
                <w:noProof/>
                <w:webHidden/>
              </w:rPr>
            </w:r>
            <w:r>
              <w:rPr>
                <w:noProof/>
                <w:webHidden/>
              </w:rPr>
              <w:fldChar w:fldCharType="separate"/>
            </w:r>
            <w:r>
              <w:rPr>
                <w:noProof/>
                <w:webHidden/>
              </w:rPr>
              <w:t>22</w:t>
            </w:r>
            <w:r>
              <w:rPr>
                <w:noProof/>
                <w:webHidden/>
              </w:rPr>
              <w:fldChar w:fldCharType="end"/>
            </w:r>
          </w:hyperlink>
        </w:p>
        <w:p w14:paraId="5BB25A21" w14:textId="4E33EB6C" w:rsidR="00C41DDC" w:rsidRDefault="00C41DDC">
          <w:pPr>
            <w:pStyle w:val="TOC3"/>
            <w:tabs>
              <w:tab w:val="left" w:pos="1200"/>
            </w:tabs>
            <w:rPr>
              <w:rFonts w:asciiTheme="minorHAnsi" w:hAnsiTheme="minorHAnsi"/>
              <w:noProof/>
              <w:sz w:val="24"/>
              <w:szCs w:val="24"/>
            </w:rPr>
          </w:pPr>
          <w:hyperlink w:anchor="_Toc229058041" w:history="1">
            <w:r w:rsidRPr="00B502BD">
              <w:rPr>
                <w:rStyle w:val="Hyperlink"/>
                <w:noProof/>
              </w:rPr>
              <w:t>4.7</w:t>
            </w:r>
            <w:r>
              <w:rPr>
                <w:rFonts w:asciiTheme="minorHAnsi" w:hAnsiTheme="minorHAnsi"/>
                <w:noProof/>
                <w:sz w:val="24"/>
                <w:szCs w:val="24"/>
              </w:rPr>
              <w:tab/>
            </w:r>
            <w:r w:rsidRPr="00B502BD">
              <w:rPr>
                <w:rStyle w:val="Hyperlink"/>
                <w:noProof/>
              </w:rPr>
              <w:t>Insurance Coverage Codes</w:t>
            </w:r>
            <w:r>
              <w:rPr>
                <w:noProof/>
                <w:webHidden/>
              </w:rPr>
              <w:tab/>
            </w:r>
            <w:r>
              <w:rPr>
                <w:noProof/>
                <w:webHidden/>
              </w:rPr>
              <w:fldChar w:fldCharType="begin"/>
            </w:r>
            <w:r>
              <w:rPr>
                <w:noProof/>
                <w:webHidden/>
              </w:rPr>
              <w:instrText xml:space="preserve"> PAGEREF _Toc229058041 \h </w:instrText>
            </w:r>
            <w:r>
              <w:rPr>
                <w:noProof/>
                <w:webHidden/>
              </w:rPr>
            </w:r>
            <w:r>
              <w:rPr>
                <w:noProof/>
                <w:webHidden/>
              </w:rPr>
              <w:fldChar w:fldCharType="separate"/>
            </w:r>
            <w:r>
              <w:rPr>
                <w:noProof/>
                <w:webHidden/>
              </w:rPr>
              <w:t>24</w:t>
            </w:r>
            <w:r>
              <w:rPr>
                <w:noProof/>
                <w:webHidden/>
              </w:rPr>
              <w:fldChar w:fldCharType="end"/>
            </w:r>
          </w:hyperlink>
        </w:p>
        <w:p w14:paraId="64389487" w14:textId="563F9B09" w:rsidR="00C41DDC" w:rsidRDefault="00C41DDC">
          <w:pPr>
            <w:pStyle w:val="TOC2"/>
            <w:rPr>
              <w:rFonts w:asciiTheme="minorHAnsi" w:hAnsiTheme="minorHAnsi" w:cstheme="minorBidi"/>
              <w:noProof/>
              <w:sz w:val="24"/>
            </w:rPr>
          </w:pPr>
          <w:hyperlink w:anchor="_Toc229058042" w:history="1">
            <w:r w:rsidRPr="00B502BD">
              <w:rPr>
                <w:rStyle w:val="Hyperlink"/>
                <w:noProof/>
              </w:rPr>
              <w:t>Section 5: Procedure Codes</w:t>
            </w:r>
            <w:r>
              <w:rPr>
                <w:noProof/>
                <w:webHidden/>
              </w:rPr>
              <w:tab/>
            </w:r>
            <w:r>
              <w:rPr>
                <w:noProof/>
                <w:webHidden/>
              </w:rPr>
              <w:fldChar w:fldCharType="begin"/>
            </w:r>
            <w:r>
              <w:rPr>
                <w:noProof/>
                <w:webHidden/>
              </w:rPr>
              <w:instrText xml:space="preserve"> PAGEREF _Toc229058042 \h </w:instrText>
            </w:r>
            <w:r>
              <w:rPr>
                <w:webHidden/>
              </w:rPr>
            </w:r>
            <w:r>
              <w:rPr>
                <w:noProof/>
                <w:webHidden/>
              </w:rPr>
              <w:fldChar w:fldCharType="separate"/>
            </w:r>
            <w:r>
              <w:rPr>
                <w:noProof/>
                <w:webHidden/>
              </w:rPr>
              <w:t>24</w:t>
            </w:r>
            <w:r>
              <w:rPr>
                <w:noProof/>
                <w:webHidden/>
              </w:rPr>
              <w:fldChar w:fldCharType="end"/>
            </w:r>
          </w:hyperlink>
        </w:p>
        <w:p w14:paraId="69A6F880" w14:textId="5FAF20E0" w:rsidR="00C41DDC" w:rsidRDefault="00C41DDC">
          <w:pPr>
            <w:pStyle w:val="TOC3"/>
            <w:tabs>
              <w:tab w:val="left" w:pos="1200"/>
            </w:tabs>
            <w:rPr>
              <w:rFonts w:asciiTheme="minorHAnsi" w:hAnsiTheme="minorHAnsi"/>
              <w:noProof/>
              <w:sz w:val="24"/>
              <w:szCs w:val="24"/>
            </w:rPr>
          </w:pPr>
          <w:hyperlink w:anchor="_Toc229058043" w:history="1">
            <w:r w:rsidRPr="00B502BD">
              <w:rPr>
                <w:rStyle w:val="Hyperlink"/>
                <w:noProof/>
              </w:rPr>
              <w:t>5.1</w:t>
            </w:r>
            <w:r>
              <w:rPr>
                <w:rFonts w:asciiTheme="minorHAnsi" w:hAnsiTheme="minorHAnsi"/>
                <w:noProof/>
                <w:sz w:val="24"/>
                <w:szCs w:val="24"/>
              </w:rPr>
              <w:tab/>
            </w:r>
            <w:r w:rsidRPr="00B502BD">
              <w:rPr>
                <w:rStyle w:val="Hyperlink"/>
                <w:noProof/>
              </w:rPr>
              <w:t>Evaluation and Management Codes</w:t>
            </w:r>
            <w:r>
              <w:rPr>
                <w:noProof/>
                <w:webHidden/>
              </w:rPr>
              <w:tab/>
            </w:r>
            <w:r>
              <w:rPr>
                <w:noProof/>
                <w:webHidden/>
              </w:rPr>
              <w:fldChar w:fldCharType="begin"/>
            </w:r>
            <w:r>
              <w:rPr>
                <w:noProof/>
                <w:webHidden/>
              </w:rPr>
              <w:instrText xml:space="preserve"> PAGEREF _Toc229058043 \h </w:instrText>
            </w:r>
            <w:r>
              <w:rPr>
                <w:noProof/>
                <w:webHidden/>
              </w:rPr>
            </w:r>
            <w:r>
              <w:rPr>
                <w:noProof/>
                <w:webHidden/>
              </w:rPr>
              <w:fldChar w:fldCharType="separate"/>
            </w:r>
            <w:r>
              <w:rPr>
                <w:noProof/>
                <w:webHidden/>
              </w:rPr>
              <w:t>24</w:t>
            </w:r>
            <w:r>
              <w:rPr>
                <w:noProof/>
                <w:webHidden/>
              </w:rPr>
              <w:fldChar w:fldCharType="end"/>
            </w:r>
          </w:hyperlink>
        </w:p>
        <w:p w14:paraId="3B30A96E" w14:textId="45983133" w:rsidR="004A7585" w:rsidRDefault="007C2CD6">
          <w:r>
            <w:rPr>
              <w:rFonts w:eastAsia="Times New Roman"/>
              <w:b/>
              <w:bCs/>
              <w:noProof/>
              <w:sz w:val="26"/>
              <w:szCs w:val="24"/>
            </w:rPr>
            <w:fldChar w:fldCharType="end"/>
          </w:r>
        </w:p>
      </w:sdtContent>
    </w:sdt>
    <w:p w14:paraId="6C9D3A63" w14:textId="77777777" w:rsidR="000C3C8B" w:rsidRDefault="000C3C8B">
      <w:pPr>
        <w:rPr>
          <w:color w:val="F79646" w:themeColor="accent6"/>
          <w:sz w:val="32"/>
          <w:szCs w:val="32"/>
        </w:rPr>
      </w:pPr>
    </w:p>
    <w:p w14:paraId="35C5BC20" w14:textId="77777777" w:rsidR="000C3C8B" w:rsidRDefault="000C3C8B">
      <w:pPr>
        <w:rPr>
          <w:color w:val="F79646" w:themeColor="accent6"/>
          <w:sz w:val="32"/>
          <w:szCs w:val="32"/>
        </w:rPr>
      </w:pPr>
    </w:p>
    <w:p w14:paraId="0845C611" w14:textId="77777777" w:rsidR="000C3C8B" w:rsidRDefault="000C3C8B">
      <w:pPr>
        <w:rPr>
          <w:color w:val="F79646" w:themeColor="accent6"/>
          <w:sz w:val="32"/>
          <w:szCs w:val="32"/>
        </w:rPr>
      </w:pPr>
    </w:p>
    <w:p w14:paraId="1F32466A" w14:textId="77777777" w:rsidR="000C3C8B" w:rsidRDefault="000C3C8B">
      <w:pPr>
        <w:rPr>
          <w:color w:val="F79646" w:themeColor="accent6"/>
          <w:sz w:val="32"/>
          <w:szCs w:val="32"/>
        </w:rPr>
        <w:sectPr w:rsidR="000C3C8B" w:rsidSect="000C3C8B">
          <w:pgSz w:w="12240" w:h="15840"/>
          <w:pgMar w:top="1080" w:right="1080" w:bottom="1080" w:left="1080" w:header="347" w:footer="720" w:gutter="0"/>
          <w:pgNumType w:fmt="lowerRoman" w:start="1"/>
          <w:cols w:space="720"/>
          <w:docGrid w:linePitch="313"/>
        </w:sectPr>
      </w:pPr>
    </w:p>
    <w:p w14:paraId="7FD54B00" w14:textId="003E006E" w:rsidR="00D056B2" w:rsidRPr="000C3C8B" w:rsidRDefault="00D056B2" w:rsidP="000C3C8B">
      <w:pPr>
        <w:pStyle w:val="Introduction"/>
        <w:rPr>
          <w:rFonts w:eastAsia="Times New Roman"/>
          <w:bCs/>
          <w:color w:val="F79646" w:themeColor="accent6"/>
          <w:szCs w:val="32"/>
        </w:rPr>
      </w:pPr>
      <w:r w:rsidRPr="002B03C5">
        <w:t>Introduction</w:t>
      </w:r>
    </w:p>
    <w:p w14:paraId="785A0691" w14:textId="1609B0D0" w:rsidR="00D056B2" w:rsidRPr="001F5743" w:rsidRDefault="00D056B2" w:rsidP="00917101">
      <w:r w:rsidRPr="001F5743">
        <w:t>Nurse</w:t>
      </w:r>
      <w:r w:rsidRPr="001F5743">
        <w:rPr>
          <w:spacing w:val="2"/>
        </w:rPr>
        <w:t xml:space="preserve"> </w:t>
      </w:r>
      <w:r w:rsidRPr="001F5743">
        <w:rPr>
          <w:spacing w:val="-2"/>
        </w:rPr>
        <w:t>m</w:t>
      </w:r>
      <w:r w:rsidRPr="001F5743">
        <w:rPr>
          <w:spacing w:val="1"/>
        </w:rPr>
        <w:t>i</w:t>
      </w:r>
      <w:r w:rsidRPr="001F5743">
        <w:t>dwife</w:t>
      </w:r>
      <w:r w:rsidRPr="001F5743">
        <w:rPr>
          <w:spacing w:val="2"/>
        </w:rPr>
        <w:t xml:space="preserve"> </w:t>
      </w:r>
      <w:r w:rsidRPr="001F5743">
        <w:t>services</w:t>
      </w:r>
      <w:r w:rsidRPr="001F5743">
        <w:rPr>
          <w:spacing w:val="2"/>
        </w:rPr>
        <w:t xml:space="preserve"> </w:t>
      </w:r>
      <w:r w:rsidRPr="001F5743">
        <w:t>include</w:t>
      </w:r>
      <w:r w:rsidRPr="001F5743">
        <w:rPr>
          <w:spacing w:val="2"/>
        </w:rPr>
        <w:t xml:space="preserve"> </w:t>
      </w:r>
      <w:r w:rsidRPr="001F5743">
        <w:rPr>
          <w:spacing w:val="-2"/>
        </w:rPr>
        <w:t>m</w:t>
      </w:r>
      <w:r w:rsidRPr="001F5743">
        <w:t>anage</w:t>
      </w:r>
      <w:r w:rsidRPr="001F5743">
        <w:rPr>
          <w:spacing w:val="-2"/>
        </w:rPr>
        <w:t>m</w:t>
      </w:r>
      <w:r w:rsidRPr="001F5743">
        <w:t>ent</w:t>
      </w:r>
      <w:r w:rsidRPr="001F5743">
        <w:rPr>
          <w:spacing w:val="2"/>
        </w:rPr>
        <w:t xml:space="preserve"> </w:t>
      </w:r>
      <w:r w:rsidRPr="001F5743">
        <w:t>and</w:t>
      </w:r>
      <w:r w:rsidRPr="001F5743">
        <w:rPr>
          <w:spacing w:val="2"/>
        </w:rPr>
        <w:t xml:space="preserve"> </w:t>
      </w:r>
      <w:r w:rsidRPr="001F5743">
        <w:t>provision</w:t>
      </w:r>
      <w:r w:rsidRPr="001F5743">
        <w:rPr>
          <w:spacing w:val="2"/>
        </w:rPr>
        <w:t xml:space="preserve"> </w:t>
      </w:r>
      <w:r w:rsidRPr="001F5743">
        <w:t>of the</w:t>
      </w:r>
      <w:r w:rsidRPr="001F5743">
        <w:rPr>
          <w:spacing w:val="2"/>
        </w:rPr>
        <w:t xml:space="preserve"> </w:t>
      </w:r>
      <w:r w:rsidRPr="001F5743">
        <w:t>care</w:t>
      </w:r>
      <w:r w:rsidRPr="001F5743">
        <w:rPr>
          <w:spacing w:val="2"/>
        </w:rPr>
        <w:t xml:space="preserve"> </w:t>
      </w:r>
      <w:r w:rsidRPr="001F5743">
        <w:t>of</w:t>
      </w:r>
      <w:r w:rsidRPr="001F5743">
        <w:rPr>
          <w:spacing w:val="2"/>
        </w:rPr>
        <w:t xml:space="preserve"> </w:t>
      </w:r>
      <w:r w:rsidRPr="001F5743">
        <w:t>a</w:t>
      </w:r>
      <w:r w:rsidRPr="001F5743">
        <w:rPr>
          <w:spacing w:val="2"/>
        </w:rPr>
        <w:t xml:space="preserve"> </w:t>
      </w:r>
      <w:r w:rsidRPr="001F5743">
        <w:t>pregnant</w:t>
      </w:r>
      <w:r w:rsidRPr="001F5743">
        <w:rPr>
          <w:spacing w:val="2"/>
        </w:rPr>
        <w:t xml:space="preserve"> </w:t>
      </w:r>
      <w:r w:rsidRPr="001F5743">
        <w:t>wo</w:t>
      </w:r>
      <w:r w:rsidRPr="001F5743">
        <w:rPr>
          <w:spacing w:val="-2"/>
        </w:rPr>
        <w:t>m</w:t>
      </w:r>
      <w:r w:rsidRPr="001F5743">
        <w:t>an</w:t>
      </w:r>
      <w:r w:rsidRPr="001F5743">
        <w:rPr>
          <w:spacing w:val="2"/>
        </w:rPr>
        <w:t xml:space="preserve"> </w:t>
      </w:r>
      <w:r w:rsidRPr="001F5743">
        <w:t>and</w:t>
      </w:r>
      <w:r w:rsidRPr="001F5743">
        <w:rPr>
          <w:spacing w:val="2"/>
        </w:rPr>
        <w:t xml:space="preserve"> </w:t>
      </w:r>
      <w:r w:rsidRPr="001F5743">
        <w:t>her unborn/ne</w:t>
      </w:r>
      <w:r w:rsidRPr="001F5743">
        <w:rPr>
          <w:spacing w:val="-2"/>
        </w:rPr>
        <w:t>w</w:t>
      </w:r>
      <w:r w:rsidRPr="001F5743">
        <w:t>born</w:t>
      </w:r>
      <w:r w:rsidRPr="001F5743">
        <w:rPr>
          <w:spacing w:val="2"/>
        </w:rPr>
        <w:t xml:space="preserve"> </w:t>
      </w:r>
      <w:r w:rsidRPr="001F5743">
        <w:t>infant</w:t>
      </w:r>
      <w:r w:rsidRPr="001F5743">
        <w:rPr>
          <w:spacing w:val="2"/>
        </w:rPr>
        <w:t xml:space="preserve"> </w:t>
      </w:r>
      <w:r w:rsidRPr="001F5743">
        <w:t>throughout</w:t>
      </w:r>
      <w:r w:rsidRPr="001F5743">
        <w:rPr>
          <w:spacing w:val="2"/>
        </w:rPr>
        <w:t xml:space="preserve"> </w:t>
      </w:r>
      <w:r w:rsidRPr="001F5743">
        <w:t>the</w:t>
      </w:r>
      <w:r w:rsidRPr="001F5743">
        <w:rPr>
          <w:spacing w:val="2"/>
        </w:rPr>
        <w:t xml:space="preserve"> </w:t>
      </w:r>
      <w:r w:rsidRPr="001F5743">
        <w:rPr>
          <w:spacing w:val="-2"/>
        </w:rPr>
        <w:t>m</w:t>
      </w:r>
      <w:r w:rsidRPr="001F5743">
        <w:t>aternity cycle,</w:t>
      </w:r>
      <w:r w:rsidRPr="001F5743">
        <w:rPr>
          <w:spacing w:val="1"/>
        </w:rPr>
        <w:t xml:space="preserve"> </w:t>
      </w:r>
      <w:r w:rsidRPr="001F5743">
        <w:t>which</w:t>
      </w:r>
      <w:r w:rsidRPr="001F5743">
        <w:rPr>
          <w:spacing w:val="1"/>
        </w:rPr>
        <w:t xml:space="preserve"> </w:t>
      </w:r>
      <w:r w:rsidRPr="001F5743">
        <w:t>includes</w:t>
      </w:r>
      <w:r w:rsidRPr="001F5743">
        <w:rPr>
          <w:spacing w:val="1"/>
        </w:rPr>
        <w:t xml:space="preserve"> </w:t>
      </w:r>
      <w:r w:rsidRPr="001F5743">
        <w:t>pregnancy,</w:t>
      </w:r>
      <w:r w:rsidRPr="001F5743">
        <w:rPr>
          <w:spacing w:val="1"/>
        </w:rPr>
        <w:t xml:space="preserve"> </w:t>
      </w:r>
      <w:r w:rsidRPr="001F5743">
        <w:t>labor</w:t>
      </w:r>
      <w:r w:rsidR="003C7E43">
        <w:t>,</w:t>
      </w:r>
      <w:r w:rsidRPr="001F5743">
        <w:rPr>
          <w:spacing w:val="1"/>
        </w:rPr>
        <w:t xml:space="preserve"> </w:t>
      </w:r>
      <w:r w:rsidRPr="001F5743">
        <w:t>and postpartum care.</w:t>
      </w:r>
    </w:p>
    <w:p w14:paraId="30BAD300" w14:textId="1787DF29" w:rsidR="00D056B2" w:rsidRPr="001F5743" w:rsidRDefault="00D056B2" w:rsidP="00917101">
      <w:r w:rsidRPr="001F5743">
        <w:t>Nurse</w:t>
      </w:r>
      <w:r w:rsidRPr="001F5743">
        <w:rPr>
          <w:spacing w:val="1"/>
        </w:rPr>
        <w:t xml:space="preserve"> </w:t>
      </w:r>
      <w:r w:rsidRPr="001F5743">
        <w:rPr>
          <w:spacing w:val="-2"/>
        </w:rPr>
        <w:t>m</w:t>
      </w:r>
      <w:r w:rsidRPr="001F5743">
        <w:rPr>
          <w:spacing w:val="1"/>
        </w:rPr>
        <w:t>i</w:t>
      </w:r>
      <w:r w:rsidRPr="001F5743">
        <w:t>dwives</w:t>
      </w:r>
      <w:r w:rsidRPr="001F5743">
        <w:rPr>
          <w:spacing w:val="1"/>
        </w:rPr>
        <w:t xml:space="preserve"> </w:t>
      </w:r>
      <w:r w:rsidRPr="001F5743">
        <w:rPr>
          <w:spacing w:val="-2"/>
        </w:rPr>
        <w:t>m</w:t>
      </w:r>
      <w:r w:rsidRPr="001F5743">
        <w:t>ay</w:t>
      </w:r>
      <w:r w:rsidRPr="001F5743">
        <w:rPr>
          <w:spacing w:val="1"/>
        </w:rPr>
        <w:t xml:space="preserve"> </w:t>
      </w:r>
      <w:r w:rsidRPr="001F5743">
        <w:t>a</w:t>
      </w:r>
      <w:r w:rsidRPr="001F5743">
        <w:rPr>
          <w:spacing w:val="2"/>
        </w:rPr>
        <w:t>l</w:t>
      </w:r>
      <w:r w:rsidRPr="001F5743">
        <w:t>so</w:t>
      </w:r>
      <w:r w:rsidRPr="001F5743">
        <w:rPr>
          <w:spacing w:val="1"/>
        </w:rPr>
        <w:t xml:space="preserve"> </w:t>
      </w:r>
      <w:r w:rsidRPr="001F5743">
        <w:t>provide</w:t>
      </w:r>
      <w:r w:rsidRPr="001F5743">
        <w:rPr>
          <w:spacing w:val="1"/>
        </w:rPr>
        <w:t xml:space="preserve"> </w:t>
      </w:r>
      <w:r w:rsidRPr="001F5743">
        <w:t>care</w:t>
      </w:r>
      <w:r w:rsidRPr="001F5743">
        <w:rPr>
          <w:spacing w:val="1"/>
        </w:rPr>
        <w:t xml:space="preserve"> </w:t>
      </w:r>
      <w:r w:rsidRPr="001F5743">
        <w:t>outside</w:t>
      </w:r>
      <w:r w:rsidRPr="001F5743">
        <w:rPr>
          <w:spacing w:val="1"/>
        </w:rPr>
        <w:t xml:space="preserve"> </w:t>
      </w:r>
      <w:r w:rsidRPr="001F5743">
        <w:t>of the</w:t>
      </w:r>
      <w:r w:rsidRPr="001F5743">
        <w:rPr>
          <w:spacing w:val="1"/>
        </w:rPr>
        <w:t xml:space="preserve"> </w:t>
      </w:r>
      <w:r w:rsidRPr="001F5743">
        <w:t>maternity</w:t>
      </w:r>
      <w:r w:rsidRPr="001F5743">
        <w:rPr>
          <w:spacing w:val="1"/>
        </w:rPr>
        <w:t xml:space="preserve"> </w:t>
      </w:r>
      <w:r w:rsidRPr="001F5743">
        <w:t>cycle</w:t>
      </w:r>
      <w:r w:rsidRPr="001F5743">
        <w:rPr>
          <w:spacing w:val="1"/>
        </w:rPr>
        <w:t xml:space="preserve"> </w:t>
      </w:r>
      <w:r w:rsidRPr="001F5743">
        <w:t>such</w:t>
      </w:r>
      <w:r w:rsidRPr="001F5743">
        <w:rPr>
          <w:spacing w:val="1"/>
        </w:rPr>
        <w:t xml:space="preserve"> </w:t>
      </w:r>
      <w:r w:rsidRPr="001F5743">
        <w:t>as</w:t>
      </w:r>
      <w:r w:rsidRPr="001F5743">
        <w:rPr>
          <w:spacing w:val="1"/>
        </w:rPr>
        <w:t xml:space="preserve"> </w:t>
      </w:r>
      <w:r w:rsidRPr="001F5743">
        <w:t>f</w:t>
      </w:r>
      <w:r w:rsidRPr="001F5743">
        <w:rPr>
          <w:spacing w:val="1"/>
        </w:rPr>
        <w:t>a</w:t>
      </w:r>
      <w:r w:rsidRPr="001F5743">
        <w:rPr>
          <w:spacing w:val="-2"/>
        </w:rPr>
        <w:t>m</w:t>
      </w:r>
      <w:r w:rsidRPr="001F5743">
        <w:t>ily</w:t>
      </w:r>
      <w:r w:rsidRPr="001F5743">
        <w:rPr>
          <w:spacing w:val="1"/>
        </w:rPr>
        <w:t xml:space="preserve"> </w:t>
      </w:r>
      <w:r w:rsidRPr="001F5743">
        <w:t>planning, counseling, birth control techn</w:t>
      </w:r>
      <w:r w:rsidRPr="001F5743">
        <w:rPr>
          <w:spacing w:val="1"/>
        </w:rPr>
        <w:t>i</w:t>
      </w:r>
      <w:r w:rsidRPr="001F5743">
        <w:t>ques</w:t>
      </w:r>
      <w:r w:rsidR="003C7E43">
        <w:t>,</w:t>
      </w:r>
      <w:r w:rsidRPr="001F5743">
        <w:rPr>
          <w:spacing w:val="1"/>
        </w:rPr>
        <w:t xml:space="preserve"> </w:t>
      </w:r>
      <w:r w:rsidRPr="001F5743">
        <w:t>and</w:t>
      </w:r>
      <w:r w:rsidRPr="001F5743">
        <w:rPr>
          <w:spacing w:val="1"/>
        </w:rPr>
        <w:t xml:space="preserve"> </w:t>
      </w:r>
      <w:r w:rsidRPr="001F5743">
        <w:t>well</w:t>
      </w:r>
      <w:r w:rsidR="000A55EB">
        <w:t xml:space="preserve"> </w:t>
      </w:r>
      <w:r w:rsidRPr="001F5743">
        <w:t>wo</w:t>
      </w:r>
      <w:r w:rsidRPr="001F5743">
        <w:rPr>
          <w:spacing w:val="-2"/>
        </w:rPr>
        <w:t>m</w:t>
      </w:r>
      <w:r w:rsidRPr="001F5743">
        <w:t>an</w:t>
      </w:r>
      <w:r w:rsidRPr="001F5743">
        <w:rPr>
          <w:spacing w:val="1"/>
        </w:rPr>
        <w:t xml:space="preserve"> </w:t>
      </w:r>
      <w:r w:rsidRPr="001F5743">
        <w:t>gynecological</w:t>
      </w:r>
      <w:r w:rsidRPr="001F5743">
        <w:rPr>
          <w:spacing w:val="1"/>
        </w:rPr>
        <w:t xml:space="preserve"> </w:t>
      </w:r>
      <w:r w:rsidRPr="001F5743">
        <w:t xml:space="preserve">care, including routine </w:t>
      </w:r>
      <w:r w:rsidR="003C7E43">
        <w:t>Papanicolaou (</w:t>
      </w:r>
      <w:r w:rsidRPr="001F5743">
        <w:t>pap</w:t>
      </w:r>
      <w:r w:rsidR="003C7E43">
        <w:t>)</w:t>
      </w:r>
      <w:r w:rsidRPr="001F5743">
        <w:t xml:space="preserve"> s</w:t>
      </w:r>
      <w:r w:rsidRPr="001F5743">
        <w:rPr>
          <w:spacing w:val="-2"/>
        </w:rPr>
        <w:t>m</w:t>
      </w:r>
      <w:r w:rsidRPr="001F5743">
        <w:t>ears</w:t>
      </w:r>
      <w:r w:rsidRPr="001F5743">
        <w:rPr>
          <w:spacing w:val="56"/>
        </w:rPr>
        <w:t xml:space="preserve"> </w:t>
      </w:r>
      <w:r w:rsidRPr="001F5743">
        <w:t>and</w:t>
      </w:r>
      <w:r w:rsidRPr="001F5743">
        <w:rPr>
          <w:spacing w:val="56"/>
        </w:rPr>
        <w:t xml:space="preserve"> </w:t>
      </w:r>
      <w:r w:rsidRPr="001F5743">
        <w:t>breast</w:t>
      </w:r>
      <w:r w:rsidRPr="001F5743">
        <w:rPr>
          <w:spacing w:val="56"/>
        </w:rPr>
        <w:t xml:space="preserve"> </w:t>
      </w:r>
      <w:r w:rsidRPr="001F5743">
        <w:t>exa</w:t>
      </w:r>
      <w:r w:rsidRPr="001F5743">
        <w:rPr>
          <w:spacing w:val="-2"/>
        </w:rPr>
        <w:t>m</w:t>
      </w:r>
      <w:r w:rsidRPr="001F5743">
        <w:t>inations</w:t>
      </w:r>
      <w:r w:rsidRPr="001F5743">
        <w:rPr>
          <w:spacing w:val="56"/>
        </w:rPr>
        <w:t xml:space="preserve"> </w:t>
      </w:r>
      <w:r w:rsidRPr="001F5743">
        <w:t>(</w:t>
      </w:r>
      <w:hyperlink r:id="rId11" w:history="1">
        <w:r w:rsidRPr="002B03C5">
          <w:rPr>
            <w:rStyle w:val="Hyperlink"/>
          </w:rPr>
          <w:t>Section 13605, OBRA 93</w:t>
        </w:r>
      </w:hyperlink>
      <w:r w:rsidRPr="001F5743">
        <w:t>).</w:t>
      </w:r>
      <w:r w:rsidRPr="001F5743">
        <w:rPr>
          <w:spacing w:val="57"/>
        </w:rPr>
        <w:t xml:space="preserve"> </w:t>
      </w:r>
      <w:r w:rsidRPr="001F5743">
        <w:t>Nurse</w:t>
      </w:r>
      <w:r w:rsidRPr="001F5743">
        <w:rPr>
          <w:spacing w:val="57"/>
        </w:rPr>
        <w:t xml:space="preserve"> </w:t>
      </w:r>
      <w:r w:rsidRPr="001F5743">
        <w:rPr>
          <w:spacing w:val="-2"/>
        </w:rPr>
        <w:t>m</w:t>
      </w:r>
      <w:r w:rsidRPr="001F5743">
        <w:rPr>
          <w:spacing w:val="1"/>
        </w:rPr>
        <w:t>i</w:t>
      </w:r>
      <w:r w:rsidRPr="001F5743">
        <w:t>dwife</w:t>
      </w:r>
      <w:r w:rsidRPr="001F5743">
        <w:rPr>
          <w:spacing w:val="57"/>
        </w:rPr>
        <w:t xml:space="preserve"> </w:t>
      </w:r>
      <w:r w:rsidRPr="001F5743">
        <w:t>services</w:t>
      </w:r>
      <w:r w:rsidRPr="001F5743">
        <w:rPr>
          <w:spacing w:val="57"/>
        </w:rPr>
        <w:t xml:space="preserve"> </w:t>
      </w:r>
      <w:r w:rsidRPr="001F5743">
        <w:rPr>
          <w:spacing w:val="-2"/>
        </w:rPr>
        <w:t>m</w:t>
      </w:r>
      <w:r w:rsidRPr="001F5743">
        <w:t>ay</w:t>
      </w:r>
      <w:r w:rsidRPr="001F5743">
        <w:rPr>
          <w:spacing w:val="57"/>
        </w:rPr>
        <w:t xml:space="preserve"> </w:t>
      </w:r>
      <w:r w:rsidRPr="001F5743">
        <w:t xml:space="preserve">also include services to the newborn, age </w:t>
      </w:r>
      <w:r w:rsidR="00435902">
        <w:t>zero (</w:t>
      </w:r>
      <w:r w:rsidRPr="001F5743">
        <w:t>0</w:t>
      </w:r>
      <w:r w:rsidR="00435902">
        <w:t>)</w:t>
      </w:r>
      <w:r w:rsidRPr="001F5743">
        <w:t xml:space="preserve"> through two (2) </w:t>
      </w:r>
      <w:r w:rsidRPr="001F5743">
        <w:rPr>
          <w:spacing w:val="-2"/>
        </w:rPr>
        <w:t>m</w:t>
      </w:r>
      <w:r w:rsidRPr="001F5743">
        <w:t>onths, and any other MO HealthNet eligible f</w:t>
      </w:r>
      <w:r w:rsidRPr="001F5743">
        <w:rPr>
          <w:spacing w:val="1"/>
        </w:rPr>
        <w:t>e</w:t>
      </w:r>
      <w:r w:rsidRPr="001F5743">
        <w:rPr>
          <w:spacing w:val="-2"/>
        </w:rPr>
        <w:t>m</w:t>
      </w:r>
      <w:r w:rsidRPr="001F5743">
        <w:t>ale, age 15 and over.</w:t>
      </w:r>
    </w:p>
    <w:p w14:paraId="7B0C46D3" w14:textId="39AEC06C" w:rsidR="00D056B2" w:rsidRPr="003C7E43" w:rsidRDefault="00D056B2" w:rsidP="00917101">
      <w:r w:rsidRPr="003C7E43">
        <w:t>Services</w:t>
      </w:r>
      <w:r w:rsidRPr="00DD4B8B">
        <w:t xml:space="preserve"> </w:t>
      </w:r>
      <w:r w:rsidRPr="003C7E43">
        <w:t>furnished</w:t>
      </w:r>
      <w:r w:rsidRPr="00DD4B8B">
        <w:t xml:space="preserve"> </w:t>
      </w:r>
      <w:r w:rsidRPr="003C7E43">
        <w:t>by</w:t>
      </w:r>
      <w:r w:rsidRPr="00DD4B8B">
        <w:t xml:space="preserve"> </w:t>
      </w:r>
      <w:r w:rsidRPr="003C7E43">
        <w:t>a</w:t>
      </w:r>
      <w:r w:rsidRPr="00DD4B8B">
        <w:t xml:space="preserve"> </w:t>
      </w:r>
      <w:r w:rsidRPr="003C7E43">
        <w:t>nurse</w:t>
      </w:r>
      <w:r w:rsidRPr="00DD4B8B">
        <w:t xml:space="preserve"> mi</w:t>
      </w:r>
      <w:r w:rsidRPr="003C7E43">
        <w:t>dwife must</w:t>
      </w:r>
      <w:r w:rsidRPr="00DD4B8B">
        <w:rPr>
          <w:i/>
        </w:rPr>
        <w:t xml:space="preserve"> </w:t>
      </w:r>
      <w:r w:rsidRPr="003C7E43">
        <w:t>be</w:t>
      </w:r>
      <w:r w:rsidRPr="00DD4B8B">
        <w:t xml:space="preserve"> </w:t>
      </w:r>
      <w:r w:rsidRPr="003C7E43">
        <w:t>within</w:t>
      </w:r>
      <w:r w:rsidRPr="00DD4B8B">
        <w:t xml:space="preserve"> </w:t>
      </w:r>
      <w:r w:rsidRPr="003C7E43">
        <w:t>the</w:t>
      </w:r>
      <w:r w:rsidRPr="00DD4B8B">
        <w:t xml:space="preserve"> s</w:t>
      </w:r>
      <w:r w:rsidRPr="003C7E43">
        <w:t>c</w:t>
      </w:r>
      <w:r w:rsidRPr="00DD4B8B">
        <w:t>o</w:t>
      </w:r>
      <w:r w:rsidRPr="003C7E43">
        <w:t>pe</w:t>
      </w:r>
      <w:r w:rsidRPr="00DD4B8B">
        <w:t xml:space="preserve"> </w:t>
      </w:r>
      <w:r w:rsidRPr="003C7E43">
        <w:t>of</w:t>
      </w:r>
      <w:r w:rsidRPr="00DD4B8B">
        <w:t xml:space="preserve"> </w:t>
      </w:r>
      <w:r w:rsidRPr="003C7E43">
        <w:t>prac</w:t>
      </w:r>
      <w:r w:rsidRPr="00DD4B8B">
        <w:t>t</w:t>
      </w:r>
      <w:r w:rsidRPr="003C7E43">
        <w:t>ice</w:t>
      </w:r>
      <w:r w:rsidRPr="00DD4B8B">
        <w:t xml:space="preserve"> </w:t>
      </w:r>
      <w:r w:rsidRPr="003C7E43">
        <w:t>authorized</w:t>
      </w:r>
      <w:r w:rsidRPr="00DD4B8B">
        <w:t xml:space="preserve"> </w:t>
      </w:r>
      <w:r w:rsidRPr="003C7E43">
        <w:t>by</w:t>
      </w:r>
      <w:r w:rsidRPr="00DD4B8B">
        <w:t xml:space="preserve"> </w:t>
      </w:r>
      <w:r w:rsidRPr="003C7E43">
        <w:t>federal</w:t>
      </w:r>
      <w:r w:rsidRPr="00DD4B8B">
        <w:t xml:space="preserve"> </w:t>
      </w:r>
      <w:r w:rsidRPr="003C7E43">
        <w:t>and state</w:t>
      </w:r>
      <w:r w:rsidRPr="00DD4B8B">
        <w:t xml:space="preserve"> </w:t>
      </w:r>
      <w:r w:rsidRPr="003C7E43">
        <w:t>laws</w:t>
      </w:r>
      <w:r w:rsidRPr="00DD4B8B">
        <w:t xml:space="preserve"> </w:t>
      </w:r>
      <w:r w:rsidRPr="003C7E43">
        <w:t>or</w:t>
      </w:r>
      <w:r w:rsidRPr="00DD4B8B">
        <w:t xml:space="preserve"> </w:t>
      </w:r>
      <w:r w:rsidRPr="003C7E43">
        <w:t>regulations</w:t>
      </w:r>
      <w:r w:rsidRPr="00DD4B8B">
        <w:t xml:space="preserve"> a</w:t>
      </w:r>
      <w:r w:rsidRPr="003C7E43">
        <w:t>nd,</w:t>
      </w:r>
      <w:r w:rsidRPr="00DD4B8B">
        <w:t xml:space="preserve"> </w:t>
      </w:r>
      <w:r w:rsidRPr="003C7E43">
        <w:t>in</w:t>
      </w:r>
      <w:r w:rsidRPr="00DD4B8B">
        <w:t xml:space="preserve"> </w:t>
      </w:r>
      <w:r w:rsidRPr="003C7E43">
        <w:t>the</w:t>
      </w:r>
      <w:r w:rsidRPr="00DD4B8B">
        <w:t xml:space="preserve"> </w:t>
      </w:r>
      <w:r w:rsidRPr="003C7E43">
        <w:t>case</w:t>
      </w:r>
      <w:r w:rsidRPr="00DD4B8B">
        <w:t xml:space="preserve"> </w:t>
      </w:r>
      <w:r w:rsidRPr="003C7E43">
        <w:t>of</w:t>
      </w:r>
      <w:r w:rsidRPr="00DD4B8B">
        <w:t xml:space="preserve"> </w:t>
      </w:r>
      <w:r w:rsidRPr="003C7E43">
        <w:t>inpatient</w:t>
      </w:r>
      <w:r w:rsidRPr="00DD4B8B">
        <w:t xml:space="preserve"> </w:t>
      </w:r>
      <w:r w:rsidRPr="003C7E43">
        <w:t>or</w:t>
      </w:r>
      <w:r w:rsidRPr="00DD4B8B">
        <w:t xml:space="preserve"> </w:t>
      </w:r>
      <w:r w:rsidRPr="003C7E43">
        <w:t>outpatien</w:t>
      </w:r>
      <w:r w:rsidRPr="00DD4B8B">
        <w:t xml:space="preserve">t </w:t>
      </w:r>
      <w:r w:rsidRPr="003C7E43">
        <w:t>hospital</w:t>
      </w:r>
      <w:r w:rsidRPr="00DD4B8B">
        <w:t xml:space="preserve"> </w:t>
      </w:r>
      <w:r w:rsidRPr="003C7E43">
        <w:t>services</w:t>
      </w:r>
      <w:r w:rsidRPr="00DD4B8B">
        <w:t xml:space="preserve"> </w:t>
      </w:r>
      <w:r w:rsidRPr="003C7E43">
        <w:t>or clinic</w:t>
      </w:r>
      <w:r w:rsidRPr="00DD4B8B">
        <w:t xml:space="preserve"> </w:t>
      </w:r>
      <w:r w:rsidRPr="003C7E43">
        <w:t>services, furnished by</w:t>
      </w:r>
      <w:r w:rsidRPr="00DD4B8B">
        <w:t xml:space="preserve"> </w:t>
      </w:r>
      <w:r w:rsidRPr="003C7E43">
        <w:t>or under t</w:t>
      </w:r>
      <w:r w:rsidRPr="00DD4B8B">
        <w:t>h</w:t>
      </w:r>
      <w:r w:rsidRPr="003C7E43">
        <w:t>e direction of</w:t>
      </w:r>
      <w:r w:rsidRPr="00DD4B8B">
        <w:t xml:space="preserve"> </w:t>
      </w:r>
      <w:r w:rsidRPr="003C7E43">
        <w:t xml:space="preserve">a nurse </w:t>
      </w:r>
      <w:r w:rsidRPr="00DD4B8B">
        <w:t>mi</w:t>
      </w:r>
      <w:r w:rsidRPr="003C7E43">
        <w:t>dwife only to the extent per</w:t>
      </w:r>
      <w:r w:rsidRPr="00DD4B8B">
        <w:t>m</w:t>
      </w:r>
      <w:r w:rsidRPr="003C7E43">
        <w:t>itted by the facility.</w:t>
      </w:r>
    </w:p>
    <w:p w14:paraId="535AD517" w14:textId="4F6E646D" w:rsidR="00F766F8" w:rsidRPr="00FA7EB1" w:rsidRDefault="00F766F8" w:rsidP="00917101">
      <w:pPr>
        <w:rPr>
          <w:rFonts w:eastAsia="Times New Roman"/>
        </w:rPr>
      </w:pPr>
      <w:r w:rsidRPr="00FA7EB1">
        <w:rPr>
          <w:rFonts w:eastAsia="Times New Roman"/>
        </w:rPr>
        <w:t xml:space="preserve">Nurse </w:t>
      </w:r>
      <w:r w:rsidRPr="00FA7EB1">
        <w:rPr>
          <w:rFonts w:eastAsia="Times New Roman"/>
          <w:spacing w:val="-2"/>
        </w:rPr>
        <w:t>m</w:t>
      </w:r>
      <w:r w:rsidRPr="00FA7EB1">
        <w:rPr>
          <w:rFonts w:eastAsia="Times New Roman"/>
        </w:rPr>
        <w:t>idwife services are i</w:t>
      </w:r>
      <w:r w:rsidRPr="00FA7EB1">
        <w:rPr>
          <w:rFonts w:eastAsia="Times New Roman"/>
          <w:spacing w:val="-1"/>
        </w:rPr>
        <w:t>n</w:t>
      </w:r>
      <w:r w:rsidRPr="00FA7EB1">
        <w:rPr>
          <w:rFonts w:eastAsia="Times New Roman"/>
        </w:rPr>
        <w:t>cluded</w:t>
      </w:r>
      <w:r w:rsidRPr="00FA7EB1">
        <w:rPr>
          <w:rFonts w:eastAsia="Times New Roman"/>
          <w:spacing w:val="-1"/>
        </w:rPr>
        <w:t xml:space="preserve"> </w:t>
      </w:r>
      <w:r w:rsidRPr="00FA7EB1">
        <w:rPr>
          <w:rFonts w:eastAsia="Times New Roman"/>
        </w:rPr>
        <w:t xml:space="preserve">as a plan </w:t>
      </w:r>
      <w:r w:rsidRPr="00FA7EB1">
        <w:rPr>
          <w:rFonts w:eastAsia="Times New Roman"/>
          <w:spacing w:val="-1"/>
        </w:rPr>
        <w:t>be</w:t>
      </w:r>
      <w:r w:rsidRPr="00FA7EB1">
        <w:rPr>
          <w:rFonts w:eastAsia="Times New Roman"/>
        </w:rPr>
        <w:t>ne</w:t>
      </w:r>
      <w:r w:rsidRPr="00FA7EB1">
        <w:rPr>
          <w:rFonts w:eastAsia="Times New Roman"/>
          <w:spacing w:val="-1"/>
        </w:rPr>
        <w:t>f</w:t>
      </w:r>
      <w:r w:rsidRPr="00FA7EB1">
        <w:rPr>
          <w:rFonts w:eastAsia="Times New Roman"/>
        </w:rPr>
        <w:t>it</w:t>
      </w:r>
      <w:r w:rsidRPr="00FA7EB1">
        <w:rPr>
          <w:rFonts w:eastAsia="Times New Roman"/>
          <w:spacing w:val="-5"/>
        </w:rPr>
        <w:t xml:space="preserve"> </w:t>
      </w:r>
      <w:r w:rsidRPr="00FA7EB1">
        <w:rPr>
          <w:rFonts w:eastAsia="Times New Roman"/>
        </w:rPr>
        <w:t>in</w:t>
      </w:r>
      <w:r w:rsidRPr="00FA7EB1">
        <w:rPr>
          <w:rFonts w:eastAsia="Times New Roman"/>
          <w:spacing w:val="-5"/>
        </w:rPr>
        <w:t xml:space="preserve"> </w:t>
      </w:r>
      <w:r w:rsidRPr="00FA7EB1">
        <w:rPr>
          <w:rFonts w:eastAsia="Times New Roman"/>
        </w:rPr>
        <w:t>t</w:t>
      </w:r>
      <w:r w:rsidRPr="00FA7EB1">
        <w:rPr>
          <w:rFonts w:eastAsia="Times New Roman"/>
          <w:spacing w:val="-1"/>
        </w:rPr>
        <w:t>h</w:t>
      </w:r>
      <w:r w:rsidRPr="00FA7EB1">
        <w:rPr>
          <w:rFonts w:eastAsia="Times New Roman"/>
        </w:rPr>
        <w:t>e</w:t>
      </w:r>
      <w:r w:rsidRPr="00FA7EB1">
        <w:rPr>
          <w:rFonts w:eastAsia="Times New Roman"/>
          <w:spacing w:val="-5"/>
        </w:rPr>
        <w:t xml:space="preserve"> </w:t>
      </w:r>
      <w:r w:rsidRPr="00FA7EB1">
        <w:rPr>
          <w:rFonts w:eastAsia="Times New Roman"/>
        </w:rPr>
        <w:t xml:space="preserve">MO HealthNet </w:t>
      </w:r>
      <w:r w:rsidR="00435902">
        <w:rPr>
          <w:rFonts w:eastAsia="Times New Roman"/>
        </w:rPr>
        <w:t>Division</w:t>
      </w:r>
      <w:r w:rsidR="003C7E43">
        <w:rPr>
          <w:rFonts w:eastAsia="Times New Roman"/>
        </w:rPr>
        <w:t xml:space="preserve"> (MHD)</w:t>
      </w:r>
      <w:r w:rsidR="00435902">
        <w:rPr>
          <w:rFonts w:eastAsia="Times New Roman"/>
        </w:rPr>
        <w:t xml:space="preserve"> </w:t>
      </w:r>
      <w:r w:rsidR="003C7E43">
        <w:rPr>
          <w:rFonts w:eastAsia="Times New Roman"/>
          <w:spacing w:val="-2"/>
        </w:rPr>
        <w:t>M</w:t>
      </w:r>
      <w:r w:rsidRPr="00FA7EB1">
        <w:rPr>
          <w:rFonts w:eastAsia="Times New Roman"/>
        </w:rPr>
        <w:t>anag</w:t>
      </w:r>
      <w:r w:rsidRPr="00FA7EB1">
        <w:rPr>
          <w:rFonts w:eastAsia="Times New Roman"/>
          <w:spacing w:val="2"/>
        </w:rPr>
        <w:t>e</w:t>
      </w:r>
      <w:r w:rsidRPr="00FA7EB1">
        <w:rPr>
          <w:rFonts w:eastAsia="Times New Roman"/>
        </w:rPr>
        <w:t xml:space="preserve">d </w:t>
      </w:r>
      <w:r w:rsidR="003C7E43">
        <w:rPr>
          <w:rFonts w:eastAsia="Times New Roman"/>
        </w:rPr>
        <w:t>C</w:t>
      </w:r>
      <w:r w:rsidRPr="00FA7EB1">
        <w:rPr>
          <w:rFonts w:eastAsia="Times New Roman"/>
        </w:rPr>
        <w:t xml:space="preserve">are </w:t>
      </w:r>
      <w:r w:rsidR="003C7E43">
        <w:rPr>
          <w:rFonts w:eastAsia="Times New Roman"/>
        </w:rPr>
        <w:t>P</w:t>
      </w:r>
      <w:r w:rsidRPr="00FA7EB1">
        <w:rPr>
          <w:rFonts w:eastAsia="Times New Roman"/>
        </w:rPr>
        <w:t>rogra</w:t>
      </w:r>
      <w:r w:rsidRPr="00FA7EB1">
        <w:rPr>
          <w:rFonts w:eastAsia="Times New Roman"/>
          <w:spacing w:val="-2"/>
        </w:rPr>
        <w:t>m</w:t>
      </w:r>
      <w:r w:rsidRPr="00FA7EB1">
        <w:rPr>
          <w:rFonts w:eastAsia="Times New Roman"/>
        </w:rPr>
        <w:t>.</w:t>
      </w:r>
    </w:p>
    <w:p w14:paraId="73CF78EA" w14:textId="19D65388" w:rsidR="0052231B" w:rsidRPr="000C3C8B" w:rsidRDefault="0052231B" w:rsidP="000C3C8B">
      <w:pPr>
        <w:pStyle w:val="Heading2"/>
      </w:pPr>
      <w:bookmarkStart w:id="1" w:name="_Toc229058021"/>
      <w:r w:rsidRPr="002B03C5">
        <w:t>Section 1</w:t>
      </w:r>
      <w:r w:rsidR="00022F42" w:rsidRPr="002B03C5">
        <w:t xml:space="preserve">: </w:t>
      </w:r>
      <w:r w:rsidRPr="002B03C5">
        <w:t>Reimbursement Methodology</w:t>
      </w:r>
      <w:bookmarkEnd w:id="1"/>
    </w:p>
    <w:p w14:paraId="4B587043" w14:textId="2AEA6143" w:rsidR="0052231B" w:rsidRPr="000C3C8B" w:rsidRDefault="0052231B" w:rsidP="000C3C8B">
      <w:pPr>
        <w:pStyle w:val="Heading3"/>
      </w:pPr>
      <w:bookmarkStart w:id="2" w:name="_Toc229058022"/>
      <w:r w:rsidRPr="002B03C5">
        <w:t>1.</w:t>
      </w:r>
      <w:r w:rsidR="003C7E43" w:rsidRPr="002B03C5">
        <w:t>1</w:t>
      </w:r>
      <w:r w:rsidR="00022F42" w:rsidRPr="002B03C5">
        <w:tab/>
      </w:r>
      <w:r w:rsidRPr="002B03C5">
        <w:t>Nurse Midwife Services</w:t>
      </w:r>
      <w:bookmarkEnd w:id="2"/>
    </w:p>
    <w:p w14:paraId="5D452465" w14:textId="4A60CD0C" w:rsidR="00EC2216" w:rsidRDefault="0052231B" w:rsidP="00917101">
      <w:r w:rsidRPr="00FA7EB1">
        <w:t>Rei</w:t>
      </w:r>
      <w:r w:rsidRPr="00FA7EB1">
        <w:rPr>
          <w:spacing w:val="-2"/>
        </w:rPr>
        <w:t>m</w:t>
      </w:r>
      <w:r w:rsidRPr="00FA7EB1">
        <w:t>burs</w:t>
      </w:r>
      <w:r w:rsidRPr="00FA7EB1">
        <w:rPr>
          <w:spacing w:val="2"/>
        </w:rPr>
        <w:t>e</w:t>
      </w:r>
      <w:r w:rsidRPr="00FA7EB1">
        <w:t>ment</w:t>
      </w:r>
      <w:r w:rsidRPr="00FA7EB1">
        <w:rPr>
          <w:spacing w:val="1"/>
        </w:rPr>
        <w:t xml:space="preserve"> </w:t>
      </w:r>
      <w:r w:rsidRPr="00FA7EB1">
        <w:t>for nurse</w:t>
      </w:r>
      <w:r w:rsidRPr="00FA7EB1">
        <w:rPr>
          <w:spacing w:val="1"/>
        </w:rPr>
        <w:t xml:space="preserve"> </w:t>
      </w:r>
      <w:r w:rsidRPr="00FA7EB1">
        <w:rPr>
          <w:spacing w:val="-2"/>
        </w:rPr>
        <w:t>m</w:t>
      </w:r>
      <w:r w:rsidRPr="00FA7EB1">
        <w:rPr>
          <w:spacing w:val="1"/>
        </w:rPr>
        <w:t>i</w:t>
      </w:r>
      <w:r w:rsidRPr="00FA7EB1">
        <w:t>dwife</w:t>
      </w:r>
      <w:r w:rsidRPr="00FA7EB1">
        <w:rPr>
          <w:spacing w:val="1"/>
        </w:rPr>
        <w:t xml:space="preserve"> </w:t>
      </w:r>
      <w:r w:rsidRPr="00FA7EB1">
        <w:t>services</w:t>
      </w:r>
      <w:r w:rsidRPr="00FA7EB1">
        <w:rPr>
          <w:spacing w:val="1"/>
        </w:rPr>
        <w:t xml:space="preserve"> </w:t>
      </w:r>
      <w:r w:rsidRPr="00FA7EB1">
        <w:t>is</w:t>
      </w:r>
      <w:r w:rsidRPr="00FA7EB1">
        <w:rPr>
          <w:spacing w:val="1"/>
        </w:rPr>
        <w:t xml:space="preserve"> </w:t>
      </w:r>
      <w:r w:rsidRPr="00FA7EB1">
        <w:rPr>
          <w:spacing w:val="-2"/>
        </w:rPr>
        <w:t>m</w:t>
      </w:r>
      <w:r w:rsidRPr="00FA7EB1">
        <w:t>ade</w:t>
      </w:r>
      <w:r w:rsidRPr="00FA7EB1">
        <w:rPr>
          <w:spacing w:val="1"/>
        </w:rPr>
        <w:t xml:space="preserve"> </w:t>
      </w:r>
      <w:r w:rsidRPr="00FA7EB1">
        <w:t>on</w:t>
      </w:r>
      <w:r w:rsidRPr="00FA7EB1">
        <w:rPr>
          <w:spacing w:val="1"/>
        </w:rPr>
        <w:t xml:space="preserve"> </w:t>
      </w:r>
      <w:r w:rsidRPr="00FA7EB1">
        <w:t xml:space="preserve">a </w:t>
      </w:r>
      <w:r w:rsidR="003C7E43">
        <w:t>F</w:t>
      </w:r>
      <w:r w:rsidRPr="00FA7EB1">
        <w:t>ee-</w:t>
      </w:r>
      <w:r w:rsidR="003C7E43">
        <w:t>F</w:t>
      </w:r>
      <w:r w:rsidRPr="00FA7EB1">
        <w:t>or-</w:t>
      </w:r>
      <w:r w:rsidR="003C7E43">
        <w:t>S</w:t>
      </w:r>
      <w:r w:rsidRPr="00FA7EB1">
        <w:t>ervice</w:t>
      </w:r>
      <w:r w:rsidR="003C7E43">
        <w:t xml:space="preserve"> (FFS)</w:t>
      </w:r>
      <w:r w:rsidRPr="00FA7EB1">
        <w:rPr>
          <w:spacing w:val="1"/>
        </w:rPr>
        <w:t xml:space="preserve"> </w:t>
      </w:r>
      <w:r w:rsidRPr="00FA7EB1">
        <w:t>ba</w:t>
      </w:r>
      <w:r w:rsidRPr="00FA7EB1">
        <w:rPr>
          <w:spacing w:val="-1"/>
        </w:rPr>
        <w:t>s</w:t>
      </w:r>
      <w:r w:rsidRPr="00FA7EB1">
        <w:t>is. The</w:t>
      </w:r>
      <w:r w:rsidRPr="00FA7EB1">
        <w:rPr>
          <w:spacing w:val="1"/>
        </w:rPr>
        <w:t xml:space="preserve"> </w:t>
      </w:r>
      <w:r w:rsidRPr="00FA7EB1">
        <w:rPr>
          <w:spacing w:val="-2"/>
        </w:rPr>
        <w:t>m</w:t>
      </w:r>
      <w:r w:rsidRPr="00FA7EB1">
        <w:t>ax</w:t>
      </w:r>
      <w:r w:rsidRPr="00FA7EB1">
        <w:rPr>
          <w:spacing w:val="2"/>
        </w:rPr>
        <w:t>i</w:t>
      </w:r>
      <w:r w:rsidRPr="00FA7EB1">
        <w:t>m</w:t>
      </w:r>
      <w:r w:rsidRPr="00FA7EB1">
        <w:rPr>
          <w:spacing w:val="2"/>
        </w:rPr>
        <w:t>u</w:t>
      </w:r>
      <w:r w:rsidRPr="00FA7EB1">
        <w:t>m allowable</w:t>
      </w:r>
      <w:r w:rsidRPr="00FA7EB1">
        <w:rPr>
          <w:spacing w:val="2"/>
        </w:rPr>
        <w:t xml:space="preserve"> </w:t>
      </w:r>
      <w:r w:rsidRPr="00FA7EB1">
        <w:t>fee</w:t>
      </w:r>
      <w:r w:rsidRPr="00FA7EB1">
        <w:rPr>
          <w:spacing w:val="2"/>
        </w:rPr>
        <w:t xml:space="preserve"> </w:t>
      </w:r>
      <w:r w:rsidRPr="00FA7EB1">
        <w:t>for</w:t>
      </w:r>
      <w:r w:rsidRPr="00FA7EB1">
        <w:rPr>
          <w:spacing w:val="2"/>
        </w:rPr>
        <w:t xml:space="preserve"> </w:t>
      </w:r>
      <w:r w:rsidRPr="00FA7EB1">
        <w:t>a</w:t>
      </w:r>
      <w:r w:rsidRPr="00FA7EB1">
        <w:rPr>
          <w:spacing w:val="2"/>
        </w:rPr>
        <w:t xml:space="preserve"> </w:t>
      </w:r>
      <w:r w:rsidRPr="00FA7EB1">
        <w:t>u</w:t>
      </w:r>
      <w:r w:rsidRPr="00FA7EB1">
        <w:rPr>
          <w:spacing w:val="-1"/>
        </w:rPr>
        <w:t>n</w:t>
      </w:r>
      <w:r w:rsidRPr="00FA7EB1">
        <w:t>it</w:t>
      </w:r>
      <w:r w:rsidRPr="00FA7EB1">
        <w:rPr>
          <w:spacing w:val="2"/>
        </w:rPr>
        <w:t xml:space="preserve"> </w:t>
      </w:r>
      <w:r w:rsidRPr="00FA7EB1">
        <w:t>of</w:t>
      </w:r>
      <w:r w:rsidRPr="00FA7EB1">
        <w:rPr>
          <w:spacing w:val="2"/>
        </w:rPr>
        <w:t xml:space="preserve"> </w:t>
      </w:r>
      <w:r w:rsidRPr="00FA7EB1">
        <w:t>ser</w:t>
      </w:r>
      <w:r w:rsidRPr="00FA7EB1">
        <w:rPr>
          <w:spacing w:val="-2"/>
        </w:rPr>
        <w:t>v</w:t>
      </w:r>
      <w:r w:rsidRPr="00FA7EB1">
        <w:t>ice</w:t>
      </w:r>
      <w:r w:rsidRPr="00FA7EB1">
        <w:rPr>
          <w:spacing w:val="2"/>
        </w:rPr>
        <w:t xml:space="preserve"> </w:t>
      </w:r>
      <w:r w:rsidRPr="00FA7EB1">
        <w:t>has</w:t>
      </w:r>
      <w:r w:rsidRPr="00FA7EB1">
        <w:rPr>
          <w:spacing w:val="2"/>
        </w:rPr>
        <w:t xml:space="preserve"> </w:t>
      </w:r>
      <w:r w:rsidRPr="00FA7EB1">
        <w:t>been</w:t>
      </w:r>
      <w:r w:rsidRPr="00FA7EB1">
        <w:rPr>
          <w:spacing w:val="2"/>
        </w:rPr>
        <w:t xml:space="preserve"> </w:t>
      </w:r>
      <w:r w:rsidRPr="00FA7EB1">
        <w:rPr>
          <w:spacing w:val="-1"/>
        </w:rPr>
        <w:t>de</w:t>
      </w:r>
      <w:r w:rsidRPr="00FA7EB1">
        <w:t>ter</w:t>
      </w:r>
      <w:r w:rsidRPr="00FA7EB1">
        <w:rPr>
          <w:spacing w:val="-2"/>
        </w:rPr>
        <w:t>m</w:t>
      </w:r>
      <w:r w:rsidRPr="00FA7EB1">
        <w:t>ined</w:t>
      </w:r>
      <w:r w:rsidRPr="00FA7EB1">
        <w:rPr>
          <w:spacing w:val="2"/>
        </w:rPr>
        <w:t xml:space="preserve"> </w:t>
      </w:r>
      <w:r w:rsidRPr="00FA7EB1">
        <w:t>by</w:t>
      </w:r>
      <w:r w:rsidRPr="00FA7EB1">
        <w:rPr>
          <w:spacing w:val="2"/>
        </w:rPr>
        <w:t xml:space="preserve"> </w:t>
      </w:r>
      <w:r w:rsidRPr="00FA7EB1">
        <w:t>the</w:t>
      </w:r>
      <w:r w:rsidRPr="00FA7EB1">
        <w:rPr>
          <w:spacing w:val="1"/>
        </w:rPr>
        <w:t xml:space="preserve"> </w:t>
      </w:r>
      <w:r w:rsidRPr="00FA7EB1">
        <w:t>MO</w:t>
      </w:r>
      <w:r w:rsidRPr="00FA7EB1">
        <w:rPr>
          <w:spacing w:val="2"/>
        </w:rPr>
        <w:t xml:space="preserve"> </w:t>
      </w:r>
      <w:r w:rsidRPr="00FA7EB1">
        <w:rPr>
          <w:spacing w:val="-2"/>
        </w:rPr>
        <w:t>H</w:t>
      </w:r>
      <w:r w:rsidRPr="00FA7EB1">
        <w:t>ealthN</w:t>
      </w:r>
      <w:r w:rsidRPr="00FA7EB1">
        <w:rPr>
          <w:spacing w:val="-1"/>
        </w:rPr>
        <w:t>e</w:t>
      </w:r>
      <w:r w:rsidRPr="00FA7EB1">
        <w:t>t</w:t>
      </w:r>
      <w:r w:rsidRPr="00FA7EB1">
        <w:rPr>
          <w:spacing w:val="2"/>
        </w:rPr>
        <w:t xml:space="preserve"> </w:t>
      </w:r>
      <w:r w:rsidR="003C7E43">
        <w:t>Division (MHD)</w:t>
      </w:r>
      <w:r w:rsidR="003C7E43" w:rsidRPr="00FA7EB1">
        <w:rPr>
          <w:spacing w:val="2"/>
        </w:rPr>
        <w:t xml:space="preserve"> </w:t>
      </w:r>
      <w:r w:rsidRPr="00FA7EB1">
        <w:t>to be</w:t>
      </w:r>
      <w:r w:rsidRPr="00FA7EB1">
        <w:rPr>
          <w:spacing w:val="2"/>
        </w:rPr>
        <w:t xml:space="preserve"> </w:t>
      </w:r>
      <w:r w:rsidRPr="00FA7EB1">
        <w:t>a reasona</w:t>
      </w:r>
      <w:r w:rsidRPr="00FA7EB1">
        <w:rPr>
          <w:spacing w:val="-1"/>
        </w:rPr>
        <w:t>b</w:t>
      </w:r>
      <w:r w:rsidRPr="00FA7EB1">
        <w:rPr>
          <w:spacing w:val="1"/>
        </w:rPr>
        <w:t>l</w:t>
      </w:r>
      <w:r w:rsidRPr="00FA7EB1">
        <w:t>e fee, consi</w:t>
      </w:r>
      <w:r w:rsidRPr="00FA7EB1">
        <w:rPr>
          <w:spacing w:val="-1"/>
        </w:rPr>
        <w:t>s</w:t>
      </w:r>
      <w:r w:rsidRPr="00FA7EB1">
        <w:t>tent with efficiency, ec</w:t>
      </w:r>
      <w:r w:rsidRPr="00FA7EB1">
        <w:rPr>
          <w:spacing w:val="-3"/>
        </w:rPr>
        <w:t>o</w:t>
      </w:r>
      <w:r w:rsidRPr="00FA7EB1">
        <w:t>no</w:t>
      </w:r>
      <w:r w:rsidRPr="00FA7EB1">
        <w:rPr>
          <w:spacing w:val="-2"/>
        </w:rPr>
        <w:t>m</w:t>
      </w:r>
      <w:r w:rsidRPr="00FA7EB1">
        <w:t>y, and quality of care. Pay</w:t>
      </w:r>
      <w:r w:rsidRPr="00FA7EB1">
        <w:rPr>
          <w:spacing w:val="-2"/>
        </w:rPr>
        <w:t>m</w:t>
      </w:r>
      <w:r w:rsidRPr="00FA7EB1">
        <w:rPr>
          <w:spacing w:val="2"/>
        </w:rPr>
        <w:t>e</w:t>
      </w:r>
      <w:r w:rsidRPr="00FA7EB1">
        <w:t>nt for covered servi</w:t>
      </w:r>
      <w:r w:rsidRPr="00FA7EB1">
        <w:rPr>
          <w:spacing w:val="-1"/>
        </w:rPr>
        <w:t>c</w:t>
      </w:r>
      <w:r w:rsidRPr="00FA7EB1">
        <w:t>es</w:t>
      </w:r>
      <w:r w:rsidRPr="00FA7EB1">
        <w:rPr>
          <w:spacing w:val="1"/>
        </w:rPr>
        <w:t xml:space="preserve"> </w:t>
      </w:r>
      <w:r w:rsidRPr="00FA7EB1">
        <w:t>is</w:t>
      </w:r>
      <w:r w:rsidRPr="00FA7EB1">
        <w:rPr>
          <w:spacing w:val="1"/>
        </w:rPr>
        <w:t xml:space="preserve"> </w:t>
      </w:r>
      <w:r w:rsidRPr="00FA7EB1">
        <w:t>the</w:t>
      </w:r>
      <w:r w:rsidRPr="00FA7EB1">
        <w:rPr>
          <w:spacing w:val="1"/>
        </w:rPr>
        <w:t xml:space="preserve"> </w:t>
      </w:r>
      <w:r w:rsidRPr="00FA7EB1">
        <w:t>lower of the provi</w:t>
      </w:r>
      <w:r w:rsidRPr="00FA7EB1">
        <w:rPr>
          <w:spacing w:val="-1"/>
        </w:rPr>
        <w:t>d</w:t>
      </w:r>
      <w:r w:rsidRPr="00FA7EB1">
        <w:t>er’s a</w:t>
      </w:r>
      <w:r w:rsidRPr="00FA7EB1">
        <w:rPr>
          <w:spacing w:val="-1"/>
        </w:rPr>
        <w:t>c</w:t>
      </w:r>
      <w:r w:rsidRPr="00FA7EB1">
        <w:t>tual</w:t>
      </w:r>
      <w:r w:rsidRPr="00FA7EB1">
        <w:rPr>
          <w:spacing w:val="1"/>
        </w:rPr>
        <w:t xml:space="preserve"> </w:t>
      </w:r>
      <w:r w:rsidRPr="00FA7EB1">
        <w:t>billed</w:t>
      </w:r>
      <w:r w:rsidRPr="00FA7EB1">
        <w:rPr>
          <w:spacing w:val="1"/>
        </w:rPr>
        <w:t xml:space="preserve"> </w:t>
      </w:r>
      <w:r w:rsidRPr="00FA7EB1">
        <w:t>ch</w:t>
      </w:r>
      <w:r w:rsidRPr="00FA7EB1">
        <w:rPr>
          <w:spacing w:val="-1"/>
        </w:rPr>
        <w:t>a</w:t>
      </w:r>
      <w:r w:rsidRPr="00FA7EB1">
        <w:t>r</w:t>
      </w:r>
      <w:r w:rsidRPr="00FA7EB1">
        <w:rPr>
          <w:spacing w:val="-1"/>
        </w:rPr>
        <w:t>g</w:t>
      </w:r>
      <w:r w:rsidRPr="00FA7EB1">
        <w:t>e</w:t>
      </w:r>
      <w:r w:rsidRPr="00FA7EB1">
        <w:rPr>
          <w:spacing w:val="2"/>
        </w:rPr>
        <w:t xml:space="preserve"> </w:t>
      </w:r>
      <w:r w:rsidRPr="00FA7EB1">
        <w:t>(sho</w:t>
      </w:r>
      <w:r w:rsidRPr="00FA7EB1">
        <w:rPr>
          <w:spacing w:val="-1"/>
        </w:rPr>
        <w:t>u</w:t>
      </w:r>
      <w:r w:rsidRPr="00FA7EB1">
        <w:t>ld</w:t>
      </w:r>
      <w:r w:rsidRPr="00FA7EB1">
        <w:rPr>
          <w:spacing w:val="1"/>
        </w:rPr>
        <w:t xml:space="preserve"> </w:t>
      </w:r>
      <w:r w:rsidRPr="00FA7EB1">
        <w:rPr>
          <w:spacing w:val="-1"/>
        </w:rPr>
        <w:t>b</w:t>
      </w:r>
      <w:r w:rsidRPr="00FA7EB1">
        <w:t>e</w:t>
      </w:r>
      <w:r w:rsidRPr="00FA7EB1">
        <w:rPr>
          <w:spacing w:val="2"/>
        </w:rPr>
        <w:t xml:space="preserve"> </w:t>
      </w:r>
      <w:r w:rsidRPr="00FA7EB1">
        <w:t>the</w:t>
      </w:r>
      <w:r w:rsidRPr="00FA7EB1">
        <w:rPr>
          <w:spacing w:val="1"/>
        </w:rPr>
        <w:t xml:space="preserve"> </w:t>
      </w:r>
      <w:r w:rsidRPr="00FA7EB1">
        <w:t>provider’s</w:t>
      </w:r>
      <w:r w:rsidRPr="00FA7EB1">
        <w:rPr>
          <w:spacing w:val="1"/>
        </w:rPr>
        <w:t xml:space="preserve"> </w:t>
      </w:r>
      <w:r w:rsidRPr="00FA7EB1">
        <w:t>usual</w:t>
      </w:r>
      <w:r w:rsidRPr="00FA7EB1">
        <w:rPr>
          <w:spacing w:val="1"/>
        </w:rPr>
        <w:t xml:space="preserve"> </w:t>
      </w:r>
      <w:r w:rsidRPr="00FA7EB1">
        <w:t>and custo</w:t>
      </w:r>
      <w:r w:rsidRPr="00FA7EB1">
        <w:rPr>
          <w:spacing w:val="-2"/>
        </w:rPr>
        <w:t>m</w:t>
      </w:r>
      <w:r w:rsidRPr="00FA7EB1">
        <w:t>ary</w:t>
      </w:r>
      <w:r w:rsidRPr="00FA7EB1">
        <w:rPr>
          <w:spacing w:val="48"/>
        </w:rPr>
        <w:t xml:space="preserve"> </w:t>
      </w:r>
      <w:r w:rsidRPr="00FA7EB1">
        <w:t>charge</w:t>
      </w:r>
      <w:r w:rsidRPr="00FA7EB1">
        <w:rPr>
          <w:spacing w:val="48"/>
        </w:rPr>
        <w:t xml:space="preserve"> </w:t>
      </w:r>
      <w:r w:rsidRPr="00FA7EB1">
        <w:t>to</w:t>
      </w:r>
      <w:r w:rsidRPr="00FA7EB1">
        <w:rPr>
          <w:spacing w:val="48"/>
        </w:rPr>
        <w:t xml:space="preserve"> </w:t>
      </w:r>
      <w:r w:rsidRPr="00FA7EB1">
        <w:t>the</w:t>
      </w:r>
      <w:r w:rsidRPr="00FA7EB1">
        <w:rPr>
          <w:spacing w:val="48"/>
        </w:rPr>
        <w:t xml:space="preserve"> </w:t>
      </w:r>
      <w:proofErr w:type="gramStart"/>
      <w:r w:rsidRPr="00FA7EB1">
        <w:t>general</w:t>
      </w:r>
      <w:r w:rsidRPr="00FA7EB1">
        <w:rPr>
          <w:spacing w:val="48"/>
        </w:rPr>
        <w:t xml:space="preserve"> </w:t>
      </w:r>
      <w:r w:rsidRPr="00FA7EB1">
        <w:t>public</w:t>
      </w:r>
      <w:proofErr w:type="gramEnd"/>
      <w:r w:rsidRPr="00FA7EB1">
        <w:rPr>
          <w:spacing w:val="48"/>
        </w:rPr>
        <w:t xml:space="preserve"> </w:t>
      </w:r>
      <w:r w:rsidRPr="00FA7EB1">
        <w:t>for</w:t>
      </w:r>
      <w:r w:rsidRPr="00FA7EB1">
        <w:rPr>
          <w:spacing w:val="48"/>
        </w:rPr>
        <w:t xml:space="preserve"> </w:t>
      </w:r>
      <w:r w:rsidRPr="00FA7EB1">
        <w:t>the</w:t>
      </w:r>
      <w:r w:rsidRPr="00FA7EB1">
        <w:rPr>
          <w:spacing w:val="46"/>
        </w:rPr>
        <w:t xml:space="preserve"> </w:t>
      </w:r>
      <w:r w:rsidRPr="00FA7EB1">
        <w:t>service),</w:t>
      </w:r>
      <w:r w:rsidRPr="00FA7EB1">
        <w:rPr>
          <w:spacing w:val="48"/>
        </w:rPr>
        <w:t xml:space="preserve"> </w:t>
      </w:r>
      <w:r w:rsidRPr="00FA7EB1">
        <w:t>or</w:t>
      </w:r>
      <w:r w:rsidRPr="00FA7EB1">
        <w:rPr>
          <w:spacing w:val="48"/>
        </w:rPr>
        <w:t xml:space="preserve"> </w:t>
      </w:r>
      <w:r w:rsidRPr="00FA7EB1">
        <w:t>the</w:t>
      </w:r>
      <w:r w:rsidRPr="00FA7EB1">
        <w:rPr>
          <w:spacing w:val="48"/>
        </w:rPr>
        <w:t xml:space="preserve"> </w:t>
      </w:r>
      <w:r w:rsidRPr="00FA7EB1">
        <w:rPr>
          <w:spacing w:val="-2"/>
        </w:rPr>
        <w:t>m</w:t>
      </w:r>
      <w:r w:rsidRPr="00FA7EB1">
        <w:t>aximum</w:t>
      </w:r>
      <w:r w:rsidRPr="00FA7EB1">
        <w:rPr>
          <w:spacing w:val="46"/>
        </w:rPr>
        <w:t xml:space="preserve"> </w:t>
      </w:r>
      <w:r w:rsidRPr="00FA7EB1">
        <w:t>allowable</w:t>
      </w:r>
      <w:r w:rsidRPr="00FA7EB1">
        <w:rPr>
          <w:spacing w:val="48"/>
        </w:rPr>
        <w:t xml:space="preserve"> </w:t>
      </w:r>
      <w:r w:rsidRPr="00FA7EB1">
        <w:t>per</w:t>
      </w:r>
      <w:r w:rsidRPr="00FA7EB1">
        <w:rPr>
          <w:spacing w:val="48"/>
        </w:rPr>
        <w:t xml:space="preserve"> </w:t>
      </w:r>
      <w:r w:rsidRPr="00FA7EB1">
        <w:t>unit</w:t>
      </w:r>
      <w:r w:rsidRPr="00FA7EB1">
        <w:rPr>
          <w:spacing w:val="48"/>
        </w:rPr>
        <w:t xml:space="preserve"> </w:t>
      </w:r>
      <w:r w:rsidRPr="00FA7EB1">
        <w:t>of service.</w:t>
      </w:r>
    </w:p>
    <w:p w14:paraId="47B20E59" w14:textId="34362DBA" w:rsidR="0033692D" w:rsidRPr="00FA7EB1" w:rsidRDefault="0033692D" w:rsidP="00917101">
      <w:r>
        <w:t xml:space="preserve">For information regarding emergency services and out-of-state non-emergency services, refer to the </w:t>
      </w:r>
      <w:hyperlink r:id="rId12" w:history="1">
        <w:r w:rsidRPr="003C7E43">
          <w:rPr>
            <w:rStyle w:val="Hyperlink"/>
          </w:rPr>
          <w:t>General S</w:t>
        </w:r>
        <w:r w:rsidR="007C2CD6" w:rsidRPr="003C7E43">
          <w:rPr>
            <w:rStyle w:val="Hyperlink"/>
          </w:rPr>
          <w:t>ections Manual</w:t>
        </w:r>
      </w:hyperlink>
      <w:r w:rsidR="007C2CD6">
        <w:t>.</w:t>
      </w:r>
    </w:p>
    <w:p w14:paraId="5984942B" w14:textId="55FF9DEA" w:rsidR="0052231B" w:rsidRPr="002B03C5" w:rsidRDefault="0052231B" w:rsidP="000C3C8B">
      <w:pPr>
        <w:pStyle w:val="Heading4"/>
      </w:pPr>
      <w:bookmarkStart w:id="3" w:name="_Toc132796886"/>
      <w:bookmarkStart w:id="4" w:name="_Toc132797081"/>
      <w:bookmarkStart w:id="5" w:name="_Toc132797185"/>
      <w:r w:rsidRPr="002B03C5">
        <w:t>Fee Schedule</w:t>
      </w:r>
      <w:bookmarkEnd w:id="3"/>
      <w:bookmarkEnd w:id="4"/>
      <w:bookmarkEnd w:id="5"/>
    </w:p>
    <w:p w14:paraId="4E352018" w14:textId="05DEEBDC" w:rsidR="0052231B" w:rsidRPr="007A7CD6" w:rsidRDefault="000A55EB" w:rsidP="00AF5951">
      <w:pPr>
        <w:rPr>
          <w:rFonts w:eastAsia="Times New Roman"/>
        </w:rPr>
      </w:pPr>
      <w:r>
        <w:rPr>
          <w:rFonts w:eastAsia="Times New Roman"/>
        </w:rPr>
        <w:t>T</w:t>
      </w:r>
      <w:r w:rsidR="0052231B" w:rsidRPr="007A7CD6">
        <w:rPr>
          <w:rFonts w:eastAsia="Times New Roman"/>
        </w:rPr>
        <w:t xml:space="preserve">he </w:t>
      </w:r>
      <w:hyperlink r:id="rId13" w:history="1">
        <w:r w:rsidR="003C7E43" w:rsidRPr="003C7E43">
          <w:rPr>
            <w:rStyle w:val="Hyperlink"/>
            <w:rFonts w:eastAsia="Times New Roman"/>
          </w:rPr>
          <w:t>MO HealthNet Fee Schedule</w:t>
        </w:r>
      </w:hyperlink>
      <w:r w:rsidR="0052231B" w:rsidRPr="007A7CD6">
        <w:rPr>
          <w:rFonts w:eastAsia="Times New Roman"/>
        </w:rPr>
        <w:t xml:space="preserve"> identifies </w:t>
      </w:r>
      <w:r w:rsidR="0052231B" w:rsidRPr="007A7CD6">
        <w:rPr>
          <w:rFonts w:eastAsia="Times New Roman"/>
          <w:spacing w:val="2"/>
        </w:rPr>
        <w:t>c</w:t>
      </w:r>
      <w:r w:rsidR="0052231B" w:rsidRPr="007A7CD6">
        <w:rPr>
          <w:rFonts w:eastAsia="Times New Roman"/>
        </w:rPr>
        <w:t>overed and non-covered procedure</w:t>
      </w:r>
      <w:r w:rsidR="0052231B" w:rsidRPr="007A7CD6">
        <w:rPr>
          <w:rFonts w:eastAsia="Times New Roman"/>
          <w:spacing w:val="32"/>
        </w:rPr>
        <w:t xml:space="preserve"> </w:t>
      </w:r>
      <w:r w:rsidR="0052231B" w:rsidRPr="007A7CD6">
        <w:rPr>
          <w:rFonts w:eastAsia="Times New Roman"/>
        </w:rPr>
        <w:t>codes,</w:t>
      </w:r>
      <w:r w:rsidR="0052231B" w:rsidRPr="007A7CD6">
        <w:rPr>
          <w:rFonts w:eastAsia="Times New Roman"/>
          <w:spacing w:val="32"/>
        </w:rPr>
        <w:t xml:space="preserve"> </w:t>
      </w:r>
      <w:r w:rsidR="0052231B" w:rsidRPr="007A7CD6">
        <w:rPr>
          <w:rFonts w:eastAsia="Times New Roman"/>
        </w:rPr>
        <w:t>restrictions,</w:t>
      </w:r>
      <w:r w:rsidR="0052231B" w:rsidRPr="007A7CD6">
        <w:rPr>
          <w:rFonts w:eastAsia="Times New Roman"/>
          <w:spacing w:val="31"/>
        </w:rPr>
        <w:t xml:space="preserve"> </w:t>
      </w:r>
      <w:r w:rsidR="0052231B" w:rsidRPr="007A7CD6">
        <w:rPr>
          <w:rFonts w:eastAsia="Times New Roman"/>
        </w:rPr>
        <w:t>allowed</w:t>
      </w:r>
      <w:r w:rsidR="0052231B" w:rsidRPr="007A7CD6">
        <w:rPr>
          <w:rFonts w:eastAsia="Times New Roman"/>
          <w:spacing w:val="32"/>
        </w:rPr>
        <w:t xml:space="preserve"> </w:t>
      </w:r>
      <w:r w:rsidR="0052231B" w:rsidRPr="007A7CD6">
        <w:rPr>
          <w:rFonts w:eastAsia="Times New Roman"/>
        </w:rPr>
        <w:t>units,</w:t>
      </w:r>
      <w:r w:rsidR="0052231B" w:rsidRPr="007A7CD6">
        <w:rPr>
          <w:rFonts w:eastAsia="Times New Roman"/>
          <w:spacing w:val="32"/>
        </w:rPr>
        <w:t xml:space="preserve"> </w:t>
      </w:r>
      <w:r w:rsidR="0052231B" w:rsidRPr="007A7CD6">
        <w:rPr>
          <w:rFonts w:eastAsia="Times New Roman"/>
        </w:rPr>
        <w:t>and</w:t>
      </w:r>
      <w:r w:rsidR="0052231B" w:rsidRPr="007A7CD6">
        <w:rPr>
          <w:rFonts w:eastAsia="Times New Roman"/>
          <w:spacing w:val="31"/>
        </w:rPr>
        <w:t xml:space="preserve"> </w:t>
      </w:r>
      <w:r w:rsidR="0052231B" w:rsidRPr="007A7CD6">
        <w:rPr>
          <w:rFonts w:eastAsia="Times New Roman"/>
        </w:rPr>
        <w:t>the</w:t>
      </w:r>
      <w:r w:rsidR="0052231B" w:rsidRPr="007A7CD6">
        <w:rPr>
          <w:rFonts w:eastAsia="Times New Roman"/>
          <w:spacing w:val="31"/>
        </w:rPr>
        <w:t xml:space="preserve"> </w:t>
      </w:r>
      <w:r w:rsidR="003C7E43">
        <w:rPr>
          <w:rFonts w:eastAsia="Times New Roman"/>
        </w:rPr>
        <w:t xml:space="preserve">MHD </w:t>
      </w:r>
      <w:r w:rsidR="0052231B" w:rsidRPr="007A7CD6">
        <w:rPr>
          <w:rFonts w:eastAsia="Times New Roman"/>
        </w:rPr>
        <w:t>allowable</w:t>
      </w:r>
      <w:r w:rsidR="0052231B" w:rsidRPr="007A7CD6">
        <w:rPr>
          <w:rFonts w:eastAsia="Times New Roman"/>
          <w:spacing w:val="32"/>
        </w:rPr>
        <w:t xml:space="preserve"> </w:t>
      </w:r>
      <w:r w:rsidR="0052231B" w:rsidRPr="007A7CD6">
        <w:rPr>
          <w:rFonts w:eastAsia="Times New Roman"/>
        </w:rPr>
        <w:t>fee</w:t>
      </w:r>
      <w:r w:rsidR="0052231B" w:rsidRPr="007A7CD6">
        <w:rPr>
          <w:rFonts w:eastAsia="Times New Roman"/>
          <w:spacing w:val="32"/>
        </w:rPr>
        <w:t xml:space="preserve"> </w:t>
      </w:r>
      <w:r w:rsidR="0052231B" w:rsidRPr="007A7CD6">
        <w:rPr>
          <w:rFonts w:eastAsia="Times New Roman"/>
        </w:rPr>
        <w:t>per</w:t>
      </w:r>
      <w:r w:rsidR="0052231B" w:rsidRPr="007A7CD6">
        <w:rPr>
          <w:rFonts w:eastAsia="Times New Roman"/>
          <w:spacing w:val="32"/>
        </w:rPr>
        <w:t xml:space="preserve"> </w:t>
      </w:r>
      <w:r w:rsidR="0052231B" w:rsidRPr="007A7CD6">
        <w:rPr>
          <w:rFonts w:eastAsia="Times New Roman"/>
        </w:rPr>
        <w:t>unit. The</w:t>
      </w:r>
      <w:r w:rsidR="0052231B" w:rsidRPr="007A7CD6">
        <w:rPr>
          <w:rFonts w:eastAsia="Times New Roman"/>
          <w:spacing w:val="2"/>
        </w:rPr>
        <w:t xml:space="preserve"> </w:t>
      </w:r>
      <w:hyperlink r:id="rId14" w:history="1">
        <w:r w:rsidR="003C7E43">
          <w:rPr>
            <w:rStyle w:val="Hyperlink"/>
            <w:rFonts w:eastAsia="Times New Roman"/>
          </w:rPr>
          <w:t>F</w:t>
        </w:r>
        <w:r w:rsidR="0052231B" w:rsidRPr="009B47C1">
          <w:rPr>
            <w:rStyle w:val="Hyperlink"/>
            <w:rFonts w:eastAsia="Times New Roman"/>
          </w:rPr>
          <w:t>ee</w:t>
        </w:r>
        <w:r w:rsidR="0052231B" w:rsidRPr="009B47C1">
          <w:rPr>
            <w:rStyle w:val="Hyperlink"/>
            <w:rFonts w:eastAsia="Times New Roman"/>
            <w:spacing w:val="2"/>
          </w:rPr>
          <w:t xml:space="preserve"> </w:t>
        </w:r>
        <w:r w:rsidR="003C7E43">
          <w:rPr>
            <w:rStyle w:val="Hyperlink"/>
            <w:rFonts w:eastAsia="Times New Roman"/>
          </w:rPr>
          <w:t>S</w:t>
        </w:r>
        <w:r w:rsidR="0052231B" w:rsidRPr="009B47C1">
          <w:rPr>
            <w:rStyle w:val="Hyperlink"/>
            <w:rFonts w:eastAsia="Times New Roman"/>
          </w:rPr>
          <w:t>chedule</w:t>
        </w:r>
      </w:hyperlink>
      <w:r w:rsidR="0052231B" w:rsidRPr="007A7CD6">
        <w:rPr>
          <w:rFonts w:eastAsia="Times New Roman"/>
          <w:spacing w:val="2"/>
        </w:rPr>
        <w:t xml:space="preserve"> </w:t>
      </w:r>
      <w:r w:rsidR="0052231B" w:rsidRPr="007A7CD6">
        <w:rPr>
          <w:rFonts w:eastAsia="Times New Roman"/>
        </w:rPr>
        <w:t>is</w:t>
      </w:r>
      <w:r w:rsidR="0052231B" w:rsidRPr="007A7CD6">
        <w:rPr>
          <w:rFonts w:eastAsia="Times New Roman"/>
          <w:spacing w:val="2"/>
        </w:rPr>
        <w:t xml:space="preserve"> </w:t>
      </w:r>
      <w:r w:rsidR="0052231B" w:rsidRPr="007A7CD6">
        <w:rPr>
          <w:rFonts w:eastAsia="Times New Roman"/>
        </w:rPr>
        <w:t>updated</w:t>
      </w:r>
      <w:r w:rsidR="0052231B" w:rsidRPr="007A7CD6">
        <w:rPr>
          <w:rFonts w:eastAsia="Times New Roman"/>
          <w:spacing w:val="2"/>
        </w:rPr>
        <w:t xml:space="preserve"> </w:t>
      </w:r>
      <w:r w:rsidR="003C7E43">
        <w:rPr>
          <w:rFonts w:eastAsia="Times New Roman"/>
        </w:rPr>
        <w:t>monthly</w:t>
      </w:r>
      <w:r w:rsidR="003C7E43" w:rsidRPr="007A7CD6">
        <w:rPr>
          <w:rFonts w:eastAsia="Times New Roman"/>
        </w:rPr>
        <w:t xml:space="preserve"> </w:t>
      </w:r>
      <w:r w:rsidR="0052231B" w:rsidRPr="007A7CD6">
        <w:rPr>
          <w:rFonts w:eastAsia="Times New Roman"/>
          <w:spacing w:val="-1"/>
        </w:rPr>
        <w:t>a</w:t>
      </w:r>
      <w:r w:rsidR="0052231B" w:rsidRPr="007A7CD6">
        <w:rPr>
          <w:rFonts w:eastAsia="Times New Roman"/>
        </w:rPr>
        <w:t>nd</w:t>
      </w:r>
      <w:r w:rsidR="0052231B" w:rsidRPr="007A7CD6">
        <w:rPr>
          <w:rFonts w:eastAsia="Times New Roman"/>
          <w:spacing w:val="2"/>
        </w:rPr>
        <w:t xml:space="preserve"> </w:t>
      </w:r>
      <w:r w:rsidR="0052231B" w:rsidRPr="007A7CD6">
        <w:rPr>
          <w:rFonts w:eastAsia="Times New Roman"/>
        </w:rPr>
        <w:t>is</w:t>
      </w:r>
      <w:r w:rsidR="0052231B" w:rsidRPr="007A7CD6">
        <w:rPr>
          <w:rFonts w:eastAsia="Times New Roman"/>
          <w:spacing w:val="2"/>
        </w:rPr>
        <w:t xml:space="preserve"> </w:t>
      </w:r>
      <w:r w:rsidR="0052231B" w:rsidRPr="007A7CD6">
        <w:rPr>
          <w:rFonts w:eastAsia="Times New Roman"/>
        </w:rPr>
        <w:t>inten</w:t>
      </w:r>
      <w:r w:rsidR="0052231B" w:rsidRPr="007A7CD6">
        <w:rPr>
          <w:rFonts w:eastAsia="Times New Roman"/>
          <w:spacing w:val="-1"/>
        </w:rPr>
        <w:t>d</w:t>
      </w:r>
      <w:r w:rsidR="0052231B" w:rsidRPr="007A7CD6">
        <w:rPr>
          <w:rFonts w:eastAsia="Times New Roman"/>
        </w:rPr>
        <w:t>ed</w:t>
      </w:r>
      <w:r w:rsidR="0052231B" w:rsidRPr="007A7CD6">
        <w:rPr>
          <w:rFonts w:eastAsia="Times New Roman"/>
          <w:spacing w:val="2"/>
        </w:rPr>
        <w:t xml:space="preserve"> </w:t>
      </w:r>
      <w:r w:rsidR="0052231B" w:rsidRPr="007A7CD6">
        <w:rPr>
          <w:rFonts w:eastAsia="Times New Roman"/>
        </w:rPr>
        <w:t>as</w:t>
      </w:r>
      <w:r w:rsidR="0052231B" w:rsidRPr="007A7CD6">
        <w:rPr>
          <w:rFonts w:eastAsia="Times New Roman"/>
          <w:spacing w:val="2"/>
        </w:rPr>
        <w:t xml:space="preserve"> </w:t>
      </w:r>
      <w:r w:rsidR="0052231B" w:rsidRPr="007A7CD6">
        <w:rPr>
          <w:rFonts w:eastAsia="Times New Roman"/>
        </w:rPr>
        <w:t>a</w:t>
      </w:r>
      <w:r w:rsidR="0052231B" w:rsidRPr="007A7CD6">
        <w:rPr>
          <w:rFonts w:eastAsia="Times New Roman"/>
          <w:spacing w:val="1"/>
        </w:rPr>
        <w:t xml:space="preserve"> </w:t>
      </w:r>
      <w:r w:rsidR="0052231B" w:rsidRPr="007A7CD6">
        <w:rPr>
          <w:rFonts w:eastAsia="Times New Roman"/>
        </w:rPr>
        <w:t>re</w:t>
      </w:r>
      <w:r w:rsidR="0052231B" w:rsidRPr="007A7CD6">
        <w:rPr>
          <w:rFonts w:eastAsia="Times New Roman"/>
          <w:spacing w:val="-1"/>
        </w:rPr>
        <w:t>f</w:t>
      </w:r>
      <w:r w:rsidR="0052231B" w:rsidRPr="007A7CD6">
        <w:rPr>
          <w:rFonts w:eastAsia="Times New Roman"/>
        </w:rPr>
        <w:t>e</w:t>
      </w:r>
      <w:r w:rsidR="0052231B" w:rsidRPr="007A7CD6">
        <w:rPr>
          <w:rFonts w:eastAsia="Times New Roman"/>
          <w:spacing w:val="-1"/>
        </w:rPr>
        <w:t>r</w:t>
      </w:r>
      <w:r w:rsidR="0052231B" w:rsidRPr="007A7CD6">
        <w:rPr>
          <w:rFonts w:eastAsia="Times New Roman"/>
        </w:rPr>
        <w:t>ence</w:t>
      </w:r>
      <w:r w:rsidR="003C7E43">
        <w:rPr>
          <w:rFonts w:eastAsia="Times New Roman"/>
        </w:rPr>
        <w:t>,</w:t>
      </w:r>
      <w:r w:rsidR="0052231B" w:rsidRPr="007A7CD6">
        <w:rPr>
          <w:rFonts w:eastAsia="Times New Roman"/>
          <w:spacing w:val="2"/>
        </w:rPr>
        <w:t xml:space="preserve"> </w:t>
      </w:r>
      <w:r w:rsidR="0052231B" w:rsidRPr="007A7CD6">
        <w:rPr>
          <w:rFonts w:eastAsia="Times New Roman"/>
        </w:rPr>
        <w:t>not</w:t>
      </w:r>
      <w:r w:rsidR="0052231B" w:rsidRPr="007A7CD6">
        <w:rPr>
          <w:rFonts w:eastAsia="Times New Roman"/>
          <w:i/>
          <w:spacing w:val="1"/>
        </w:rPr>
        <w:t xml:space="preserve"> </w:t>
      </w:r>
      <w:r w:rsidR="0052231B" w:rsidRPr="007A7CD6">
        <w:rPr>
          <w:rFonts w:eastAsia="Times New Roman"/>
        </w:rPr>
        <w:t>a</w:t>
      </w:r>
      <w:r w:rsidR="0052231B" w:rsidRPr="007A7CD6">
        <w:rPr>
          <w:rFonts w:eastAsia="Times New Roman"/>
          <w:spacing w:val="2"/>
        </w:rPr>
        <w:t xml:space="preserve"> </w:t>
      </w:r>
      <w:r w:rsidR="0052231B" w:rsidRPr="007A7CD6">
        <w:rPr>
          <w:rFonts w:eastAsia="Times New Roman"/>
          <w:spacing w:val="-1"/>
        </w:rPr>
        <w:t>g</w:t>
      </w:r>
      <w:r w:rsidR="0052231B" w:rsidRPr="007A7CD6">
        <w:rPr>
          <w:rFonts w:eastAsia="Times New Roman"/>
        </w:rPr>
        <w:t>uarantee for pay</w:t>
      </w:r>
      <w:r w:rsidR="0052231B" w:rsidRPr="007A7CD6">
        <w:rPr>
          <w:rFonts w:eastAsia="Times New Roman"/>
          <w:spacing w:val="-2"/>
        </w:rPr>
        <w:t>m</w:t>
      </w:r>
      <w:r w:rsidR="0052231B" w:rsidRPr="007A7CD6">
        <w:rPr>
          <w:rFonts w:eastAsia="Times New Roman"/>
        </w:rPr>
        <w:t>ent.</w:t>
      </w:r>
    </w:p>
    <w:p w14:paraId="671D16D4" w14:textId="635964EF" w:rsidR="0052231B" w:rsidRPr="007A7CD6" w:rsidRDefault="0052231B" w:rsidP="00AF5951">
      <w:pPr>
        <w:rPr>
          <w:rFonts w:eastAsia="Times New Roman"/>
        </w:rPr>
      </w:pPr>
      <w:r w:rsidRPr="007A7CD6">
        <w:rPr>
          <w:rFonts w:eastAsia="Times New Roman"/>
        </w:rPr>
        <w:t xml:space="preserve">The </w:t>
      </w:r>
      <w:hyperlink r:id="rId15" w:history="1">
        <w:r w:rsidR="003C7E43">
          <w:rPr>
            <w:rStyle w:val="Hyperlink"/>
            <w:rFonts w:eastAsia="Times New Roman"/>
          </w:rPr>
          <w:t>F</w:t>
        </w:r>
        <w:r w:rsidR="00AF3022" w:rsidRPr="009B47C1">
          <w:rPr>
            <w:rStyle w:val="Hyperlink"/>
            <w:rFonts w:eastAsia="Times New Roman"/>
          </w:rPr>
          <w:t xml:space="preserve">ee </w:t>
        </w:r>
        <w:r w:rsidR="003C7E43">
          <w:rPr>
            <w:rStyle w:val="Hyperlink"/>
            <w:rFonts w:eastAsia="Times New Roman"/>
          </w:rPr>
          <w:t>S</w:t>
        </w:r>
        <w:r w:rsidR="00AF3022" w:rsidRPr="009B47C1">
          <w:rPr>
            <w:rStyle w:val="Hyperlink"/>
            <w:rFonts w:eastAsia="Times New Roman"/>
          </w:rPr>
          <w:t>chedule</w:t>
        </w:r>
      </w:hyperlink>
      <w:r w:rsidRPr="007A7CD6">
        <w:rPr>
          <w:rFonts w:eastAsia="Times New Roman"/>
        </w:rPr>
        <w:t xml:space="preserve"> </w:t>
      </w:r>
      <w:r w:rsidR="000A55EB">
        <w:rPr>
          <w:rFonts w:eastAsia="Times New Roman"/>
        </w:rPr>
        <w:t>can be searched for a specific procedure code or it can be downloaded.</w:t>
      </w:r>
      <w:r w:rsidRPr="007A7CD6">
        <w:rPr>
          <w:rFonts w:eastAsia="Times New Roman"/>
          <w:spacing w:val="2"/>
        </w:rPr>
        <w:t xml:space="preserve"> </w:t>
      </w:r>
      <w:r w:rsidRPr="007A7CD6">
        <w:rPr>
          <w:rFonts w:eastAsia="Times New Roman"/>
        </w:rPr>
        <w:t>So</w:t>
      </w:r>
      <w:r w:rsidRPr="007A7CD6">
        <w:rPr>
          <w:rFonts w:eastAsia="Times New Roman"/>
          <w:spacing w:val="-2"/>
        </w:rPr>
        <w:t>m</w:t>
      </w:r>
      <w:r w:rsidRPr="007A7CD6">
        <w:rPr>
          <w:rFonts w:eastAsia="Times New Roman"/>
        </w:rPr>
        <w:t>e</w:t>
      </w:r>
      <w:r w:rsidRPr="007A7CD6">
        <w:rPr>
          <w:rFonts w:eastAsia="Times New Roman"/>
          <w:spacing w:val="2"/>
        </w:rPr>
        <w:t xml:space="preserve"> </w:t>
      </w:r>
      <w:r w:rsidRPr="007A7CD6">
        <w:rPr>
          <w:rFonts w:eastAsia="Times New Roman"/>
        </w:rPr>
        <w:t>procedure</w:t>
      </w:r>
      <w:r w:rsidRPr="007A7CD6">
        <w:rPr>
          <w:rFonts w:eastAsia="Times New Roman"/>
          <w:spacing w:val="2"/>
        </w:rPr>
        <w:t xml:space="preserve"> </w:t>
      </w:r>
      <w:r w:rsidRPr="007A7CD6">
        <w:rPr>
          <w:rFonts w:eastAsia="Times New Roman"/>
        </w:rPr>
        <w:t>codes</w:t>
      </w:r>
      <w:r w:rsidRPr="007A7CD6">
        <w:rPr>
          <w:rFonts w:eastAsia="Times New Roman"/>
          <w:spacing w:val="2"/>
        </w:rPr>
        <w:t xml:space="preserve"> </w:t>
      </w:r>
      <w:r w:rsidRPr="007A7CD6">
        <w:rPr>
          <w:rFonts w:eastAsia="Times New Roman"/>
          <w:spacing w:val="-2"/>
        </w:rPr>
        <w:t>m</w:t>
      </w:r>
      <w:r w:rsidRPr="007A7CD6">
        <w:rPr>
          <w:rFonts w:eastAsia="Times New Roman"/>
        </w:rPr>
        <w:t>ay</w:t>
      </w:r>
      <w:r w:rsidRPr="007A7CD6">
        <w:rPr>
          <w:rFonts w:eastAsia="Times New Roman"/>
          <w:spacing w:val="2"/>
        </w:rPr>
        <w:t xml:space="preserve"> </w:t>
      </w:r>
      <w:r w:rsidRPr="007A7CD6">
        <w:rPr>
          <w:rFonts w:eastAsia="Times New Roman"/>
        </w:rPr>
        <w:t>be</w:t>
      </w:r>
      <w:r w:rsidRPr="007A7CD6">
        <w:rPr>
          <w:rFonts w:eastAsia="Times New Roman"/>
          <w:spacing w:val="2"/>
        </w:rPr>
        <w:t xml:space="preserve"> </w:t>
      </w:r>
      <w:r w:rsidRPr="007A7CD6">
        <w:rPr>
          <w:rFonts w:eastAsia="Times New Roman"/>
        </w:rPr>
        <w:t>billed</w:t>
      </w:r>
      <w:r w:rsidRPr="007A7CD6">
        <w:rPr>
          <w:rFonts w:eastAsia="Times New Roman"/>
          <w:spacing w:val="2"/>
        </w:rPr>
        <w:t xml:space="preserve"> </w:t>
      </w:r>
      <w:r w:rsidRPr="007A7CD6">
        <w:rPr>
          <w:rFonts w:eastAsia="Times New Roman"/>
        </w:rPr>
        <w:t>by</w:t>
      </w:r>
      <w:r w:rsidRPr="007A7CD6">
        <w:rPr>
          <w:rFonts w:eastAsia="Times New Roman"/>
          <w:spacing w:val="2"/>
        </w:rPr>
        <w:t xml:space="preserve"> </w:t>
      </w:r>
      <w:r w:rsidRPr="007A7CD6">
        <w:rPr>
          <w:rFonts w:eastAsia="Times New Roman"/>
          <w:spacing w:val="-2"/>
        </w:rPr>
        <w:t>m</w:t>
      </w:r>
      <w:r w:rsidRPr="007A7CD6">
        <w:rPr>
          <w:rFonts w:eastAsia="Times New Roman"/>
        </w:rPr>
        <w:t>ultiple</w:t>
      </w:r>
      <w:r w:rsidRPr="007A7CD6">
        <w:rPr>
          <w:rFonts w:eastAsia="Times New Roman"/>
          <w:spacing w:val="2"/>
        </w:rPr>
        <w:t xml:space="preserve"> </w:t>
      </w:r>
      <w:r w:rsidRPr="007A7CD6">
        <w:rPr>
          <w:rFonts w:eastAsia="Times New Roman"/>
        </w:rPr>
        <w:t>provid</w:t>
      </w:r>
      <w:r w:rsidRPr="007A7CD6">
        <w:rPr>
          <w:rFonts w:eastAsia="Times New Roman"/>
          <w:spacing w:val="-1"/>
        </w:rPr>
        <w:t>e</w:t>
      </w:r>
      <w:r w:rsidRPr="007A7CD6">
        <w:rPr>
          <w:rFonts w:eastAsia="Times New Roman"/>
        </w:rPr>
        <w:t>r</w:t>
      </w:r>
      <w:r w:rsidRPr="007A7CD6">
        <w:rPr>
          <w:rFonts w:eastAsia="Times New Roman"/>
          <w:spacing w:val="1"/>
        </w:rPr>
        <w:t xml:space="preserve"> </w:t>
      </w:r>
      <w:r w:rsidRPr="007A7CD6">
        <w:rPr>
          <w:rFonts w:eastAsia="Times New Roman"/>
        </w:rPr>
        <w:t>types. Categories</w:t>
      </w:r>
      <w:r w:rsidRPr="007A7CD6">
        <w:rPr>
          <w:rFonts w:eastAsia="Times New Roman"/>
          <w:spacing w:val="1"/>
        </w:rPr>
        <w:t xml:space="preserve"> </w:t>
      </w:r>
      <w:r w:rsidRPr="007A7CD6">
        <w:rPr>
          <w:rFonts w:eastAsia="Times New Roman"/>
        </w:rPr>
        <w:t>are</w:t>
      </w:r>
      <w:r w:rsidRPr="007A7CD6">
        <w:rPr>
          <w:rFonts w:eastAsia="Times New Roman"/>
          <w:spacing w:val="1"/>
        </w:rPr>
        <w:t xml:space="preserve"> </w:t>
      </w:r>
      <w:r w:rsidRPr="007A7CD6">
        <w:rPr>
          <w:rFonts w:eastAsia="Times New Roman"/>
        </w:rPr>
        <w:t>set</w:t>
      </w:r>
      <w:r w:rsidRPr="007A7CD6">
        <w:rPr>
          <w:rFonts w:eastAsia="Times New Roman"/>
          <w:spacing w:val="1"/>
        </w:rPr>
        <w:t xml:space="preserve"> </w:t>
      </w:r>
      <w:r w:rsidRPr="007A7CD6">
        <w:rPr>
          <w:rFonts w:eastAsia="Times New Roman"/>
        </w:rPr>
        <w:t>up</w:t>
      </w:r>
      <w:r w:rsidRPr="007A7CD6">
        <w:rPr>
          <w:rFonts w:eastAsia="Times New Roman"/>
          <w:spacing w:val="1"/>
        </w:rPr>
        <w:t xml:space="preserve"> </w:t>
      </w:r>
      <w:r w:rsidRPr="007A7CD6">
        <w:rPr>
          <w:rFonts w:eastAsia="Times New Roman"/>
          <w:spacing w:val="-1"/>
        </w:rPr>
        <w:t>b</w:t>
      </w:r>
      <w:r w:rsidRPr="007A7CD6">
        <w:rPr>
          <w:rFonts w:eastAsia="Times New Roman"/>
        </w:rPr>
        <w:t>y</w:t>
      </w:r>
      <w:r w:rsidRPr="007A7CD6">
        <w:rPr>
          <w:rFonts w:eastAsia="Times New Roman"/>
          <w:spacing w:val="1"/>
        </w:rPr>
        <w:t xml:space="preserve"> </w:t>
      </w:r>
      <w:r w:rsidRPr="007A7CD6">
        <w:rPr>
          <w:rFonts w:eastAsia="Times New Roman"/>
        </w:rPr>
        <w:t>the</w:t>
      </w:r>
      <w:r w:rsidRPr="007A7CD6">
        <w:rPr>
          <w:rFonts w:eastAsia="Times New Roman"/>
          <w:spacing w:val="1"/>
        </w:rPr>
        <w:t xml:space="preserve"> </w:t>
      </w:r>
      <w:r w:rsidRPr="007A7CD6">
        <w:rPr>
          <w:rFonts w:eastAsia="Times New Roman"/>
        </w:rPr>
        <w:t>service</w:t>
      </w:r>
      <w:r w:rsidRPr="007A7CD6">
        <w:rPr>
          <w:rFonts w:eastAsia="Times New Roman"/>
          <w:spacing w:val="1"/>
        </w:rPr>
        <w:t xml:space="preserve"> </w:t>
      </w:r>
      <w:r w:rsidRPr="007A7CD6">
        <w:rPr>
          <w:rFonts w:eastAsia="Times New Roman"/>
        </w:rPr>
        <w:t>rendered</w:t>
      </w:r>
      <w:r w:rsidRPr="007A7CD6">
        <w:rPr>
          <w:rFonts w:eastAsia="Times New Roman"/>
          <w:spacing w:val="1"/>
        </w:rPr>
        <w:t xml:space="preserve"> </w:t>
      </w:r>
      <w:r w:rsidRPr="007A7CD6">
        <w:rPr>
          <w:rFonts w:eastAsia="Times New Roman"/>
        </w:rPr>
        <w:t>a</w:t>
      </w:r>
      <w:r w:rsidRPr="007A7CD6">
        <w:rPr>
          <w:rFonts w:eastAsia="Times New Roman"/>
          <w:spacing w:val="-1"/>
        </w:rPr>
        <w:t>n</w:t>
      </w:r>
      <w:r w:rsidRPr="007A7CD6">
        <w:rPr>
          <w:rFonts w:eastAsia="Times New Roman"/>
        </w:rPr>
        <w:t>d</w:t>
      </w:r>
      <w:r w:rsidRPr="007A7CD6">
        <w:rPr>
          <w:rFonts w:eastAsia="Times New Roman"/>
          <w:spacing w:val="1"/>
        </w:rPr>
        <w:t xml:space="preserve"> </w:t>
      </w:r>
      <w:r w:rsidRPr="007A7CD6">
        <w:rPr>
          <w:rFonts w:eastAsia="Times New Roman"/>
        </w:rPr>
        <w:t>are not</w:t>
      </w:r>
      <w:r w:rsidRPr="007A7CD6">
        <w:rPr>
          <w:rFonts w:eastAsia="Times New Roman"/>
          <w:i/>
          <w:spacing w:val="1"/>
        </w:rPr>
        <w:t xml:space="preserve"> </w:t>
      </w:r>
      <w:r w:rsidRPr="007A7CD6">
        <w:rPr>
          <w:rFonts w:eastAsia="Times New Roman"/>
        </w:rPr>
        <w:t>necessarily provider</w:t>
      </w:r>
      <w:r w:rsidRPr="007A7CD6">
        <w:rPr>
          <w:rFonts w:eastAsia="Times New Roman"/>
          <w:spacing w:val="-1"/>
        </w:rPr>
        <w:t xml:space="preserve"> </w:t>
      </w:r>
      <w:r w:rsidRPr="007A7CD6">
        <w:rPr>
          <w:rFonts w:eastAsia="Times New Roman"/>
        </w:rPr>
        <w:t>specific.</w:t>
      </w:r>
    </w:p>
    <w:p w14:paraId="6201A23F" w14:textId="3B6C233D" w:rsidR="0052231B" w:rsidRPr="007A7CD6" w:rsidRDefault="0052231B" w:rsidP="00AF5951">
      <w:r w:rsidRPr="007A7CD6">
        <w:t xml:space="preserve">Refer to </w:t>
      </w:r>
      <w:r w:rsidR="003C7E43">
        <w:t xml:space="preserve">the </w:t>
      </w:r>
      <w:hyperlink r:id="rId16" w:history="1">
        <w:r w:rsidR="003C7E43" w:rsidRPr="003C7E43">
          <w:rPr>
            <w:rStyle w:val="Hyperlink"/>
          </w:rPr>
          <w:t>General Sections Manual</w:t>
        </w:r>
      </w:hyperlink>
      <w:r w:rsidR="003C7E43">
        <w:t xml:space="preserve"> for more information on the </w:t>
      </w:r>
      <w:hyperlink r:id="rId17" w:history="1">
        <w:r w:rsidR="003C7E43" w:rsidRPr="003C7E43">
          <w:rPr>
            <w:rStyle w:val="Hyperlink"/>
            <w:rFonts w:eastAsia="Times New Roman"/>
          </w:rPr>
          <w:t>MO HealthNet Fee Schedule</w:t>
        </w:r>
      </w:hyperlink>
      <w:r w:rsidRPr="007A7CD6">
        <w:t>.</w:t>
      </w:r>
    </w:p>
    <w:p w14:paraId="42AB108F" w14:textId="214FFC51" w:rsidR="0052231B" w:rsidRPr="002B03C5" w:rsidRDefault="0052231B" w:rsidP="00C41DDC">
      <w:pPr>
        <w:pStyle w:val="Heading2"/>
      </w:pPr>
      <w:bookmarkStart w:id="6" w:name="_SECTION_13-BENEFITS_AND"/>
      <w:bookmarkStart w:id="7" w:name="_Toc229058023"/>
      <w:bookmarkEnd w:id="6"/>
      <w:r w:rsidRPr="002B03C5">
        <w:t>Section 2</w:t>
      </w:r>
      <w:r w:rsidR="00022F42" w:rsidRPr="002B03C5">
        <w:t xml:space="preserve">: </w:t>
      </w:r>
      <w:r w:rsidRPr="002B03C5">
        <w:t>Benefits and Limitations</w:t>
      </w:r>
      <w:bookmarkEnd w:id="7"/>
    </w:p>
    <w:p w14:paraId="1EC10C95" w14:textId="4486346B" w:rsidR="0052231B" w:rsidRPr="009B47C1" w:rsidRDefault="00D056B2" w:rsidP="000C3C8B">
      <w:pPr>
        <w:pStyle w:val="Heading3"/>
      </w:pPr>
      <w:bookmarkStart w:id="8" w:name="_Toc229058024"/>
      <w:r w:rsidRPr="009B47C1">
        <w:t>2.1</w:t>
      </w:r>
      <w:r w:rsidR="009B7D4F" w:rsidRPr="009B47C1">
        <w:tab/>
      </w:r>
      <w:r w:rsidR="0052231B" w:rsidRPr="009B47C1">
        <w:t>Provider</w:t>
      </w:r>
      <w:r w:rsidR="0052231B" w:rsidRPr="009B47C1">
        <w:rPr>
          <w:spacing w:val="-14"/>
        </w:rPr>
        <w:t xml:space="preserve"> </w:t>
      </w:r>
      <w:r w:rsidR="0052231B" w:rsidRPr="009B47C1">
        <w:t>Participation</w:t>
      </w:r>
      <w:bookmarkEnd w:id="8"/>
    </w:p>
    <w:p w14:paraId="3337150A" w14:textId="300F3451" w:rsidR="00353EF4" w:rsidRPr="002A0EC7" w:rsidRDefault="0052231B" w:rsidP="003C7E43">
      <w:r w:rsidRPr="00FA7EB1">
        <w:t>To</w:t>
      </w:r>
      <w:r w:rsidRPr="00FA7EB1">
        <w:rPr>
          <w:spacing w:val="-5"/>
        </w:rPr>
        <w:t xml:space="preserve"> </w:t>
      </w:r>
      <w:r w:rsidRPr="00FA7EB1">
        <w:t>particip</w:t>
      </w:r>
      <w:r w:rsidRPr="00FA7EB1">
        <w:rPr>
          <w:spacing w:val="-1"/>
        </w:rPr>
        <w:t>a</w:t>
      </w:r>
      <w:r w:rsidRPr="00FA7EB1">
        <w:t>te</w:t>
      </w:r>
      <w:r w:rsidRPr="00FA7EB1">
        <w:rPr>
          <w:spacing w:val="-5"/>
        </w:rPr>
        <w:t xml:space="preserve"> </w:t>
      </w:r>
      <w:r w:rsidRPr="00FA7EB1">
        <w:t>in</w:t>
      </w:r>
      <w:r w:rsidRPr="00FA7EB1">
        <w:rPr>
          <w:spacing w:val="-5"/>
        </w:rPr>
        <w:t xml:space="preserve"> </w:t>
      </w:r>
      <w:r w:rsidRPr="00FA7EB1">
        <w:t>the</w:t>
      </w:r>
      <w:r w:rsidRPr="00FA7EB1">
        <w:rPr>
          <w:spacing w:val="-5"/>
        </w:rPr>
        <w:t xml:space="preserve"> </w:t>
      </w:r>
      <w:r w:rsidRPr="00FA7EB1">
        <w:t>MO</w:t>
      </w:r>
      <w:r w:rsidRPr="00FA7EB1">
        <w:rPr>
          <w:spacing w:val="-7"/>
        </w:rPr>
        <w:t xml:space="preserve"> </w:t>
      </w:r>
      <w:r w:rsidRPr="00FA7EB1">
        <w:t>HealthNet Nurse</w:t>
      </w:r>
      <w:r w:rsidRPr="00FA7EB1">
        <w:rPr>
          <w:spacing w:val="29"/>
        </w:rPr>
        <w:t xml:space="preserve"> </w:t>
      </w:r>
      <w:r w:rsidRPr="00FA7EB1">
        <w:t>Mid</w:t>
      </w:r>
      <w:r w:rsidRPr="00FA7EB1">
        <w:rPr>
          <w:spacing w:val="-2"/>
        </w:rPr>
        <w:t>w</w:t>
      </w:r>
      <w:r w:rsidRPr="00FA7EB1">
        <w:t>ife Progra</w:t>
      </w:r>
      <w:r w:rsidRPr="00FA7EB1">
        <w:rPr>
          <w:spacing w:val="-2"/>
        </w:rPr>
        <w:t>m</w:t>
      </w:r>
      <w:r w:rsidRPr="00FA7EB1">
        <w:t xml:space="preserve">, the nurse </w:t>
      </w:r>
      <w:r w:rsidRPr="00FA7EB1">
        <w:rPr>
          <w:spacing w:val="-2"/>
        </w:rPr>
        <w:t>m</w:t>
      </w:r>
      <w:r w:rsidRPr="00FA7EB1">
        <w:t>idwife provider</w:t>
      </w:r>
      <w:r w:rsidRPr="00FA7EB1">
        <w:rPr>
          <w:spacing w:val="-2"/>
        </w:rPr>
        <w:t xml:space="preserve"> </w:t>
      </w:r>
      <w:r w:rsidRPr="00FA7EB1">
        <w:t>must</w:t>
      </w:r>
      <w:r w:rsidRPr="00FA7EB1">
        <w:rPr>
          <w:i/>
        </w:rPr>
        <w:t xml:space="preserve"> </w:t>
      </w:r>
      <w:r w:rsidRPr="00FA7EB1">
        <w:t>have:</w:t>
      </w:r>
    </w:p>
    <w:p w14:paraId="4ACBB22B" w14:textId="6AFE3482" w:rsidR="0052231B" w:rsidRPr="00801A9C" w:rsidRDefault="0052231B" w:rsidP="006F3E04">
      <w:pPr>
        <w:pStyle w:val="ListBullet"/>
      </w:pPr>
      <w:r w:rsidRPr="001937BE">
        <w:t>A</w:t>
      </w:r>
      <w:r w:rsidRPr="00280CFD">
        <w:t xml:space="preserve"> current </w:t>
      </w:r>
      <w:r w:rsidRPr="00801A9C">
        <w:rPr>
          <w:spacing w:val="-1"/>
        </w:rPr>
        <w:t>Mi</w:t>
      </w:r>
      <w:r w:rsidRPr="00801A9C">
        <w:t>ssouri Regi</w:t>
      </w:r>
      <w:r w:rsidRPr="00801A9C">
        <w:rPr>
          <w:spacing w:val="-1"/>
        </w:rPr>
        <w:t>s</w:t>
      </w:r>
      <w:r w:rsidRPr="00801A9C">
        <w:rPr>
          <w:spacing w:val="1"/>
        </w:rPr>
        <w:t>t</w:t>
      </w:r>
      <w:r w:rsidRPr="00801A9C">
        <w:t>ered Nur</w:t>
      </w:r>
      <w:r w:rsidRPr="00801A9C">
        <w:rPr>
          <w:spacing w:val="-1"/>
        </w:rPr>
        <w:t>s</w:t>
      </w:r>
      <w:r w:rsidRPr="00801A9C">
        <w:t>e (RN) Licen</w:t>
      </w:r>
      <w:r w:rsidRPr="00801A9C">
        <w:rPr>
          <w:spacing w:val="-1"/>
        </w:rPr>
        <w:t>s</w:t>
      </w:r>
      <w:r w:rsidRPr="00801A9C">
        <w:t>e</w:t>
      </w:r>
    </w:p>
    <w:p w14:paraId="037EF65D" w14:textId="41F31309" w:rsidR="0052231B" w:rsidRPr="00801A9C" w:rsidRDefault="0052231B" w:rsidP="006F3E04">
      <w:pPr>
        <w:pStyle w:val="ListBullet"/>
      </w:pPr>
      <w:r w:rsidRPr="00801A9C">
        <w:t>Evidence</w:t>
      </w:r>
      <w:r w:rsidRPr="00801A9C">
        <w:rPr>
          <w:spacing w:val="-5"/>
        </w:rPr>
        <w:t xml:space="preserve"> </w:t>
      </w:r>
      <w:r w:rsidRPr="00801A9C">
        <w:t>of</w:t>
      </w:r>
      <w:r w:rsidRPr="00801A9C">
        <w:rPr>
          <w:spacing w:val="-5"/>
        </w:rPr>
        <w:t xml:space="preserve"> </w:t>
      </w:r>
      <w:r w:rsidRPr="00801A9C">
        <w:t>certification</w:t>
      </w:r>
      <w:r w:rsidRPr="00801A9C">
        <w:rPr>
          <w:spacing w:val="-5"/>
        </w:rPr>
        <w:t xml:space="preserve"> </w:t>
      </w:r>
      <w:r w:rsidRPr="00801A9C">
        <w:t>by</w:t>
      </w:r>
      <w:r w:rsidRPr="00801A9C">
        <w:rPr>
          <w:spacing w:val="-5"/>
        </w:rPr>
        <w:t xml:space="preserve"> </w:t>
      </w:r>
      <w:r w:rsidRPr="00801A9C">
        <w:t>the</w:t>
      </w:r>
      <w:r w:rsidRPr="00801A9C">
        <w:rPr>
          <w:spacing w:val="-5"/>
        </w:rPr>
        <w:t xml:space="preserve"> </w:t>
      </w:r>
      <w:r w:rsidRPr="00801A9C">
        <w:t>A</w:t>
      </w:r>
      <w:r w:rsidRPr="00801A9C">
        <w:rPr>
          <w:spacing w:val="-2"/>
        </w:rPr>
        <w:t>m</w:t>
      </w:r>
      <w:r w:rsidRPr="00801A9C">
        <w:t>erican College of Nurse Midwives</w:t>
      </w:r>
    </w:p>
    <w:p w14:paraId="38BDFFFD" w14:textId="3E90AC88" w:rsidR="0052231B" w:rsidRPr="00801A9C" w:rsidRDefault="0052231B" w:rsidP="006F3E04">
      <w:pPr>
        <w:pStyle w:val="ListBullet"/>
      </w:pPr>
      <w:r w:rsidRPr="00801A9C">
        <w:t>A</w:t>
      </w:r>
      <w:r w:rsidR="00AA1218">
        <w:t xml:space="preserve"> </w:t>
      </w:r>
      <w:r w:rsidRPr="00801A9C">
        <w:t>signed a</w:t>
      </w:r>
      <w:r w:rsidRPr="00801A9C">
        <w:rPr>
          <w:spacing w:val="-1"/>
        </w:rPr>
        <w:t>n</w:t>
      </w:r>
      <w:r w:rsidRPr="00801A9C">
        <w:t>d accepted Title XIX Partici</w:t>
      </w:r>
      <w:r w:rsidRPr="00801A9C">
        <w:rPr>
          <w:spacing w:val="-1"/>
        </w:rPr>
        <w:t>p</w:t>
      </w:r>
      <w:r w:rsidRPr="00801A9C">
        <w:t xml:space="preserve">ation Agreement for </w:t>
      </w:r>
      <w:r w:rsidR="00CB2013">
        <w:t>n</w:t>
      </w:r>
      <w:r w:rsidRPr="00801A9C">
        <w:t xml:space="preserve">urse </w:t>
      </w:r>
      <w:r w:rsidR="00CB2013">
        <w:t>m</w:t>
      </w:r>
      <w:r w:rsidRPr="00801A9C">
        <w:t xml:space="preserve">idwife </w:t>
      </w:r>
      <w:r w:rsidR="00CB2013">
        <w:t>s</w:t>
      </w:r>
      <w:r w:rsidRPr="00801A9C">
        <w:t>ervice</w:t>
      </w:r>
      <w:r w:rsidRPr="00801A9C">
        <w:rPr>
          <w:spacing w:val="-1"/>
        </w:rPr>
        <w:t>s</w:t>
      </w:r>
    </w:p>
    <w:p w14:paraId="053C5912" w14:textId="39599CE6" w:rsidR="00353EF4" w:rsidRPr="002A0EC7" w:rsidRDefault="0052231B" w:rsidP="003C7E43">
      <w:r w:rsidRPr="009B67E7">
        <w:t>If services</w:t>
      </w:r>
      <w:r w:rsidRPr="009B67E7">
        <w:rPr>
          <w:spacing w:val="1"/>
        </w:rPr>
        <w:t xml:space="preserve"> </w:t>
      </w:r>
      <w:proofErr w:type="gramStart"/>
      <w:r w:rsidRPr="009B67E7">
        <w:t>will</w:t>
      </w:r>
      <w:r w:rsidRPr="009B67E7">
        <w:rPr>
          <w:spacing w:val="1"/>
        </w:rPr>
        <w:t xml:space="preserve"> </w:t>
      </w:r>
      <w:r w:rsidRPr="009B67E7">
        <w:t>be</w:t>
      </w:r>
      <w:proofErr w:type="gramEnd"/>
      <w:r w:rsidRPr="009B67E7">
        <w:rPr>
          <w:spacing w:val="1"/>
        </w:rPr>
        <w:t xml:space="preserve"> </w:t>
      </w:r>
      <w:r w:rsidRPr="009B67E7">
        <w:t>re</w:t>
      </w:r>
      <w:r w:rsidRPr="009B67E7">
        <w:rPr>
          <w:spacing w:val="-1"/>
        </w:rPr>
        <w:t>n</w:t>
      </w:r>
      <w:r w:rsidRPr="009B67E7">
        <w:t>dered</w:t>
      </w:r>
      <w:r w:rsidRPr="009B67E7">
        <w:rPr>
          <w:spacing w:val="1"/>
        </w:rPr>
        <w:t xml:space="preserve"> </w:t>
      </w:r>
      <w:r w:rsidRPr="009B67E7">
        <w:t>to</w:t>
      </w:r>
      <w:r w:rsidRPr="009B67E7">
        <w:rPr>
          <w:spacing w:val="1"/>
        </w:rPr>
        <w:t xml:space="preserve"> </w:t>
      </w:r>
      <w:r w:rsidRPr="009B67E7">
        <w:rPr>
          <w:spacing w:val="-1"/>
        </w:rPr>
        <w:t>M</w:t>
      </w:r>
      <w:r w:rsidRPr="009B67E7">
        <w:t>O HealthNet p</w:t>
      </w:r>
      <w:r w:rsidRPr="009B67E7">
        <w:rPr>
          <w:spacing w:val="-1"/>
        </w:rPr>
        <w:t>a</w:t>
      </w:r>
      <w:r w:rsidRPr="009B67E7">
        <w:t>rtici</w:t>
      </w:r>
      <w:r w:rsidRPr="009B67E7">
        <w:rPr>
          <w:spacing w:val="-1"/>
        </w:rPr>
        <w:t>p</w:t>
      </w:r>
      <w:r w:rsidRPr="009B67E7">
        <w:t>ants</w:t>
      </w:r>
      <w:r w:rsidRPr="009B67E7">
        <w:rPr>
          <w:spacing w:val="1"/>
        </w:rPr>
        <w:t xml:space="preserve"> </w:t>
      </w:r>
      <w:r w:rsidRPr="009B67E7">
        <w:t>in</w:t>
      </w:r>
      <w:r w:rsidRPr="009B67E7">
        <w:rPr>
          <w:spacing w:val="1"/>
        </w:rPr>
        <w:t xml:space="preserve"> </w:t>
      </w:r>
      <w:r w:rsidRPr="009B67E7">
        <w:t>anoth</w:t>
      </w:r>
      <w:r w:rsidRPr="009B67E7">
        <w:rPr>
          <w:spacing w:val="-1"/>
        </w:rPr>
        <w:t>e</w:t>
      </w:r>
      <w:r w:rsidRPr="009B67E7">
        <w:t>r</w:t>
      </w:r>
      <w:r w:rsidRPr="009B67E7">
        <w:rPr>
          <w:spacing w:val="1"/>
        </w:rPr>
        <w:t xml:space="preserve"> </w:t>
      </w:r>
      <w:r w:rsidRPr="009B67E7">
        <w:t>state,</w:t>
      </w:r>
      <w:r w:rsidRPr="009B67E7">
        <w:rPr>
          <w:spacing w:val="1"/>
        </w:rPr>
        <w:t xml:space="preserve"> </w:t>
      </w:r>
      <w:r w:rsidRPr="009B67E7">
        <w:t>the</w:t>
      </w:r>
      <w:r w:rsidRPr="009B67E7">
        <w:rPr>
          <w:spacing w:val="1"/>
        </w:rPr>
        <w:t xml:space="preserve"> </w:t>
      </w:r>
      <w:r w:rsidRPr="009B67E7">
        <w:t>nurse</w:t>
      </w:r>
      <w:r w:rsidRPr="009B67E7">
        <w:rPr>
          <w:spacing w:val="1"/>
        </w:rPr>
        <w:t xml:space="preserve"> </w:t>
      </w:r>
      <w:r w:rsidRPr="009B67E7">
        <w:rPr>
          <w:spacing w:val="-2"/>
        </w:rPr>
        <w:t>m</w:t>
      </w:r>
      <w:r w:rsidRPr="009B67E7">
        <w:t>idwi</w:t>
      </w:r>
      <w:r w:rsidRPr="009B67E7">
        <w:rPr>
          <w:spacing w:val="-1"/>
        </w:rPr>
        <w:t>f</w:t>
      </w:r>
      <w:r w:rsidRPr="009B67E7">
        <w:t xml:space="preserve">e </w:t>
      </w:r>
      <w:r w:rsidRPr="009B67E7">
        <w:rPr>
          <w:spacing w:val="3"/>
        </w:rPr>
        <w:t>appli</w:t>
      </w:r>
      <w:r w:rsidRPr="009B67E7">
        <w:rPr>
          <w:spacing w:val="2"/>
        </w:rPr>
        <w:t>c</w:t>
      </w:r>
      <w:r w:rsidRPr="009B67E7">
        <w:rPr>
          <w:spacing w:val="3"/>
        </w:rPr>
        <w:t>ant</w:t>
      </w:r>
      <w:r w:rsidRPr="009B67E7">
        <w:t>s</w:t>
      </w:r>
      <w:r w:rsidRPr="009B67E7">
        <w:rPr>
          <w:spacing w:val="-24"/>
        </w:rPr>
        <w:t xml:space="preserve"> </w:t>
      </w:r>
      <w:r w:rsidRPr="009B67E7">
        <w:rPr>
          <w:spacing w:val="-17"/>
        </w:rPr>
        <w:t>m</w:t>
      </w:r>
      <w:r w:rsidRPr="009B67E7">
        <w:rPr>
          <w:spacing w:val="-16"/>
        </w:rPr>
        <w:t>u</w:t>
      </w:r>
      <w:r w:rsidRPr="009B67E7">
        <w:rPr>
          <w:spacing w:val="-15"/>
        </w:rPr>
        <w:t>s</w:t>
      </w:r>
      <w:r w:rsidRPr="009B67E7">
        <w:t>t</w:t>
      </w:r>
      <w:r w:rsidRPr="009B67E7">
        <w:rPr>
          <w:i/>
          <w:spacing w:val="47"/>
        </w:rPr>
        <w:t xml:space="preserve"> </w:t>
      </w:r>
      <w:r w:rsidRPr="009B67E7">
        <w:t>also su</w:t>
      </w:r>
      <w:r w:rsidRPr="009B67E7">
        <w:rPr>
          <w:spacing w:val="-1"/>
        </w:rPr>
        <w:t>b</w:t>
      </w:r>
      <w:r w:rsidRPr="009B67E7">
        <w:rPr>
          <w:spacing w:val="-2"/>
        </w:rPr>
        <w:t>m</w:t>
      </w:r>
      <w:r w:rsidRPr="009B67E7">
        <w:t xml:space="preserve">it the </w:t>
      </w:r>
      <w:r w:rsidRPr="009B67E7">
        <w:rPr>
          <w:spacing w:val="-1"/>
        </w:rPr>
        <w:t>f</w:t>
      </w:r>
      <w:r w:rsidRPr="009B67E7">
        <w:t>ollowing in</w:t>
      </w:r>
      <w:r w:rsidRPr="009B67E7">
        <w:rPr>
          <w:spacing w:val="-1"/>
        </w:rPr>
        <w:t>f</w:t>
      </w:r>
      <w:r w:rsidRPr="009B67E7">
        <w:t>ormatio</w:t>
      </w:r>
      <w:r w:rsidRPr="009B67E7">
        <w:rPr>
          <w:spacing w:val="-1"/>
        </w:rPr>
        <w:t>n</w:t>
      </w:r>
      <w:r w:rsidRPr="009B67E7">
        <w:t>:</w:t>
      </w:r>
    </w:p>
    <w:p w14:paraId="1741F957" w14:textId="3DE4FBBF" w:rsidR="0052231B" w:rsidRPr="00280CFD" w:rsidRDefault="0052231B" w:rsidP="000B692B">
      <w:pPr>
        <w:pStyle w:val="ListBullet"/>
      </w:pPr>
      <w:r w:rsidRPr="001937BE">
        <w:t>A copy of their curr</w:t>
      </w:r>
      <w:r w:rsidRPr="00280CFD">
        <w:t>ent Registered Nurse (RN) license in that state</w:t>
      </w:r>
    </w:p>
    <w:p w14:paraId="4965007D" w14:textId="1E9D98C0" w:rsidR="009B7D4F" w:rsidRPr="002A0EC7" w:rsidRDefault="0052231B" w:rsidP="000B692B">
      <w:pPr>
        <w:pStyle w:val="ListBullet"/>
      </w:pPr>
      <w:r w:rsidRPr="00801A9C">
        <w:t>Proof</w:t>
      </w:r>
      <w:r w:rsidRPr="002A0EC7">
        <w:t xml:space="preserve"> </w:t>
      </w:r>
      <w:r w:rsidRPr="00801A9C">
        <w:t>that</w:t>
      </w:r>
      <w:r w:rsidRPr="002A0EC7">
        <w:t xml:space="preserve"> </w:t>
      </w:r>
      <w:r w:rsidRPr="00801A9C">
        <w:t>nurse</w:t>
      </w:r>
      <w:r w:rsidRPr="002A0EC7">
        <w:t xml:space="preserve"> mi</w:t>
      </w:r>
      <w:r w:rsidRPr="00801A9C">
        <w:t>dwives</w:t>
      </w:r>
      <w:r w:rsidRPr="002A0EC7">
        <w:t xml:space="preserve"> </w:t>
      </w:r>
      <w:r w:rsidRPr="00801A9C">
        <w:t>are</w:t>
      </w:r>
      <w:r w:rsidRPr="002A0EC7">
        <w:t xml:space="preserve"> </w:t>
      </w:r>
      <w:r w:rsidRPr="00801A9C">
        <w:t>legally</w:t>
      </w:r>
      <w:r w:rsidRPr="002A0EC7">
        <w:t xml:space="preserve"> </w:t>
      </w:r>
      <w:r w:rsidRPr="00801A9C">
        <w:t>autho</w:t>
      </w:r>
      <w:r w:rsidRPr="002A0EC7">
        <w:t>r</w:t>
      </w:r>
      <w:r w:rsidRPr="00801A9C">
        <w:t>ized</w:t>
      </w:r>
      <w:r w:rsidRPr="002A0EC7">
        <w:t xml:space="preserve"> </w:t>
      </w:r>
      <w:r w:rsidRPr="00801A9C">
        <w:t>under</w:t>
      </w:r>
      <w:r w:rsidRPr="002A0EC7">
        <w:t xml:space="preserve"> </w:t>
      </w:r>
      <w:r w:rsidRPr="00801A9C">
        <w:t>that</w:t>
      </w:r>
      <w:r w:rsidRPr="002A0EC7">
        <w:t xml:space="preserve"> </w:t>
      </w:r>
      <w:r w:rsidRPr="00801A9C">
        <w:t>state’s</w:t>
      </w:r>
      <w:r w:rsidRPr="002A0EC7">
        <w:t xml:space="preserve"> </w:t>
      </w:r>
      <w:r w:rsidRPr="00801A9C">
        <w:t>law</w:t>
      </w:r>
      <w:r w:rsidRPr="002A0EC7">
        <w:t xml:space="preserve"> </w:t>
      </w:r>
      <w:r w:rsidRPr="00801A9C">
        <w:t>to</w:t>
      </w:r>
      <w:r w:rsidRPr="002A0EC7">
        <w:t xml:space="preserve"> </w:t>
      </w:r>
      <w:r w:rsidRPr="00801A9C">
        <w:t>practice</w:t>
      </w:r>
      <w:r w:rsidRPr="002A0EC7">
        <w:t xml:space="preserve"> </w:t>
      </w:r>
      <w:r w:rsidRPr="00801A9C">
        <w:t>as</w:t>
      </w:r>
      <w:r w:rsidRPr="002A0EC7">
        <w:t xml:space="preserve"> </w:t>
      </w:r>
      <w:r w:rsidRPr="00801A9C">
        <w:t>a nurse</w:t>
      </w:r>
      <w:r w:rsidRPr="002A0EC7">
        <w:t xml:space="preserve"> mi</w:t>
      </w:r>
      <w:r w:rsidRPr="00801A9C">
        <w:t>dwife.</w:t>
      </w:r>
      <w:r w:rsidRPr="002A0EC7">
        <w:t xml:space="preserve"> </w:t>
      </w:r>
      <w:r w:rsidRPr="00801A9C">
        <w:t>Proof</w:t>
      </w:r>
      <w:r w:rsidRPr="002A0EC7">
        <w:t xml:space="preserve"> </w:t>
      </w:r>
      <w:r w:rsidRPr="00801A9C">
        <w:t>of</w:t>
      </w:r>
      <w:r w:rsidRPr="002A0EC7">
        <w:t xml:space="preserve"> </w:t>
      </w:r>
      <w:r w:rsidRPr="00801A9C">
        <w:t>active</w:t>
      </w:r>
      <w:r w:rsidRPr="002A0EC7">
        <w:t xml:space="preserve"> </w:t>
      </w:r>
      <w:r w:rsidRPr="00801A9C">
        <w:t>p</w:t>
      </w:r>
      <w:r w:rsidRPr="002A0EC7">
        <w:t>a</w:t>
      </w:r>
      <w:r w:rsidRPr="00801A9C">
        <w:t>rticip</w:t>
      </w:r>
      <w:r w:rsidRPr="002A0EC7">
        <w:t>a</w:t>
      </w:r>
      <w:r w:rsidRPr="00801A9C">
        <w:t>tion</w:t>
      </w:r>
      <w:r w:rsidRPr="002A0EC7">
        <w:t xml:space="preserve"> </w:t>
      </w:r>
      <w:r w:rsidRPr="00801A9C">
        <w:t>in</w:t>
      </w:r>
      <w:r w:rsidRPr="002A0EC7">
        <w:t xml:space="preserve"> </w:t>
      </w:r>
      <w:r w:rsidRPr="00801A9C">
        <w:t>that</w:t>
      </w:r>
      <w:r w:rsidRPr="002A0EC7">
        <w:t xml:space="preserve"> s</w:t>
      </w:r>
      <w:r w:rsidRPr="00801A9C">
        <w:t>tate’s</w:t>
      </w:r>
      <w:r w:rsidRPr="002A0EC7">
        <w:t xml:space="preserve"> program a</w:t>
      </w:r>
      <w:r w:rsidRPr="00801A9C">
        <w:t>s</w:t>
      </w:r>
      <w:r w:rsidRPr="002A0EC7">
        <w:t xml:space="preserve"> </w:t>
      </w:r>
      <w:r w:rsidRPr="00801A9C">
        <w:t>a nurse</w:t>
      </w:r>
      <w:r w:rsidRPr="002A0EC7">
        <w:t xml:space="preserve"> m</w:t>
      </w:r>
      <w:r w:rsidRPr="00801A9C">
        <w:t>idwife</w:t>
      </w:r>
      <w:r w:rsidRPr="002A0EC7">
        <w:t xml:space="preserve"> </w:t>
      </w:r>
      <w:r w:rsidRPr="00801A9C">
        <w:t>provider</w:t>
      </w:r>
      <w:r w:rsidRPr="002A0EC7">
        <w:t xml:space="preserve"> </w:t>
      </w:r>
      <w:r w:rsidRPr="00801A9C">
        <w:t>is</w:t>
      </w:r>
      <w:r w:rsidRPr="002A0EC7">
        <w:t xml:space="preserve"> </w:t>
      </w:r>
      <w:r w:rsidRPr="00801A9C">
        <w:t>acce</w:t>
      </w:r>
      <w:r w:rsidRPr="002A0EC7">
        <w:t>p</w:t>
      </w:r>
      <w:r w:rsidRPr="00801A9C">
        <w:t>table</w:t>
      </w:r>
      <w:r w:rsidRPr="002A0EC7">
        <w:t xml:space="preserve"> </w:t>
      </w:r>
      <w:r w:rsidRPr="00801A9C">
        <w:t>docu</w:t>
      </w:r>
      <w:r w:rsidRPr="002A0EC7">
        <w:t>m</w:t>
      </w:r>
      <w:r w:rsidRPr="00801A9C">
        <w:t>entation.</w:t>
      </w:r>
    </w:p>
    <w:p w14:paraId="023D2E70" w14:textId="0BC32A46" w:rsidR="003E2320" w:rsidRPr="009B67E7" w:rsidRDefault="0052231B" w:rsidP="003C7E43">
      <w:r w:rsidRPr="009B67E7">
        <w:t>Additional info</w:t>
      </w:r>
      <w:r w:rsidRPr="009B67E7">
        <w:rPr>
          <w:spacing w:val="2"/>
        </w:rPr>
        <w:t>r</w:t>
      </w:r>
      <w:r w:rsidRPr="009B67E7">
        <w:rPr>
          <w:spacing w:val="-2"/>
        </w:rPr>
        <w:t>m</w:t>
      </w:r>
      <w:r w:rsidRPr="009B67E7">
        <w:t>ation on provider conditions of participation</w:t>
      </w:r>
      <w:r w:rsidRPr="009B67E7">
        <w:rPr>
          <w:spacing w:val="1"/>
        </w:rPr>
        <w:t xml:space="preserve"> </w:t>
      </w:r>
      <w:r w:rsidRPr="009B67E7">
        <w:t>can</w:t>
      </w:r>
      <w:r w:rsidRPr="009B67E7">
        <w:rPr>
          <w:spacing w:val="1"/>
        </w:rPr>
        <w:t xml:space="preserve"> </w:t>
      </w:r>
      <w:r w:rsidRPr="009B67E7">
        <w:t>be</w:t>
      </w:r>
      <w:r w:rsidRPr="009B67E7">
        <w:rPr>
          <w:spacing w:val="1"/>
        </w:rPr>
        <w:t xml:space="preserve"> </w:t>
      </w:r>
      <w:r w:rsidRPr="009B67E7">
        <w:t>found</w:t>
      </w:r>
      <w:r w:rsidRPr="009B67E7">
        <w:rPr>
          <w:spacing w:val="1"/>
        </w:rPr>
        <w:t xml:space="preserve"> </w:t>
      </w:r>
      <w:r w:rsidRPr="009B67E7">
        <w:t>in</w:t>
      </w:r>
      <w:r w:rsidRPr="009B67E7">
        <w:rPr>
          <w:spacing w:val="1"/>
        </w:rPr>
        <w:t xml:space="preserve"> </w:t>
      </w:r>
      <w:r w:rsidRPr="009B67E7">
        <w:t xml:space="preserve">the </w:t>
      </w:r>
      <w:hyperlink r:id="rId18" w:history="1">
        <w:r w:rsidR="00F766F8" w:rsidRPr="00CB2013">
          <w:rPr>
            <w:rStyle w:val="Hyperlink"/>
          </w:rPr>
          <w:t xml:space="preserve">General </w:t>
        </w:r>
        <w:r w:rsidR="007C2CD6" w:rsidRPr="00CB2013">
          <w:rPr>
            <w:rStyle w:val="Hyperlink"/>
          </w:rPr>
          <w:t xml:space="preserve">Sections </w:t>
        </w:r>
        <w:r w:rsidRPr="00CB2013">
          <w:rPr>
            <w:rStyle w:val="Hyperlink"/>
          </w:rPr>
          <w:t>Manual</w:t>
        </w:r>
      </w:hyperlink>
      <w:r w:rsidRPr="009B67E7">
        <w:t>.</w:t>
      </w:r>
    </w:p>
    <w:p w14:paraId="10FC6937" w14:textId="07657D32" w:rsidR="00D57058" w:rsidRDefault="00CB2013" w:rsidP="003C7E43">
      <w:r>
        <w:t>For more information on enrolling as a MO HealthNet provider, visit</w:t>
      </w:r>
      <w:r w:rsidR="0052231B" w:rsidRPr="009B67E7">
        <w:rPr>
          <w:spacing w:val="-2"/>
        </w:rPr>
        <w:t xml:space="preserve"> </w:t>
      </w:r>
      <w:hyperlink r:id="rId19" w:history="1">
        <w:r w:rsidR="001D7B02" w:rsidRPr="00CB2013">
          <w:rPr>
            <w:rStyle w:val="Hyperlink"/>
          </w:rPr>
          <w:t>Missouri Medicaid Audit and Compliance (MMAC) Provider Enrollment</w:t>
        </w:r>
      </w:hyperlink>
      <w:r w:rsidR="001D7B02">
        <w:t xml:space="preserve"> </w:t>
      </w:r>
      <w:r>
        <w:t xml:space="preserve">or contact MMAC at </w:t>
      </w:r>
      <w:r w:rsidR="001D7B02">
        <w:t xml:space="preserve"> </w:t>
      </w:r>
      <w:hyperlink r:id="rId20" w:history="1">
        <w:r w:rsidR="001D7B02" w:rsidRPr="009B47C1">
          <w:rPr>
            <w:rStyle w:val="Hyperlink"/>
          </w:rPr>
          <w:t>MMAC.ProviderEnrollment@dss.mo.gov</w:t>
        </w:r>
      </w:hyperlink>
      <w:r w:rsidR="001D7B02">
        <w:t xml:space="preserve"> or </w:t>
      </w:r>
      <w:r>
        <w:t xml:space="preserve">by calling (833) 818-1183. </w:t>
      </w:r>
    </w:p>
    <w:p w14:paraId="1A59DDA5" w14:textId="49B5E392" w:rsidR="00D57058" w:rsidRPr="002B03C5" w:rsidRDefault="0052231B" w:rsidP="000C3C8B">
      <w:pPr>
        <w:pStyle w:val="Heading3"/>
      </w:pPr>
      <w:bookmarkStart w:id="9" w:name="_Toc229058025"/>
      <w:r w:rsidRPr="002B03C5">
        <w:t>2.</w:t>
      </w:r>
      <w:r w:rsidR="00D056B2" w:rsidRPr="002B03C5">
        <w:t>2</w:t>
      </w:r>
      <w:r w:rsidR="009B7D4F" w:rsidRPr="002B03C5">
        <w:tab/>
      </w:r>
      <w:r w:rsidRPr="002B03C5">
        <w:t>Adequate Documentation</w:t>
      </w:r>
      <w:bookmarkEnd w:id="9"/>
    </w:p>
    <w:p w14:paraId="12DDF9EC" w14:textId="12120108" w:rsidR="00C7367D" w:rsidRPr="00FA7EB1" w:rsidRDefault="00C7367D">
      <w:pPr>
        <w:rPr>
          <w:rFonts w:eastAsia="Times New Roman"/>
        </w:rPr>
      </w:pPr>
      <w:r>
        <w:rPr>
          <w:rFonts w:eastAsia="Times New Roman"/>
        </w:rPr>
        <w:t xml:space="preserve">Per </w:t>
      </w:r>
      <w:hyperlink r:id="rId21" w:history="1">
        <w:r w:rsidRPr="009B47C1">
          <w:rPr>
            <w:rStyle w:val="Hyperlink"/>
          </w:rPr>
          <w:t>13 CSR 70-3.030(2)</w:t>
        </w:r>
      </w:hyperlink>
      <w:r>
        <w:rPr>
          <w:rFonts w:eastAsia="Times New Roman"/>
        </w:rPr>
        <w:t>, a</w:t>
      </w:r>
      <w:r w:rsidR="0052231B" w:rsidRPr="00FA7EB1">
        <w:rPr>
          <w:rFonts w:eastAsia="Times New Roman"/>
        </w:rPr>
        <w:t>dequate</w:t>
      </w:r>
      <w:r w:rsidR="0052231B" w:rsidRPr="00FA7EB1">
        <w:rPr>
          <w:rFonts w:eastAsia="Times New Roman"/>
          <w:spacing w:val="2"/>
        </w:rPr>
        <w:t xml:space="preserve"> </w:t>
      </w:r>
      <w:r w:rsidR="0052231B" w:rsidRPr="00FA7EB1">
        <w:rPr>
          <w:rFonts w:eastAsia="Times New Roman"/>
        </w:rPr>
        <w:t>docu</w:t>
      </w:r>
      <w:r w:rsidR="0052231B" w:rsidRPr="00FA7EB1">
        <w:rPr>
          <w:rFonts w:eastAsia="Times New Roman"/>
          <w:spacing w:val="-2"/>
        </w:rPr>
        <w:t>m</w:t>
      </w:r>
      <w:r w:rsidR="0052231B" w:rsidRPr="00FA7EB1">
        <w:rPr>
          <w:rFonts w:eastAsia="Times New Roman"/>
        </w:rPr>
        <w:t>entation</w:t>
      </w:r>
      <w:r w:rsidR="0052231B" w:rsidRPr="00FA7EB1">
        <w:rPr>
          <w:rFonts w:eastAsia="Times New Roman"/>
          <w:spacing w:val="2"/>
        </w:rPr>
        <w:t xml:space="preserve"> </w:t>
      </w:r>
      <w:r w:rsidR="0052231B" w:rsidRPr="00FA7EB1">
        <w:rPr>
          <w:rFonts w:eastAsia="Times New Roman"/>
          <w:spacing w:val="-2"/>
        </w:rPr>
        <w:t>m</w:t>
      </w:r>
      <w:r w:rsidR="0052231B" w:rsidRPr="00FA7EB1">
        <w:rPr>
          <w:rFonts w:eastAsia="Times New Roman"/>
        </w:rPr>
        <w:t>eans</w:t>
      </w:r>
      <w:r w:rsidR="0052231B" w:rsidRPr="00FA7EB1">
        <w:rPr>
          <w:rFonts w:eastAsia="Times New Roman"/>
          <w:spacing w:val="2"/>
        </w:rPr>
        <w:t xml:space="preserve"> </w:t>
      </w:r>
      <w:r w:rsidR="0052231B" w:rsidRPr="00FA7EB1">
        <w:rPr>
          <w:rFonts w:eastAsia="Times New Roman"/>
        </w:rPr>
        <w:t>docu</w:t>
      </w:r>
      <w:r w:rsidR="0052231B" w:rsidRPr="00FA7EB1">
        <w:rPr>
          <w:rFonts w:eastAsia="Times New Roman"/>
          <w:spacing w:val="-2"/>
        </w:rPr>
        <w:t>m</w:t>
      </w:r>
      <w:r w:rsidR="0052231B" w:rsidRPr="00FA7EB1">
        <w:rPr>
          <w:rFonts w:eastAsia="Times New Roman"/>
        </w:rPr>
        <w:t>entat</w:t>
      </w:r>
      <w:r w:rsidR="0052231B" w:rsidRPr="00FA7EB1">
        <w:rPr>
          <w:rFonts w:eastAsia="Times New Roman"/>
          <w:spacing w:val="-1"/>
        </w:rPr>
        <w:t>i</w:t>
      </w:r>
      <w:r w:rsidR="0052231B" w:rsidRPr="00FA7EB1">
        <w:rPr>
          <w:rFonts w:eastAsia="Times New Roman"/>
        </w:rPr>
        <w:t>on</w:t>
      </w:r>
      <w:r w:rsidR="0052231B" w:rsidRPr="00FA7EB1">
        <w:rPr>
          <w:rFonts w:eastAsia="Times New Roman"/>
          <w:spacing w:val="2"/>
        </w:rPr>
        <w:t xml:space="preserve"> </w:t>
      </w:r>
      <w:r w:rsidR="0052231B" w:rsidRPr="00FA7EB1">
        <w:rPr>
          <w:rFonts w:eastAsia="Times New Roman"/>
        </w:rPr>
        <w:t>from which</w:t>
      </w:r>
      <w:r w:rsidR="0052231B" w:rsidRPr="00FA7EB1">
        <w:rPr>
          <w:rFonts w:eastAsia="Times New Roman"/>
          <w:spacing w:val="2"/>
        </w:rPr>
        <w:t xml:space="preserve"> </w:t>
      </w:r>
      <w:r w:rsidR="0052231B" w:rsidRPr="00FA7EB1">
        <w:rPr>
          <w:rFonts w:eastAsia="Times New Roman"/>
        </w:rPr>
        <w:t>services</w:t>
      </w:r>
      <w:r w:rsidR="0052231B" w:rsidRPr="00FA7EB1">
        <w:rPr>
          <w:rFonts w:eastAsia="Times New Roman"/>
          <w:spacing w:val="2"/>
        </w:rPr>
        <w:t xml:space="preserve"> </w:t>
      </w:r>
      <w:r w:rsidR="0052231B" w:rsidRPr="00FA7EB1">
        <w:rPr>
          <w:rFonts w:eastAsia="Times New Roman"/>
        </w:rPr>
        <w:t>rendered</w:t>
      </w:r>
      <w:r w:rsidR="0052231B" w:rsidRPr="00FA7EB1">
        <w:rPr>
          <w:rFonts w:eastAsia="Times New Roman"/>
          <w:spacing w:val="2"/>
        </w:rPr>
        <w:t xml:space="preserve"> </w:t>
      </w:r>
      <w:r w:rsidR="0052231B" w:rsidRPr="00FA7EB1">
        <w:rPr>
          <w:rFonts w:eastAsia="Times New Roman"/>
        </w:rPr>
        <w:t>and</w:t>
      </w:r>
      <w:r w:rsidR="0052231B" w:rsidRPr="00FA7EB1">
        <w:rPr>
          <w:rFonts w:eastAsia="Times New Roman"/>
          <w:spacing w:val="2"/>
        </w:rPr>
        <w:t xml:space="preserve"> </w:t>
      </w:r>
      <w:r w:rsidR="0052231B" w:rsidRPr="00FA7EB1">
        <w:rPr>
          <w:rFonts w:eastAsia="Times New Roman"/>
        </w:rPr>
        <w:t>the a</w:t>
      </w:r>
      <w:r w:rsidR="0052231B" w:rsidRPr="00FA7EB1">
        <w:rPr>
          <w:rFonts w:eastAsia="Times New Roman"/>
          <w:spacing w:val="-2"/>
        </w:rPr>
        <w:t>m</w:t>
      </w:r>
      <w:r w:rsidR="0052231B" w:rsidRPr="00FA7EB1">
        <w:rPr>
          <w:rFonts w:eastAsia="Times New Roman"/>
        </w:rPr>
        <w:t>ount</w:t>
      </w:r>
      <w:r w:rsidR="0052231B" w:rsidRPr="00FA7EB1">
        <w:rPr>
          <w:rFonts w:eastAsia="Times New Roman"/>
          <w:spacing w:val="40"/>
        </w:rPr>
        <w:t xml:space="preserve"> </w:t>
      </w:r>
      <w:r w:rsidR="0052231B" w:rsidRPr="00FA7EB1">
        <w:rPr>
          <w:rFonts w:eastAsia="Times New Roman"/>
        </w:rPr>
        <w:t>of</w:t>
      </w:r>
      <w:r w:rsidR="0052231B" w:rsidRPr="00FA7EB1">
        <w:rPr>
          <w:rFonts w:eastAsia="Times New Roman"/>
          <w:spacing w:val="40"/>
        </w:rPr>
        <w:t xml:space="preserve"> </w:t>
      </w:r>
      <w:r w:rsidR="0052231B" w:rsidRPr="00FA7EB1">
        <w:rPr>
          <w:rFonts w:eastAsia="Times New Roman"/>
          <w:spacing w:val="2"/>
        </w:rPr>
        <w:t>r</w:t>
      </w:r>
      <w:r w:rsidR="0052231B" w:rsidRPr="00FA7EB1">
        <w:rPr>
          <w:rFonts w:eastAsia="Times New Roman"/>
        </w:rPr>
        <w:t>ei</w:t>
      </w:r>
      <w:r w:rsidR="0052231B" w:rsidRPr="00FA7EB1">
        <w:rPr>
          <w:rFonts w:eastAsia="Times New Roman"/>
          <w:spacing w:val="-2"/>
        </w:rPr>
        <w:t>m</w:t>
      </w:r>
      <w:r w:rsidR="0052231B" w:rsidRPr="00FA7EB1">
        <w:rPr>
          <w:rFonts w:eastAsia="Times New Roman"/>
        </w:rPr>
        <w:t>burs</w:t>
      </w:r>
      <w:r w:rsidR="0052231B" w:rsidRPr="00FA7EB1">
        <w:rPr>
          <w:rFonts w:eastAsia="Times New Roman"/>
          <w:spacing w:val="2"/>
        </w:rPr>
        <w:t>e</w:t>
      </w:r>
      <w:r w:rsidR="0052231B" w:rsidRPr="00FA7EB1">
        <w:rPr>
          <w:rFonts w:eastAsia="Times New Roman"/>
          <w:spacing w:val="-2"/>
        </w:rPr>
        <w:t>m</w:t>
      </w:r>
      <w:r w:rsidR="0052231B" w:rsidRPr="00FA7EB1">
        <w:rPr>
          <w:rFonts w:eastAsia="Times New Roman"/>
        </w:rPr>
        <w:t>ent</w:t>
      </w:r>
      <w:r w:rsidR="0052231B" w:rsidRPr="00FA7EB1">
        <w:rPr>
          <w:rFonts w:eastAsia="Times New Roman"/>
          <w:spacing w:val="40"/>
        </w:rPr>
        <w:t xml:space="preserve"> </w:t>
      </w:r>
      <w:r w:rsidR="0052231B" w:rsidRPr="00FA7EB1">
        <w:rPr>
          <w:rFonts w:eastAsia="Times New Roman"/>
        </w:rPr>
        <w:t>receiv</w:t>
      </w:r>
      <w:r w:rsidR="0052231B" w:rsidRPr="00FA7EB1">
        <w:rPr>
          <w:rFonts w:eastAsia="Times New Roman"/>
          <w:spacing w:val="-1"/>
        </w:rPr>
        <w:t>e</w:t>
      </w:r>
      <w:r w:rsidR="0052231B" w:rsidRPr="00FA7EB1">
        <w:rPr>
          <w:rFonts w:eastAsia="Times New Roman"/>
        </w:rPr>
        <w:t>d</w:t>
      </w:r>
      <w:r w:rsidR="0052231B" w:rsidRPr="00FA7EB1">
        <w:rPr>
          <w:rFonts w:eastAsia="Times New Roman"/>
          <w:spacing w:val="39"/>
        </w:rPr>
        <w:t xml:space="preserve"> </w:t>
      </w:r>
      <w:r w:rsidR="0052231B" w:rsidRPr="00FA7EB1">
        <w:rPr>
          <w:rFonts w:eastAsia="Times New Roman"/>
        </w:rPr>
        <w:t>by</w:t>
      </w:r>
      <w:r w:rsidR="0052231B" w:rsidRPr="00FA7EB1">
        <w:rPr>
          <w:rFonts w:eastAsia="Times New Roman"/>
          <w:spacing w:val="39"/>
        </w:rPr>
        <w:t xml:space="preserve"> </w:t>
      </w:r>
      <w:r w:rsidR="0052231B" w:rsidRPr="00FA7EB1">
        <w:rPr>
          <w:rFonts w:eastAsia="Times New Roman"/>
        </w:rPr>
        <w:t>a</w:t>
      </w:r>
      <w:r w:rsidR="0052231B" w:rsidRPr="00FA7EB1">
        <w:rPr>
          <w:rFonts w:eastAsia="Times New Roman"/>
          <w:spacing w:val="39"/>
        </w:rPr>
        <w:t xml:space="preserve"> </w:t>
      </w:r>
      <w:r w:rsidR="0052231B" w:rsidRPr="00FA7EB1">
        <w:rPr>
          <w:rFonts w:eastAsia="Times New Roman"/>
        </w:rPr>
        <w:t>provider</w:t>
      </w:r>
      <w:r w:rsidR="0052231B" w:rsidRPr="00FA7EB1">
        <w:rPr>
          <w:rFonts w:eastAsia="Times New Roman"/>
          <w:spacing w:val="39"/>
        </w:rPr>
        <w:t xml:space="preserve"> </w:t>
      </w:r>
      <w:r w:rsidR="0052231B" w:rsidRPr="00FA7EB1">
        <w:rPr>
          <w:rFonts w:eastAsia="Times New Roman"/>
        </w:rPr>
        <w:t>can</w:t>
      </w:r>
      <w:r w:rsidR="0052231B" w:rsidRPr="00FA7EB1">
        <w:rPr>
          <w:rFonts w:eastAsia="Times New Roman"/>
          <w:spacing w:val="40"/>
        </w:rPr>
        <w:t xml:space="preserve"> </w:t>
      </w:r>
      <w:r w:rsidR="0052231B" w:rsidRPr="00FA7EB1">
        <w:rPr>
          <w:rFonts w:eastAsia="Times New Roman"/>
        </w:rPr>
        <w:t>be</w:t>
      </w:r>
      <w:r w:rsidR="0052231B" w:rsidRPr="00FA7EB1">
        <w:rPr>
          <w:rFonts w:eastAsia="Times New Roman"/>
          <w:spacing w:val="40"/>
        </w:rPr>
        <w:t xml:space="preserve"> </w:t>
      </w:r>
      <w:r w:rsidR="0052231B" w:rsidRPr="00FA7EB1">
        <w:rPr>
          <w:rFonts w:eastAsia="Times New Roman"/>
        </w:rPr>
        <w:t>readily</w:t>
      </w:r>
      <w:r w:rsidR="0052231B" w:rsidRPr="00FA7EB1">
        <w:rPr>
          <w:rFonts w:eastAsia="Times New Roman"/>
          <w:spacing w:val="40"/>
        </w:rPr>
        <w:t xml:space="preserve"> </w:t>
      </w:r>
      <w:r w:rsidR="0052231B" w:rsidRPr="00FA7EB1">
        <w:rPr>
          <w:rFonts w:eastAsia="Times New Roman"/>
        </w:rPr>
        <w:t>discerned</w:t>
      </w:r>
      <w:r w:rsidR="0052231B" w:rsidRPr="00FA7EB1">
        <w:rPr>
          <w:rFonts w:eastAsia="Times New Roman"/>
          <w:spacing w:val="40"/>
        </w:rPr>
        <w:t xml:space="preserve"> </w:t>
      </w:r>
      <w:r w:rsidR="0052231B" w:rsidRPr="00FA7EB1">
        <w:rPr>
          <w:rFonts w:eastAsia="Times New Roman"/>
        </w:rPr>
        <w:t>and</w:t>
      </w:r>
      <w:r w:rsidR="0052231B" w:rsidRPr="00FA7EB1">
        <w:rPr>
          <w:rFonts w:eastAsia="Times New Roman"/>
          <w:spacing w:val="40"/>
        </w:rPr>
        <w:t xml:space="preserve"> </w:t>
      </w:r>
      <w:r w:rsidR="0052231B" w:rsidRPr="00FA7EB1">
        <w:rPr>
          <w:rFonts w:eastAsia="Times New Roman"/>
        </w:rPr>
        <w:t>verified with reasonable certainty.</w:t>
      </w:r>
    </w:p>
    <w:p w14:paraId="25E7A5EB" w14:textId="57BE55D0" w:rsidR="0052231B" w:rsidRPr="00FA7EB1" w:rsidRDefault="00C7367D">
      <w:pPr>
        <w:rPr>
          <w:rFonts w:eastAsia="Times New Roman"/>
        </w:rPr>
      </w:pPr>
      <w:r>
        <w:rPr>
          <w:rFonts w:eastAsia="Times New Roman"/>
        </w:rPr>
        <w:t xml:space="preserve">Per </w:t>
      </w:r>
      <w:hyperlink r:id="rId22" w:history="1">
        <w:r w:rsidRPr="009B47C1">
          <w:rPr>
            <w:rStyle w:val="Hyperlink"/>
            <w:rFonts w:eastAsia="Times New Roman"/>
          </w:rPr>
          <w:t>13 CSR 70-3.030(2)</w:t>
        </w:r>
      </w:hyperlink>
      <w:r w:rsidRPr="00235A2E">
        <w:rPr>
          <w:rFonts w:eastAsia="Times New Roman"/>
        </w:rPr>
        <w:t xml:space="preserve">, </w:t>
      </w:r>
      <w:r>
        <w:rPr>
          <w:rFonts w:eastAsia="Times New Roman"/>
        </w:rPr>
        <w:t>a</w:t>
      </w:r>
      <w:r w:rsidR="0052231B" w:rsidRPr="00FA7EB1">
        <w:rPr>
          <w:rFonts w:eastAsia="Times New Roman"/>
        </w:rPr>
        <w:t>dequate</w:t>
      </w:r>
      <w:r w:rsidR="0052231B" w:rsidRPr="00FA7EB1">
        <w:rPr>
          <w:rFonts w:eastAsia="Times New Roman"/>
          <w:spacing w:val="36"/>
        </w:rPr>
        <w:t xml:space="preserve"> </w:t>
      </w:r>
      <w:r w:rsidR="0052231B" w:rsidRPr="00FA7EB1">
        <w:rPr>
          <w:rFonts w:eastAsia="Times New Roman"/>
          <w:spacing w:val="-2"/>
        </w:rPr>
        <w:t>m</w:t>
      </w:r>
      <w:r w:rsidR="0052231B" w:rsidRPr="00FA7EB1">
        <w:rPr>
          <w:rFonts w:eastAsia="Times New Roman"/>
        </w:rPr>
        <w:t>edical</w:t>
      </w:r>
      <w:r w:rsidR="0052231B" w:rsidRPr="00FA7EB1">
        <w:rPr>
          <w:rFonts w:eastAsia="Times New Roman"/>
          <w:spacing w:val="36"/>
        </w:rPr>
        <w:t xml:space="preserve"> </w:t>
      </w:r>
      <w:r w:rsidR="0052231B" w:rsidRPr="00FA7EB1">
        <w:rPr>
          <w:rFonts w:eastAsia="Times New Roman"/>
        </w:rPr>
        <w:t>records</w:t>
      </w:r>
      <w:r w:rsidR="0052231B" w:rsidRPr="00FA7EB1">
        <w:rPr>
          <w:rFonts w:eastAsia="Times New Roman"/>
          <w:spacing w:val="36"/>
        </w:rPr>
        <w:t xml:space="preserve"> </w:t>
      </w:r>
      <w:r w:rsidR="0052231B" w:rsidRPr="00FA7EB1">
        <w:rPr>
          <w:rFonts w:eastAsia="Times New Roman"/>
        </w:rPr>
        <w:t>are</w:t>
      </w:r>
      <w:r w:rsidR="0052231B" w:rsidRPr="00FA7EB1">
        <w:rPr>
          <w:rFonts w:eastAsia="Times New Roman"/>
          <w:spacing w:val="36"/>
        </w:rPr>
        <w:t xml:space="preserve"> </w:t>
      </w:r>
      <w:r w:rsidR="0052231B" w:rsidRPr="00FA7EB1">
        <w:rPr>
          <w:rFonts w:eastAsia="Times New Roman"/>
        </w:rPr>
        <w:t>records</w:t>
      </w:r>
      <w:r w:rsidR="0052231B" w:rsidRPr="00FA7EB1">
        <w:rPr>
          <w:rFonts w:eastAsia="Times New Roman"/>
          <w:spacing w:val="36"/>
        </w:rPr>
        <w:t xml:space="preserve"> </w:t>
      </w:r>
      <w:r w:rsidR="0052231B" w:rsidRPr="00FA7EB1">
        <w:rPr>
          <w:rFonts w:eastAsia="Times New Roman"/>
        </w:rPr>
        <w:t>which</w:t>
      </w:r>
      <w:r w:rsidR="0052231B" w:rsidRPr="00FA7EB1">
        <w:rPr>
          <w:rFonts w:eastAsia="Times New Roman"/>
          <w:spacing w:val="36"/>
        </w:rPr>
        <w:t xml:space="preserve"> </w:t>
      </w:r>
      <w:r w:rsidR="0052231B" w:rsidRPr="00FA7EB1">
        <w:rPr>
          <w:rFonts w:eastAsia="Times New Roman"/>
        </w:rPr>
        <w:t>a</w:t>
      </w:r>
      <w:r w:rsidR="0052231B" w:rsidRPr="00FA7EB1">
        <w:rPr>
          <w:rFonts w:eastAsia="Times New Roman"/>
          <w:spacing w:val="-2"/>
        </w:rPr>
        <w:t>r</w:t>
      </w:r>
      <w:r w:rsidR="0052231B" w:rsidRPr="00FA7EB1">
        <w:rPr>
          <w:rFonts w:eastAsia="Times New Roman"/>
        </w:rPr>
        <w:t>e</w:t>
      </w:r>
      <w:r w:rsidR="0052231B" w:rsidRPr="00FA7EB1">
        <w:rPr>
          <w:rFonts w:eastAsia="Times New Roman"/>
          <w:spacing w:val="36"/>
        </w:rPr>
        <w:t xml:space="preserve"> </w:t>
      </w:r>
      <w:r w:rsidR="0052231B" w:rsidRPr="00FA7EB1">
        <w:rPr>
          <w:rFonts w:eastAsia="Times New Roman"/>
        </w:rPr>
        <w:t>of</w:t>
      </w:r>
      <w:r w:rsidR="0052231B" w:rsidRPr="00FA7EB1">
        <w:rPr>
          <w:rFonts w:eastAsia="Times New Roman"/>
          <w:spacing w:val="35"/>
        </w:rPr>
        <w:t xml:space="preserve"> </w:t>
      </w:r>
      <w:r w:rsidR="0052231B" w:rsidRPr="00FA7EB1">
        <w:rPr>
          <w:rFonts w:eastAsia="Times New Roman"/>
        </w:rPr>
        <w:t>the</w:t>
      </w:r>
      <w:r w:rsidR="0052231B" w:rsidRPr="00FA7EB1">
        <w:rPr>
          <w:rFonts w:eastAsia="Times New Roman"/>
          <w:spacing w:val="35"/>
        </w:rPr>
        <w:t xml:space="preserve"> </w:t>
      </w:r>
      <w:r w:rsidR="0052231B" w:rsidRPr="00FA7EB1">
        <w:rPr>
          <w:rFonts w:eastAsia="Times New Roman"/>
        </w:rPr>
        <w:t>ty</w:t>
      </w:r>
      <w:r w:rsidR="0052231B" w:rsidRPr="00FA7EB1">
        <w:rPr>
          <w:rFonts w:eastAsia="Times New Roman"/>
          <w:spacing w:val="-1"/>
        </w:rPr>
        <w:t>p</w:t>
      </w:r>
      <w:r w:rsidR="0052231B" w:rsidRPr="00FA7EB1">
        <w:rPr>
          <w:rFonts w:eastAsia="Times New Roman"/>
        </w:rPr>
        <w:t>e</w:t>
      </w:r>
      <w:r w:rsidR="0052231B" w:rsidRPr="00FA7EB1">
        <w:rPr>
          <w:rFonts w:eastAsia="Times New Roman"/>
          <w:spacing w:val="36"/>
        </w:rPr>
        <w:t xml:space="preserve"> </w:t>
      </w:r>
      <w:r w:rsidR="0052231B" w:rsidRPr="00FA7EB1">
        <w:rPr>
          <w:rFonts w:eastAsia="Times New Roman"/>
        </w:rPr>
        <w:t>and</w:t>
      </w:r>
      <w:r w:rsidR="0052231B" w:rsidRPr="00FA7EB1">
        <w:rPr>
          <w:rFonts w:eastAsia="Times New Roman"/>
          <w:spacing w:val="36"/>
        </w:rPr>
        <w:t xml:space="preserve"> </w:t>
      </w:r>
      <w:r w:rsidR="0052231B" w:rsidRPr="00FA7EB1">
        <w:rPr>
          <w:rFonts w:eastAsia="Times New Roman"/>
        </w:rPr>
        <w:t>in</w:t>
      </w:r>
      <w:r w:rsidR="0052231B" w:rsidRPr="00FA7EB1">
        <w:rPr>
          <w:rFonts w:eastAsia="Times New Roman"/>
          <w:spacing w:val="36"/>
        </w:rPr>
        <w:t xml:space="preserve"> </w:t>
      </w:r>
      <w:r w:rsidR="0052231B" w:rsidRPr="00FA7EB1">
        <w:rPr>
          <w:rFonts w:eastAsia="Times New Roman"/>
        </w:rPr>
        <w:t>a</w:t>
      </w:r>
      <w:r w:rsidR="0052231B" w:rsidRPr="00FA7EB1">
        <w:rPr>
          <w:rFonts w:eastAsia="Times New Roman"/>
          <w:spacing w:val="35"/>
        </w:rPr>
        <w:t xml:space="preserve"> </w:t>
      </w:r>
      <w:r w:rsidR="0052231B" w:rsidRPr="00FA7EB1">
        <w:rPr>
          <w:rFonts w:eastAsia="Times New Roman"/>
          <w:spacing w:val="-1"/>
        </w:rPr>
        <w:t>f</w:t>
      </w:r>
      <w:r w:rsidR="0052231B" w:rsidRPr="00FA7EB1">
        <w:rPr>
          <w:rFonts w:eastAsia="Times New Roman"/>
        </w:rPr>
        <w:t>orm</w:t>
      </w:r>
      <w:r w:rsidR="0052231B" w:rsidRPr="00FA7EB1">
        <w:rPr>
          <w:rFonts w:eastAsia="Times New Roman"/>
          <w:spacing w:val="34"/>
        </w:rPr>
        <w:t xml:space="preserve"> </w:t>
      </w:r>
      <w:r w:rsidR="0052231B" w:rsidRPr="00FA7EB1">
        <w:rPr>
          <w:rFonts w:eastAsia="Times New Roman"/>
          <w:spacing w:val="-1"/>
        </w:rPr>
        <w:t>f</w:t>
      </w:r>
      <w:r w:rsidR="0052231B" w:rsidRPr="00FA7EB1">
        <w:rPr>
          <w:rFonts w:eastAsia="Times New Roman"/>
          <w:spacing w:val="1"/>
        </w:rPr>
        <w:t>r</w:t>
      </w:r>
      <w:r w:rsidR="0052231B" w:rsidRPr="00FA7EB1">
        <w:rPr>
          <w:rFonts w:eastAsia="Times New Roman"/>
        </w:rPr>
        <w:t>om</w:t>
      </w:r>
      <w:r w:rsidR="0052231B" w:rsidRPr="00FA7EB1">
        <w:rPr>
          <w:rFonts w:eastAsia="Times New Roman"/>
          <w:spacing w:val="34"/>
        </w:rPr>
        <w:t xml:space="preserve"> </w:t>
      </w:r>
      <w:r w:rsidR="0052231B" w:rsidRPr="00FA7EB1">
        <w:rPr>
          <w:rFonts w:eastAsia="Times New Roman"/>
        </w:rPr>
        <w:t>which sy</w:t>
      </w:r>
      <w:r w:rsidR="0052231B" w:rsidRPr="00FA7EB1">
        <w:rPr>
          <w:rFonts w:eastAsia="Times New Roman"/>
          <w:spacing w:val="-2"/>
        </w:rPr>
        <w:t>m</w:t>
      </w:r>
      <w:r w:rsidR="0052231B" w:rsidRPr="00FA7EB1">
        <w:rPr>
          <w:rFonts w:eastAsia="Times New Roman"/>
        </w:rPr>
        <w:t>pto</w:t>
      </w:r>
      <w:r w:rsidR="0052231B" w:rsidRPr="00FA7EB1">
        <w:rPr>
          <w:rFonts w:eastAsia="Times New Roman"/>
          <w:spacing w:val="-2"/>
        </w:rPr>
        <w:t>m</w:t>
      </w:r>
      <w:r w:rsidR="0052231B" w:rsidRPr="00FA7EB1">
        <w:rPr>
          <w:rFonts w:eastAsia="Times New Roman"/>
        </w:rPr>
        <w:t>s,</w:t>
      </w:r>
      <w:r w:rsidR="0052231B" w:rsidRPr="00FA7EB1">
        <w:rPr>
          <w:rFonts w:eastAsia="Times New Roman"/>
          <w:spacing w:val="21"/>
        </w:rPr>
        <w:t xml:space="preserve"> </w:t>
      </w:r>
      <w:r w:rsidR="0052231B" w:rsidRPr="00FA7EB1">
        <w:rPr>
          <w:rFonts w:eastAsia="Times New Roman"/>
        </w:rPr>
        <w:t>conditions,</w:t>
      </w:r>
      <w:r w:rsidR="0052231B" w:rsidRPr="00FA7EB1">
        <w:rPr>
          <w:rFonts w:eastAsia="Times New Roman"/>
          <w:spacing w:val="21"/>
        </w:rPr>
        <w:t xml:space="preserve"> </w:t>
      </w:r>
      <w:r w:rsidR="0052231B" w:rsidRPr="00FA7EB1">
        <w:rPr>
          <w:rFonts w:eastAsia="Times New Roman"/>
        </w:rPr>
        <w:t>diagnoses,</w:t>
      </w:r>
      <w:r w:rsidR="0052231B" w:rsidRPr="00FA7EB1">
        <w:rPr>
          <w:rFonts w:eastAsia="Times New Roman"/>
          <w:spacing w:val="21"/>
        </w:rPr>
        <w:t xml:space="preserve"> </w:t>
      </w:r>
      <w:r w:rsidR="0052231B" w:rsidRPr="00FA7EB1">
        <w:rPr>
          <w:rFonts w:eastAsia="Times New Roman"/>
        </w:rPr>
        <w:t>treat</w:t>
      </w:r>
      <w:r w:rsidR="0052231B" w:rsidRPr="00FA7EB1">
        <w:rPr>
          <w:rFonts w:eastAsia="Times New Roman"/>
          <w:spacing w:val="-2"/>
        </w:rPr>
        <w:t>m</w:t>
      </w:r>
      <w:r w:rsidR="0052231B" w:rsidRPr="00FA7EB1">
        <w:rPr>
          <w:rFonts w:eastAsia="Times New Roman"/>
        </w:rPr>
        <w:t>ents,</w:t>
      </w:r>
      <w:r w:rsidR="0052231B" w:rsidRPr="00FA7EB1">
        <w:rPr>
          <w:rFonts w:eastAsia="Times New Roman"/>
          <w:spacing w:val="21"/>
        </w:rPr>
        <w:t xml:space="preserve"> </w:t>
      </w:r>
      <w:r w:rsidR="0052231B" w:rsidRPr="00FA7EB1">
        <w:rPr>
          <w:rFonts w:eastAsia="Times New Roman"/>
        </w:rPr>
        <w:t>prognosis,</w:t>
      </w:r>
      <w:r w:rsidR="0052231B" w:rsidRPr="00FA7EB1">
        <w:rPr>
          <w:rFonts w:eastAsia="Times New Roman"/>
          <w:spacing w:val="20"/>
        </w:rPr>
        <w:t xml:space="preserve"> </w:t>
      </w:r>
      <w:r w:rsidR="0052231B" w:rsidRPr="00FA7EB1">
        <w:rPr>
          <w:rFonts w:eastAsia="Times New Roman"/>
        </w:rPr>
        <w:t>and</w:t>
      </w:r>
      <w:r w:rsidR="0052231B" w:rsidRPr="00FA7EB1">
        <w:rPr>
          <w:rFonts w:eastAsia="Times New Roman"/>
          <w:spacing w:val="20"/>
        </w:rPr>
        <w:t xml:space="preserve"> </w:t>
      </w:r>
      <w:r w:rsidR="0052231B" w:rsidRPr="00FA7EB1">
        <w:rPr>
          <w:rFonts w:eastAsia="Times New Roman"/>
        </w:rPr>
        <w:t>the</w:t>
      </w:r>
      <w:r w:rsidR="0052231B" w:rsidRPr="00FA7EB1">
        <w:rPr>
          <w:rFonts w:eastAsia="Times New Roman"/>
          <w:spacing w:val="20"/>
        </w:rPr>
        <w:t xml:space="preserve"> </w:t>
      </w:r>
      <w:r w:rsidR="0052231B" w:rsidRPr="00FA7EB1">
        <w:rPr>
          <w:rFonts w:eastAsia="Times New Roman"/>
        </w:rPr>
        <w:t>identity</w:t>
      </w:r>
      <w:r w:rsidR="0052231B" w:rsidRPr="00FA7EB1">
        <w:rPr>
          <w:rFonts w:eastAsia="Times New Roman"/>
          <w:spacing w:val="20"/>
        </w:rPr>
        <w:t xml:space="preserve"> </w:t>
      </w:r>
      <w:r w:rsidR="0052231B" w:rsidRPr="00FA7EB1">
        <w:rPr>
          <w:rFonts w:eastAsia="Times New Roman"/>
        </w:rPr>
        <w:t>of</w:t>
      </w:r>
      <w:r w:rsidR="0052231B" w:rsidRPr="00FA7EB1">
        <w:rPr>
          <w:rFonts w:eastAsia="Times New Roman"/>
          <w:spacing w:val="20"/>
        </w:rPr>
        <w:t xml:space="preserve"> </w:t>
      </w:r>
      <w:r w:rsidR="0052231B" w:rsidRPr="00FA7EB1">
        <w:rPr>
          <w:rFonts w:eastAsia="Times New Roman"/>
        </w:rPr>
        <w:t>the</w:t>
      </w:r>
      <w:r w:rsidR="0052231B" w:rsidRPr="00FA7EB1">
        <w:rPr>
          <w:rFonts w:eastAsia="Times New Roman"/>
          <w:spacing w:val="20"/>
        </w:rPr>
        <w:t xml:space="preserve"> </w:t>
      </w:r>
      <w:r w:rsidR="0052231B" w:rsidRPr="00FA7EB1">
        <w:rPr>
          <w:rFonts w:eastAsia="Times New Roman"/>
        </w:rPr>
        <w:t>patient</w:t>
      </w:r>
      <w:r w:rsidR="0052231B" w:rsidRPr="00FA7EB1">
        <w:rPr>
          <w:rFonts w:eastAsia="Times New Roman"/>
          <w:spacing w:val="20"/>
        </w:rPr>
        <w:t xml:space="preserve"> </w:t>
      </w:r>
      <w:r w:rsidR="0052231B" w:rsidRPr="00FA7EB1">
        <w:rPr>
          <w:rFonts w:eastAsia="Times New Roman"/>
        </w:rPr>
        <w:t>to which</w:t>
      </w:r>
      <w:r w:rsidR="0052231B" w:rsidRPr="00FA7EB1">
        <w:rPr>
          <w:rFonts w:eastAsia="Times New Roman"/>
          <w:spacing w:val="22"/>
        </w:rPr>
        <w:t xml:space="preserve"> </w:t>
      </w:r>
      <w:r w:rsidR="0052231B" w:rsidRPr="00FA7EB1">
        <w:rPr>
          <w:rFonts w:eastAsia="Times New Roman"/>
        </w:rPr>
        <w:t>th</w:t>
      </w:r>
      <w:r w:rsidR="0052231B" w:rsidRPr="00FA7EB1">
        <w:rPr>
          <w:rFonts w:eastAsia="Times New Roman"/>
          <w:spacing w:val="-1"/>
        </w:rPr>
        <w:t>e</w:t>
      </w:r>
      <w:r w:rsidR="0052231B" w:rsidRPr="00FA7EB1">
        <w:rPr>
          <w:rFonts w:eastAsia="Times New Roman"/>
        </w:rPr>
        <w:t>se</w:t>
      </w:r>
      <w:r w:rsidR="0052231B" w:rsidRPr="00FA7EB1">
        <w:rPr>
          <w:rFonts w:eastAsia="Times New Roman"/>
          <w:spacing w:val="20"/>
        </w:rPr>
        <w:t xml:space="preserve"> </w:t>
      </w:r>
      <w:r w:rsidR="0052231B" w:rsidRPr="00FA7EB1">
        <w:rPr>
          <w:rFonts w:eastAsia="Times New Roman"/>
        </w:rPr>
        <w:t>thin</w:t>
      </w:r>
      <w:r w:rsidR="0052231B" w:rsidRPr="00FA7EB1">
        <w:rPr>
          <w:rFonts w:eastAsia="Times New Roman"/>
          <w:spacing w:val="-1"/>
        </w:rPr>
        <w:t>g</w:t>
      </w:r>
      <w:r w:rsidR="0052231B" w:rsidRPr="00FA7EB1">
        <w:rPr>
          <w:rFonts w:eastAsia="Times New Roman"/>
        </w:rPr>
        <w:t>s</w:t>
      </w:r>
      <w:r w:rsidR="0052231B" w:rsidRPr="00FA7EB1">
        <w:rPr>
          <w:rFonts w:eastAsia="Times New Roman"/>
          <w:spacing w:val="22"/>
        </w:rPr>
        <w:t xml:space="preserve"> </w:t>
      </w:r>
      <w:r w:rsidR="0052231B" w:rsidRPr="00FA7EB1">
        <w:rPr>
          <w:rFonts w:eastAsia="Times New Roman"/>
          <w:spacing w:val="-1"/>
        </w:rPr>
        <w:t>r</w:t>
      </w:r>
      <w:r w:rsidR="0052231B" w:rsidRPr="00FA7EB1">
        <w:rPr>
          <w:rFonts w:eastAsia="Times New Roman"/>
        </w:rPr>
        <w:t>el</w:t>
      </w:r>
      <w:r w:rsidR="0052231B" w:rsidRPr="00FA7EB1">
        <w:rPr>
          <w:rFonts w:eastAsia="Times New Roman"/>
          <w:spacing w:val="-1"/>
        </w:rPr>
        <w:t>a</w:t>
      </w:r>
      <w:r w:rsidR="0052231B" w:rsidRPr="00FA7EB1">
        <w:rPr>
          <w:rFonts w:eastAsia="Times New Roman"/>
        </w:rPr>
        <w:t>te</w:t>
      </w:r>
      <w:r w:rsidR="0052231B" w:rsidRPr="00FA7EB1">
        <w:rPr>
          <w:rFonts w:eastAsia="Times New Roman"/>
          <w:spacing w:val="22"/>
        </w:rPr>
        <w:t xml:space="preserve"> </w:t>
      </w:r>
      <w:r w:rsidR="0052231B" w:rsidRPr="00FA7EB1">
        <w:rPr>
          <w:rFonts w:eastAsia="Times New Roman"/>
        </w:rPr>
        <w:t>can</w:t>
      </w:r>
      <w:r w:rsidR="0052231B" w:rsidRPr="00FA7EB1">
        <w:rPr>
          <w:rFonts w:eastAsia="Times New Roman"/>
          <w:spacing w:val="20"/>
        </w:rPr>
        <w:t xml:space="preserve"> </w:t>
      </w:r>
      <w:r w:rsidR="0052231B" w:rsidRPr="00FA7EB1">
        <w:rPr>
          <w:rFonts w:eastAsia="Times New Roman"/>
        </w:rPr>
        <w:t>be</w:t>
      </w:r>
      <w:r w:rsidR="0052231B" w:rsidRPr="00FA7EB1">
        <w:rPr>
          <w:rFonts w:eastAsia="Times New Roman"/>
          <w:spacing w:val="22"/>
        </w:rPr>
        <w:t xml:space="preserve"> </w:t>
      </w:r>
      <w:r w:rsidR="0052231B" w:rsidRPr="00FA7EB1">
        <w:rPr>
          <w:rFonts w:eastAsia="Times New Roman"/>
        </w:rPr>
        <w:t>re</w:t>
      </w:r>
      <w:r w:rsidR="0052231B" w:rsidRPr="00FA7EB1">
        <w:rPr>
          <w:rFonts w:eastAsia="Times New Roman"/>
          <w:spacing w:val="-1"/>
        </w:rPr>
        <w:t>a</w:t>
      </w:r>
      <w:r w:rsidR="0052231B" w:rsidRPr="00FA7EB1">
        <w:rPr>
          <w:rFonts w:eastAsia="Times New Roman"/>
        </w:rPr>
        <w:t>dily</w:t>
      </w:r>
      <w:r w:rsidR="0052231B" w:rsidRPr="00FA7EB1">
        <w:rPr>
          <w:rFonts w:eastAsia="Times New Roman"/>
          <w:spacing w:val="22"/>
        </w:rPr>
        <w:t xml:space="preserve"> </w:t>
      </w:r>
      <w:r w:rsidR="0052231B" w:rsidRPr="00FA7EB1">
        <w:rPr>
          <w:rFonts w:eastAsia="Times New Roman"/>
          <w:spacing w:val="-1"/>
        </w:rPr>
        <w:t>d</w:t>
      </w:r>
      <w:r w:rsidR="0052231B" w:rsidRPr="00FA7EB1">
        <w:rPr>
          <w:rFonts w:eastAsia="Times New Roman"/>
        </w:rPr>
        <w:t>iscerned</w:t>
      </w:r>
      <w:r w:rsidR="0052231B" w:rsidRPr="00FA7EB1">
        <w:rPr>
          <w:rFonts w:eastAsia="Times New Roman"/>
          <w:spacing w:val="22"/>
        </w:rPr>
        <w:t xml:space="preserve"> </w:t>
      </w:r>
      <w:r w:rsidR="0052231B" w:rsidRPr="00FA7EB1">
        <w:rPr>
          <w:rFonts w:eastAsia="Times New Roman"/>
        </w:rPr>
        <w:t>and</w:t>
      </w:r>
      <w:r w:rsidR="0052231B" w:rsidRPr="00FA7EB1">
        <w:rPr>
          <w:rFonts w:eastAsia="Times New Roman"/>
          <w:spacing w:val="22"/>
        </w:rPr>
        <w:t xml:space="preserve"> </w:t>
      </w:r>
      <w:r w:rsidR="0052231B" w:rsidRPr="00FA7EB1">
        <w:rPr>
          <w:rFonts w:eastAsia="Times New Roman"/>
        </w:rPr>
        <w:t>verified</w:t>
      </w:r>
      <w:r w:rsidR="0052231B" w:rsidRPr="00FA7EB1">
        <w:rPr>
          <w:rFonts w:eastAsia="Times New Roman"/>
          <w:spacing w:val="22"/>
        </w:rPr>
        <w:t xml:space="preserve"> </w:t>
      </w:r>
      <w:r w:rsidR="0052231B" w:rsidRPr="00FA7EB1">
        <w:rPr>
          <w:rFonts w:eastAsia="Times New Roman"/>
        </w:rPr>
        <w:t>with</w:t>
      </w:r>
      <w:r w:rsidR="0052231B" w:rsidRPr="00FA7EB1">
        <w:rPr>
          <w:rFonts w:eastAsia="Times New Roman"/>
          <w:spacing w:val="20"/>
        </w:rPr>
        <w:t xml:space="preserve"> </w:t>
      </w:r>
      <w:r w:rsidR="0052231B" w:rsidRPr="00FA7EB1">
        <w:rPr>
          <w:rFonts w:eastAsia="Times New Roman"/>
        </w:rPr>
        <w:t>reasonable</w:t>
      </w:r>
      <w:r w:rsidR="0052231B" w:rsidRPr="00FA7EB1">
        <w:rPr>
          <w:rFonts w:eastAsia="Times New Roman"/>
          <w:spacing w:val="21"/>
        </w:rPr>
        <w:t xml:space="preserve"> </w:t>
      </w:r>
      <w:r w:rsidR="0052231B" w:rsidRPr="00FA7EB1">
        <w:rPr>
          <w:rFonts w:eastAsia="Times New Roman"/>
        </w:rPr>
        <w:t>certainty. All</w:t>
      </w:r>
      <w:r w:rsidR="0052231B" w:rsidRPr="00FA7EB1">
        <w:rPr>
          <w:rFonts w:eastAsia="Times New Roman"/>
          <w:spacing w:val="52"/>
        </w:rPr>
        <w:t xml:space="preserve"> </w:t>
      </w:r>
      <w:r w:rsidR="0052231B" w:rsidRPr="00FA7EB1">
        <w:rPr>
          <w:rFonts w:eastAsia="Times New Roman"/>
        </w:rPr>
        <w:t>docu</w:t>
      </w:r>
      <w:r w:rsidR="0052231B" w:rsidRPr="00FA7EB1">
        <w:rPr>
          <w:rFonts w:eastAsia="Times New Roman"/>
          <w:spacing w:val="-2"/>
        </w:rPr>
        <w:t>m</w:t>
      </w:r>
      <w:r w:rsidR="0052231B" w:rsidRPr="00FA7EB1">
        <w:rPr>
          <w:rFonts w:eastAsia="Times New Roman"/>
          <w:spacing w:val="2"/>
        </w:rPr>
        <w:t>e</w:t>
      </w:r>
      <w:r w:rsidR="0052231B" w:rsidRPr="00FA7EB1">
        <w:rPr>
          <w:rFonts w:eastAsia="Times New Roman"/>
        </w:rPr>
        <w:t>ntation</w:t>
      </w:r>
      <w:r w:rsidR="0052231B" w:rsidRPr="00FA7EB1">
        <w:rPr>
          <w:rFonts w:eastAsia="Times New Roman"/>
          <w:spacing w:val="51"/>
        </w:rPr>
        <w:t xml:space="preserve"> </w:t>
      </w:r>
      <w:r w:rsidR="0052231B" w:rsidRPr="00FA7EB1">
        <w:rPr>
          <w:rFonts w:eastAsia="Times New Roman"/>
        </w:rPr>
        <w:t>must</w:t>
      </w:r>
      <w:r w:rsidR="0052231B" w:rsidRPr="00FA7EB1">
        <w:rPr>
          <w:rFonts w:eastAsia="Times New Roman"/>
          <w:i/>
          <w:spacing w:val="55"/>
        </w:rPr>
        <w:t xml:space="preserve"> </w:t>
      </w:r>
      <w:r w:rsidR="0052231B" w:rsidRPr="00FA7EB1">
        <w:rPr>
          <w:rFonts w:eastAsia="Times New Roman"/>
          <w:spacing w:val="3"/>
        </w:rPr>
        <w:t>b</w:t>
      </w:r>
      <w:r w:rsidR="0052231B" w:rsidRPr="00FA7EB1">
        <w:rPr>
          <w:rFonts w:eastAsia="Times New Roman"/>
        </w:rPr>
        <w:t>e</w:t>
      </w:r>
      <w:r w:rsidR="0052231B" w:rsidRPr="00FA7EB1">
        <w:rPr>
          <w:rFonts w:eastAsia="Times New Roman"/>
          <w:spacing w:val="57"/>
        </w:rPr>
        <w:t xml:space="preserve"> </w:t>
      </w:r>
      <w:r w:rsidR="0052231B" w:rsidRPr="00FA7EB1">
        <w:rPr>
          <w:rFonts w:eastAsia="Times New Roman"/>
          <w:spacing w:val="1"/>
        </w:rPr>
        <w:t>m</w:t>
      </w:r>
      <w:r w:rsidR="0052231B" w:rsidRPr="00FA7EB1">
        <w:rPr>
          <w:rFonts w:eastAsia="Times New Roman"/>
          <w:spacing w:val="3"/>
        </w:rPr>
        <w:t>ad</w:t>
      </w:r>
      <w:r w:rsidR="0052231B" w:rsidRPr="00FA7EB1">
        <w:rPr>
          <w:rFonts w:eastAsia="Times New Roman"/>
        </w:rPr>
        <w:t>e</w:t>
      </w:r>
      <w:r w:rsidR="0052231B" w:rsidRPr="00FA7EB1">
        <w:rPr>
          <w:rFonts w:eastAsia="Times New Roman"/>
          <w:spacing w:val="57"/>
        </w:rPr>
        <w:t xml:space="preserve"> </w:t>
      </w:r>
      <w:r w:rsidR="0052231B" w:rsidRPr="00FA7EB1">
        <w:rPr>
          <w:rFonts w:eastAsia="Times New Roman"/>
          <w:spacing w:val="3"/>
        </w:rPr>
        <w:t>availabl</w:t>
      </w:r>
      <w:r w:rsidR="0052231B" w:rsidRPr="00FA7EB1">
        <w:rPr>
          <w:rFonts w:eastAsia="Times New Roman"/>
        </w:rPr>
        <w:t>e</w:t>
      </w:r>
      <w:r w:rsidR="0052231B" w:rsidRPr="00FA7EB1">
        <w:rPr>
          <w:rFonts w:eastAsia="Times New Roman"/>
          <w:spacing w:val="57"/>
        </w:rPr>
        <w:t xml:space="preserve"> </w:t>
      </w:r>
      <w:r w:rsidR="0052231B" w:rsidRPr="00FA7EB1">
        <w:rPr>
          <w:rFonts w:eastAsia="Times New Roman"/>
          <w:spacing w:val="2"/>
        </w:rPr>
        <w:t>a</w:t>
      </w:r>
      <w:r w:rsidR="0052231B" w:rsidRPr="00FA7EB1">
        <w:rPr>
          <w:rFonts w:eastAsia="Times New Roman"/>
        </w:rPr>
        <w:t>t</w:t>
      </w:r>
      <w:r w:rsidR="0052231B" w:rsidRPr="00FA7EB1">
        <w:rPr>
          <w:rFonts w:eastAsia="Times New Roman"/>
          <w:spacing w:val="56"/>
        </w:rPr>
        <w:t xml:space="preserve"> </w:t>
      </w:r>
      <w:r w:rsidR="0052231B" w:rsidRPr="00FA7EB1">
        <w:rPr>
          <w:rFonts w:eastAsia="Times New Roman"/>
          <w:spacing w:val="3"/>
        </w:rPr>
        <w:t>th</w:t>
      </w:r>
      <w:r w:rsidR="0052231B" w:rsidRPr="00FA7EB1">
        <w:rPr>
          <w:rFonts w:eastAsia="Times New Roman"/>
        </w:rPr>
        <w:t>e</w:t>
      </w:r>
      <w:r w:rsidR="0052231B" w:rsidRPr="00FA7EB1">
        <w:rPr>
          <w:rFonts w:eastAsia="Times New Roman"/>
          <w:spacing w:val="57"/>
        </w:rPr>
        <w:t xml:space="preserve"> </w:t>
      </w:r>
      <w:r w:rsidR="0052231B" w:rsidRPr="00FA7EB1">
        <w:rPr>
          <w:rFonts w:eastAsia="Times New Roman"/>
          <w:spacing w:val="3"/>
        </w:rPr>
        <w:t>sa</w:t>
      </w:r>
      <w:r w:rsidR="0052231B" w:rsidRPr="00FA7EB1">
        <w:rPr>
          <w:rFonts w:eastAsia="Times New Roman"/>
          <w:spacing w:val="1"/>
        </w:rPr>
        <w:t>m</w:t>
      </w:r>
      <w:r w:rsidR="0052231B" w:rsidRPr="00FA7EB1">
        <w:rPr>
          <w:rFonts w:eastAsia="Times New Roman"/>
        </w:rPr>
        <w:t>e</w:t>
      </w:r>
      <w:r w:rsidR="0052231B" w:rsidRPr="00FA7EB1">
        <w:rPr>
          <w:rFonts w:eastAsia="Times New Roman"/>
          <w:spacing w:val="57"/>
        </w:rPr>
        <w:t xml:space="preserve"> </w:t>
      </w:r>
      <w:r w:rsidR="0052231B" w:rsidRPr="00FA7EB1">
        <w:rPr>
          <w:rFonts w:eastAsia="Times New Roman"/>
          <w:spacing w:val="3"/>
        </w:rPr>
        <w:t>sit</w:t>
      </w:r>
      <w:r w:rsidR="0052231B" w:rsidRPr="00FA7EB1">
        <w:rPr>
          <w:rFonts w:eastAsia="Times New Roman"/>
        </w:rPr>
        <w:t>e</w:t>
      </w:r>
      <w:r w:rsidR="0052231B" w:rsidRPr="00FA7EB1">
        <w:rPr>
          <w:rFonts w:eastAsia="Times New Roman"/>
          <w:spacing w:val="57"/>
        </w:rPr>
        <w:t xml:space="preserve"> </w:t>
      </w:r>
      <w:r w:rsidR="0052231B" w:rsidRPr="00FA7EB1">
        <w:rPr>
          <w:rFonts w:eastAsia="Times New Roman"/>
          <w:spacing w:val="2"/>
        </w:rPr>
        <w:t>a</w:t>
      </w:r>
      <w:r w:rsidR="0052231B" w:rsidRPr="00FA7EB1">
        <w:rPr>
          <w:rFonts w:eastAsia="Times New Roman"/>
        </w:rPr>
        <w:t>t</w:t>
      </w:r>
      <w:r w:rsidR="0052231B" w:rsidRPr="00FA7EB1">
        <w:rPr>
          <w:rFonts w:eastAsia="Times New Roman"/>
          <w:spacing w:val="57"/>
        </w:rPr>
        <w:t xml:space="preserve"> </w:t>
      </w:r>
      <w:r w:rsidR="0052231B" w:rsidRPr="00FA7EB1">
        <w:rPr>
          <w:rFonts w:eastAsia="Times New Roman"/>
          <w:spacing w:val="3"/>
        </w:rPr>
        <w:t>whic</w:t>
      </w:r>
      <w:r w:rsidR="0052231B" w:rsidRPr="00FA7EB1">
        <w:rPr>
          <w:rFonts w:eastAsia="Times New Roman"/>
        </w:rPr>
        <w:t>h</w:t>
      </w:r>
      <w:r w:rsidR="0052231B" w:rsidRPr="00FA7EB1">
        <w:rPr>
          <w:rFonts w:eastAsia="Times New Roman"/>
          <w:spacing w:val="56"/>
        </w:rPr>
        <w:t xml:space="preserve"> </w:t>
      </w:r>
      <w:r w:rsidR="0052231B" w:rsidRPr="00FA7EB1">
        <w:rPr>
          <w:rFonts w:eastAsia="Times New Roman"/>
          <w:spacing w:val="3"/>
        </w:rPr>
        <w:t>th</w:t>
      </w:r>
      <w:r w:rsidR="0052231B" w:rsidRPr="00FA7EB1">
        <w:rPr>
          <w:rFonts w:eastAsia="Times New Roman"/>
        </w:rPr>
        <w:t>e</w:t>
      </w:r>
      <w:r w:rsidR="0052231B" w:rsidRPr="00FA7EB1">
        <w:rPr>
          <w:rFonts w:eastAsia="Times New Roman"/>
          <w:spacing w:val="57"/>
        </w:rPr>
        <w:t xml:space="preserve"> </w:t>
      </w:r>
      <w:r w:rsidR="0052231B" w:rsidRPr="00FA7EB1">
        <w:rPr>
          <w:rFonts w:eastAsia="Times New Roman"/>
          <w:spacing w:val="3"/>
        </w:rPr>
        <w:t>ser</w:t>
      </w:r>
      <w:r w:rsidR="0052231B" w:rsidRPr="00FA7EB1">
        <w:rPr>
          <w:rFonts w:eastAsia="Times New Roman"/>
          <w:spacing w:val="1"/>
        </w:rPr>
        <w:t>v</w:t>
      </w:r>
      <w:r w:rsidR="0052231B" w:rsidRPr="00FA7EB1">
        <w:rPr>
          <w:rFonts w:eastAsia="Times New Roman"/>
          <w:spacing w:val="3"/>
        </w:rPr>
        <w:t>ic</w:t>
      </w:r>
      <w:r w:rsidR="0052231B" w:rsidRPr="00FA7EB1">
        <w:rPr>
          <w:rFonts w:eastAsia="Times New Roman"/>
        </w:rPr>
        <w:t>e</w:t>
      </w:r>
      <w:r w:rsidR="0052231B" w:rsidRPr="00FA7EB1">
        <w:rPr>
          <w:rFonts w:eastAsia="Times New Roman"/>
          <w:spacing w:val="56"/>
        </w:rPr>
        <w:t xml:space="preserve"> </w:t>
      </w:r>
      <w:r w:rsidR="0052231B" w:rsidRPr="00FA7EB1">
        <w:rPr>
          <w:rFonts w:eastAsia="Times New Roman"/>
          <w:spacing w:val="3"/>
        </w:rPr>
        <w:t xml:space="preserve">was </w:t>
      </w:r>
      <w:r w:rsidR="0052231B" w:rsidRPr="00FA7EB1">
        <w:rPr>
          <w:rFonts w:eastAsia="Times New Roman"/>
        </w:rPr>
        <w:t>rendered.</w:t>
      </w:r>
    </w:p>
    <w:p w14:paraId="609B1234" w14:textId="505BC8D1" w:rsidR="00D57058" w:rsidRPr="009B47C1" w:rsidRDefault="0052231B" w:rsidP="000C3C8B">
      <w:pPr>
        <w:pStyle w:val="Heading3"/>
      </w:pPr>
      <w:bookmarkStart w:id="10" w:name="_Toc229058026"/>
      <w:r w:rsidRPr="009B47C1">
        <w:t>2.</w:t>
      </w:r>
      <w:r w:rsidR="004D2C3C" w:rsidRPr="009B47C1">
        <w:t>3</w:t>
      </w:r>
      <w:r w:rsidR="009B7D4F" w:rsidRPr="009B47C1">
        <w:tab/>
      </w:r>
      <w:r w:rsidRPr="009B47C1">
        <w:t>Participant</w:t>
      </w:r>
      <w:r w:rsidRPr="009B47C1">
        <w:rPr>
          <w:spacing w:val="-15"/>
        </w:rPr>
        <w:t xml:space="preserve"> </w:t>
      </w:r>
      <w:r w:rsidRPr="009B47C1">
        <w:t>Eligibility</w:t>
      </w:r>
      <w:bookmarkEnd w:id="10"/>
    </w:p>
    <w:p w14:paraId="3D4C3C66" w14:textId="4A040D48" w:rsidR="0052231B" w:rsidRPr="00FA7EB1" w:rsidRDefault="005F72C1">
      <w:r>
        <w:rPr>
          <w:rFonts w:eastAsia="Times New Roman"/>
        </w:rPr>
        <w:t xml:space="preserve">MO HealthNet </w:t>
      </w:r>
      <w:r w:rsidR="0052231B" w:rsidRPr="00FA7EB1">
        <w:rPr>
          <w:rFonts w:eastAsia="Times New Roman"/>
        </w:rPr>
        <w:t>partici</w:t>
      </w:r>
      <w:r w:rsidR="0052231B" w:rsidRPr="00FA7EB1">
        <w:rPr>
          <w:rFonts w:eastAsia="Times New Roman"/>
          <w:spacing w:val="-1"/>
        </w:rPr>
        <w:t>p</w:t>
      </w:r>
      <w:r w:rsidR="0052231B" w:rsidRPr="00FA7EB1">
        <w:rPr>
          <w:rFonts w:eastAsia="Times New Roman"/>
        </w:rPr>
        <w:t>ant</w:t>
      </w:r>
      <w:r w:rsidR="00B37834">
        <w:rPr>
          <w:rFonts w:eastAsia="Times New Roman"/>
        </w:rPr>
        <w:t>s</w:t>
      </w:r>
      <w:r w:rsidR="0052231B" w:rsidRPr="00FA7EB1">
        <w:rPr>
          <w:rFonts w:eastAsia="Times New Roman"/>
          <w:spacing w:val="21"/>
        </w:rPr>
        <w:t xml:space="preserve"> </w:t>
      </w:r>
      <w:r w:rsidR="0052231B" w:rsidRPr="00FA7EB1">
        <w:rPr>
          <w:rFonts w:eastAsia="Times New Roman"/>
        </w:rPr>
        <w:t>must</w:t>
      </w:r>
      <w:r w:rsidR="0052231B" w:rsidRPr="00FA7EB1">
        <w:rPr>
          <w:rFonts w:eastAsia="Times New Roman"/>
          <w:i/>
          <w:spacing w:val="22"/>
        </w:rPr>
        <w:t xml:space="preserve"> </w:t>
      </w:r>
      <w:r w:rsidR="0052231B" w:rsidRPr="00FA7EB1">
        <w:rPr>
          <w:rFonts w:eastAsia="Times New Roman"/>
        </w:rPr>
        <w:t>be</w:t>
      </w:r>
      <w:r w:rsidR="0052231B" w:rsidRPr="00FA7EB1">
        <w:rPr>
          <w:rFonts w:eastAsia="Times New Roman"/>
          <w:spacing w:val="22"/>
        </w:rPr>
        <w:t xml:space="preserve"> </w:t>
      </w:r>
      <w:r w:rsidR="0052231B" w:rsidRPr="00FA7EB1">
        <w:rPr>
          <w:rFonts w:eastAsia="Times New Roman"/>
        </w:rPr>
        <w:t>eli</w:t>
      </w:r>
      <w:r w:rsidR="0052231B" w:rsidRPr="00FA7EB1">
        <w:rPr>
          <w:rFonts w:eastAsia="Times New Roman"/>
          <w:spacing w:val="-1"/>
        </w:rPr>
        <w:t>g</w:t>
      </w:r>
      <w:r w:rsidR="0052231B" w:rsidRPr="00FA7EB1">
        <w:rPr>
          <w:rFonts w:eastAsia="Times New Roman"/>
        </w:rPr>
        <w:t>ible</w:t>
      </w:r>
      <w:r w:rsidR="0052231B" w:rsidRPr="00FA7EB1">
        <w:rPr>
          <w:rFonts w:eastAsia="Times New Roman"/>
          <w:spacing w:val="22"/>
        </w:rPr>
        <w:t xml:space="preserve"> </w:t>
      </w:r>
      <w:r w:rsidR="0052231B" w:rsidRPr="00FA7EB1">
        <w:rPr>
          <w:rFonts w:eastAsia="Times New Roman"/>
        </w:rPr>
        <w:t>for</w:t>
      </w:r>
      <w:r w:rsidR="0052231B" w:rsidRPr="00FA7EB1">
        <w:rPr>
          <w:rFonts w:eastAsia="Times New Roman"/>
          <w:spacing w:val="22"/>
        </w:rPr>
        <w:t xml:space="preserve"> </w:t>
      </w:r>
      <w:r w:rsidR="0052231B" w:rsidRPr="00FA7EB1">
        <w:rPr>
          <w:rFonts w:eastAsia="Times New Roman"/>
        </w:rPr>
        <w:t>MO</w:t>
      </w:r>
      <w:r w:rsidR="0052231B" w:rsidRPr="00FA7EB1">
        <w:rPr>
          <w:rFonts w:eastAsia="Times New Roman"/>
          <w:spacing w:val="22"/>
        </w:rPr>
        <w:t xml:space="preserve"> </w:t>
      </w:r>
      <w:r w:rsidR="0052231B" w:rsidRPr="00FA7EB1">
        <w:rPr>
          <w:rFonts w:eastAsia="Times New Roman"/>
        </w:rPr>
        <w:t>HealthNet</w:t>
      </w:r>
      <w:r w:rsidR="0052231B" w:rsidRPr="00FA7EB1">
        <w:rPr>
          <w:rFonts w:eastAsia="Times New Roman"/>
          <w:spacing w:val="22"/>
        </w:rPr>
        <w:t xml:space="preserve"> </w:t>
      </w:r>
      <w:r w:rsidR="0052231B" w:rsidRPr="00FA7EB1">
        <w:rPr>
          <w:rFonts w:eastAsia="Times New Roman"/>
        </w:rPr>
        <w:t>covera</w:t>
      </w:r>
      <w:r w:rsidR="0052231B" w:rsidRPr="00FA7EB1">
        <w:rPr>
          <w:rFonts w:eastAsia="Times New Roman"/>
          <w:spacing w:val="-1"/>
        </w:rPr>
        <w:t>g</w:t>
      </w:r>
      <w:r w:rsidR="0052231B" w:rsidRPr="00FA7EB1">
        <w:rPr>
          <w:rFonts w:eastAsia="Times New Roman"/>
        </w:rPr>
        <w:t>e</w:t>
      </w:r>
      <w:r w:rsidR="0052231B" w:rsidRPr="00FA7EB1">
        <w:rPr>
          <w:rFonts w:eastAsia="Times New Roman"/>
          <w:spacing w:val="20"/>
        </w:rPr>
        <w:t xml:space="preserve"> </w:t>
      </w:r>
      <w:r w:rsidR="0052231B" w:rsidRPr="00FA7EB1">
        <w:rPr>
          <w:rFonts w:eastAsia="Times New Roman"/>
        </w:rPr>
        <w:t>for</w:t>
      </w:r>
      <w:r w:rsidR="0052231B" w:rsidRPr="00FA7EB1">
        <w:rPr>
          <w:rFonts w:eastAsia="Times New Roman"/>
          <w:spacing w:val="22"/>
        </w:rPr>
        <w:t xml:space="preserve"> </w:t>
      </w:r>
      <w:r w:rsidR="0052231B" w:rsidRPr="00FA7EB1">
        <w:rPr>
          <w:rFonts w:eastAsia="Times New Roman"/>
        </w:rPr>
        <w:t>each</w:t>
      </w:r>
      <w:r w:rsidR="0052231B" w:rsidRPr="00FA7EB1">
        <w:rPr>
          <w:rFonts w:eastAsia="Times New Roman"/>
          <w:spacing w:val="22"/>
        </w:rPr>
        <w:t xml:space="preserve"> </w:t>
      </w:r>
      <w:r w:rsidR="0052231B" w:rsidRPr="00FA7EB1">
        <w:rPr>
          <w:rFonts w:eastAsia="Times New Roman"/>
        </w:rPr>
        <w:t>date</w:t>
      </w:r>
      <w:r w:rsidR="0052231B" w:rsidRPr="00FA7EB1">
        <w:rPr>
          <w:rFonts w:eastAsia="Times New Roman"/>
          <w:spacing w:val="22"/>
        </w:rPr>
        <w:t xml:space="preserve"> </w:t>
      </w:r>
      <w:r w:rsidR="0052231B" w:rsidRPr="00FA7EB1">
        <w:rPr>
          <w:rFonts w:eastAsia="Times New Roman"/>
        </w:rPr>
        <w:t>a</w:t>
      </w:r>
      <w:r w:rsidR="0052231B" w:rsidRPr="00FA7EB1">
        <w:rPr>
          <w:rFonts w:eastAsia="Times New Roman"/>
          <w:spacing w:val="22"/>
        </w:rPr>
        <w:t xml:space="preserve"> </w:t>
      </w:r>
      <w:r w:rsidR="0052231B" w:rsidRPr="00FA7EB1">
        <w:rPr>
          <w:rFonts w:eastAsia="Times New Roman"/>
        </w:rPr>
        <w:t>ser</w:t>
      </w:r>
      <w:r w:rsidR="0052231B" w:rsidRPr="00FA7EB1">
        <w:rPr>
          <w:rFonts w:eastAsia="Times New Roman"/>
          <w:spacing w:val="-1"/>
        </w:rPr>
        <w:t>v</w:t>
      </w:r>
      <w:r w:rsidR="0052231B" w:rsidRPr="00FA7EB1">
        <w:rPr>
          <w:rFonts w:eastAsia="Times New Roman"/>
        </w:rPr>
        <w:t>ice</w:t>
      </w:r>
      <w:r w:rsidR="0052231B" w:rsidRPr="00FA7EB1">
        <w:rPr>
          <w:rFonts w:eastAsia="Times New Roman"/>
          <w:spacing w:val="22"/>
        </w:rPr>
        <w:t xml:space="preserve"> </w:t>
      </w:r>
      <w:r w:rsidR="0052231B" w:rsidRPr="00FA7EB1">
        <w:rPr>
          <w:rFonts w:eastAsia="Times New Roman"/>
        </w:rPr>
        <w:t>is</w:t>
      </w:r>
      <w:r w:rsidR="0052231B" w:rsidRPr="00FA7EB1">
        <w:rPr>
          <w:rFonts w:eastAsia="Times New Roman"/>
          <w:spacing w:val="22"/>
        </w:rPr>
        <w:t xml:space="preserve"> </w:t>
      </w:r>
      <w:r w:rsidR="0052231B" w:rsidRPr="00FA7EB1">
        <w:rPr>
          <w:rFonts w:eastAsia="Times New Roman"/>
        </w:rPr>
        <w:t>render</w:t>
      </w:r>
      <w:r w:rsidR="0052231B" w:rsidRPr="00FA7EB1">
        <w:rPr>
          <w:rFonts w:eastAsia="Times New Roman"/>
          <w:spacing w:val="-1"/>
        </w:rPr>
        <w:t>e</w:t>
      </w:r>
      <w:r w:rsidR="0052231B" w:rsidRPr="00FA7EB1">
        <w:rPr>
          <w:rFonts w:eastAsia="Times New Roman"/>
        </w:rPr>
        <w:t>d</w:t>
      </w:r>
      <w:r w:rsidR="0052231B" w:rsidRPr="00FA7EB1">
        <w:rPr>
          <w:rFonts w:eastAsia="Times New Roman"/>
          <w:spacing w:val="22"/>
        </w:rPr>
        <w:t xml:space="preserve"> </w:t>
      </w:r>
      <w:proofErr w:type="gramStart"/>
      <w:r w:rsidR="0052231B" w:rsidRPr="00FA7EB1">
        <w:rPr>
          <w:rFonts w:eastAsia="Times New Roman"/>
        </w:rPr>
        <w:t>in order for</w:t>
      </w:r>
      <w:proofErr w:type="gramEnd"/>
      <w:r w:rsidR="0052231B" w:rsidRPr="00FA7EB1">
        <w:rPr>
          <w:rFonts w:eastAsia="Times New Roman"/>
        </w:rPr>
        <w:t xml:space="preserve"> reimburse</w:t>
      </w:r>
      <w:r w:rsidR="0052231B" w:rsidRPr="00FA7EB1">
        <w:rPr>
          <w:rFonts w:eastAsia="Times New Roman"/>
          <w:spacing w:val="-2"/>
        </w:rPr>
        <w:t>m</w:t>
      </w:r>
      <w:r w:rsidR="0052231B" w:rsidRPr="00FA7EB1">
        <w:rPr>
          <w:rFonts w:eastAsia="Times New Roman"/>
        </w:rPr>
        <w:t>ent</w:t>
      </w:r>
      <w:r w:rsidR="0052231B" w:rsidRPr="00FA7EB1">
        <w:rPr>
          <w:rFonts w:eastAsia="Times New Roman"/>
          <w:spacing w:val="2"/>
        </w:rPr>
        <w:t xml:space="preserve"> </w:t>
      </w:r>
      <w:r w:rsidR="0052231B" w:rsidRPr="00FA7EB1">
        <w:rPr>
          <w:rFonts w:eastAsia="Times New Roman"/>
        </w:rPr>
        <w:t xml:space="preserve">to be </w:t>
      </w:r>
      <w:r w:rsidR="0052231B" w:rsidRPr="00FA7EB1">
        <w:rPr>
          <w:rFonts w:eastAsia="Times New Roman"/>
          <w:spacing w:val="-2"/>
        </w:rPr>
        <w:t>m</w:t>
      </w:r>
      <w:r w:rsidR="002A0EC7">
        <w:rPr>
          <w:rFonts w:eastAsia="Times New Roman"/>
        </w:rPr>
        <w:t>ade to a provider.</w:t>
      </w:r>
      <w:r w:rsidR="00D57058">
        <w:rPr>
          <w:rFonts w:eastAsia="Times New Roman"/>
        </w:rPr>
        <w:t xml:space="preserve"> </w:t>
      </w:r>
      <w:r w:rsidR="0052231B" w:rsidRPr="00FA7EB1">
        <w:rPr>
          <w:rFonts w:eastAsia="Times New Roman"/>
        </w:rPr>
        <w:t>All</w:t>
      </w:r>
      <w:r w:rsidR="0052231B" w:rsidRPr="00FA7EB1">
        <w:rPr>
          <w:rFonts w:eastAsia="Times New Roman"/>
          <w:spacing w:val="12"/>
        </w:rPr>
        <w:t xml:space="preserve"> </w:t>
      </w:r>
      <w:r w:rsidR="0052231B" w:rsidRPr="00FA7EB1">
        <w:rPr>
          <w:rFonts w:eastAsia="Times New Roman"/>
        </w:rPr>
        <w:t>servi</w:t>
      </w:r>
      <w:r w:rsidR="0052231B" w:rsidRPr="00FA7EB1">
        <w:rPr>
          <w:rFonts w:eastAsia="Times New Roman"/>
          <w:spacing w:val="-1"/>
        </w:rPr>
        <w:t>c</w:t>
      </w:r>
      <w:r w:rsidR="0052231B" w:rsidRPr="00FA7EB1">
        <w:rPr>
          <w:rFonts w:eastAsia="Times New Roman"/>
        </w:rPr>
        <w:t>es</w:t>
      </w:r>
      <w:r w:rsidR="0052231B" w:rsidRPr="00FA7EB1">
        <w:rPr>
          <w:rFonts w:eastAsia="Times New Roman"/>
          <w:spacing w:val="11"/>
        </w:rPr>
        <w:t xml:space="preserve"> </w:t>
      </w:r>
      <w:r w:rsidR="0052231B" w:rsidRPr="00FA7EB1">
        <w:rPr>
          <w:rFonts w:eastAsia="Times New Roman"/>
        </w:rPr>
        <w:t>rendered</w:t>
      </w:r>
      <w:r w:rsidR="0052231B" w:rsidRPr="00FA7EB1">
        <w:rPr>
          <w:rFonts w:eastAsia="Times New Roman"/>
          <w:spacing w:val="12"/>
        </w:rPr>
        <w:t xml:space="preserve"> </w:t>
      </w:r>
      <w:r w:rsidR="0052231B" w:rsidRPr="00FA7EB1">
        <w:rPr>
          <w:rFonts w:eastAsia="Times New Roman"/>
        </w:rPr>
        <w:t>to</w:t>
      </w:r>
      <w:r w:rsidR="0052231B" w:rsidRPr="00FA7EB1">
        <w:rPr>
          <w:rFonts w:eastAsia="Times New Roman"/>
          <w:spacing w:val="12"/>
        </w:rPr>
        <w:t xml:space="preserve"> </w:t>
      </w:r>
      <w:r w:rsidR="0052231B" w:rsidRPr="00FA7EB1">
        <w:rPr>
          <w:rFonts w:eastAsia="Times New Roman"/>
        </w:rPr>
        <w:t>the</w:t>
      </w:r>
      <w:r w:rsidR="0052231B" w:rsidRPr="00FA7EB1">
        <w:rPr>
          <w:rFonts w:eastAsia="Times New Roman"/>
          <w:spacing w:val="11"/>
        </w:rPr>
        <w:t xml:space="preserve"> </w:t>
      </w:r>
      <w:r w:rsidR="0052231B" w:rsidRPr="00FA7EB1">
        <w:rPr>
          <w:rFonts w:eastAsia="Times New Roman"/>
        </w:rPr>
        <w:t>child,</w:t>
      </w:r>
      <w:r w:rsidR="0052231B" w:rsidRPr="00FA7EB1">
        <w:rPr>
          <w:rFonts w:eastAsia="Times New Roman"/>
          <w:spacing w:val="12"/>
        </w:rPr>
        <w:t xml:space="preserve"> </w:t>
      </w:r>
      <w:r w:rsidR="0052231B" w:rsidRPr="00FA7EB1">
        <w:rPr>
          <w:rFonts w:eastAsia="Times New Roman"/>
        </w:rPr>
        <w:t>including</w:t>
      </w:r>
      <w:r w:rsidR="0052231B" w:rsidRPr="00FA7EB1">
        <w:rPr>
          <w:rFonts w:eastAsia="Times New Roman"/>
          <w:spacing w:val="12"/>
        </w:rPr>
        <w:t xml:space="preserve"> </w:t>
      </w:r>
      <w:r w:rsidR="0052231B" w:rsidRPr="00FA7EB1">
        <w:rPr>
          <w:rFonts w:eastAsia="Times New Roman"/>
        </w:rPr>
        <w:t>newborn</w:t>
      </w:r>
      <w:r w:rsidR="0052231B" w:rsidRPr="00FA7EB1">
        <w:rPr>
          <w:rFonts w:eastAsia="Times New Roman"/>
          <w:spacing w:val="12"/>
        </w:rPr>
        <w:t xml:space="preserve"> </w:t>
      </w:r>
      <w:r w:rsidR="0052231B" w:rsidRPr="00FA7EB1">
        <w:rPr>
          <w:rFonts w:eastAsia="Times New Roman"/>
        </w:rPr>
        <w:t>care,</w:t>
      </w:r>
      <w:r w:rsidR="0052231B" w:rsidRPr="00FA7EB1">
        <w:rPr>
          <w:rFonts w:eastAsia="Times New Roman"/>
          <w:spacing w:val="13"/>
        </w:rPr>
        <w:t xml:space="preserve"> </w:t>
      </w:r>
      <w:r w:rsidR="0052231B" w:rsidRPr="00FA7EB1">
        <w:rPr>
          <w:rFonts w:eastAsia="Times New Roman"/>
        </w:rPr>
        <w:t>must</w:t>
      </w:r>
      <w:r w:rsidR="0052231B" w:rsidRPr="00FA7EB1">
        <w:rPr>
          <w:rFonts w:eastAsia="Times New Roman"/>
          <w:i/>
          <w:spacing w:val="12"/>
        </w:rPr>
        <w:t xml:space="preserve"> </w:t>
      </w:r>
      <w:r w:rsidR="0052231B" w:rsidRPr="00FA7EB1">
        <w:rPr>
          <w:rFonts w:eastAsia="Times New Roman"/>
        </w:rPr>
        <w:t>be</w:t>
      </w:r>
      <w:r w:rsidR="0052231B" w:rsidRPr="00FA7EB1">
        <w:rPr>
          <w:rFonts w:eastAsia="Times New Roman"/>
          <w:spacing w:val="12"/>
        </w:rPr>
        <w:t xml:space="preserve"> </w:t>
      </w:r>
      <w:r w:rsidR="0052231B" w:rsidRPr="00FA7EB1">
        <w:rPr>
          <w:rFonts w:eastAsia="Times New Roman"/>
        </w:rPr>
        <w:t>billed</w:t>
      </w:r>
      <w:r w:rsidR="0052231B" w:rsidRPr="00FA7EB1">
        <w:rPr>
          <w:rFonts w:eastAsia="Times New Roman"/>
          <w:spacing w:val="12"/>
        </w:rPr>
        <w:t xml:space="preserve"> </w:t>
      </w:r>
      <w:r w:rsidR="0052231B" w:rsidRPr="00FA7EB1">
        <w:rPr>
          <w:rFonts w:eastAsia="Times New Roman"/>
        </w:rPr>
        <w:t>un</w:t>
      </w:r>
      <w:r w:rsidR="0052231B" w:rsidRPr="00FA7EB1">
        <w:rPr>
          <w:rFonts w:eastAsia="Times New Roman"/>
          <w:spacing w:val="-1"/>
        </w:rPr>
        <w:t>d</w:t>
      </w:r>
      <w:r w:rsidR="0052231B" w:rsidRPr="00FA7EB1">
        <w:rPr>
          <w:rFonts w:eastAsia="Times New Roman"/>
        </w:rPr>
        <w:t>er</w:t>
      </w:r>
      <w:r w:rsidR="0052231B" w:rsidRPr="00FA7EB1">
        <w:rPr>
          <w:rFonts w:eastAsia="Times New Roman"/>
          <w:spacing w:val="12"/>
        </w:rPr>
        <w:t xml:space="preserve"> </w:t>
      </w:r>
      <w:r w:rsidR="0052231B" w:rsidRPr="00FA7EB1">
        <w:rPr>
          <w:rFonts w:eastAsia="Times New Roman"/>
        </w:rPr>
        <w:t>the</w:t>
      </w:r>
      <w:r w:rsidR="0052231B" w:rsidRPr="00FA7EB1">
        <w:rPr>
          <w:rFonts w:eastAsia="Times New Roman"/>
          <w:spacing w:val="12"/>
        </w:rPr>
        <w:t xml:space="preserve"> </w:t>
      </w:r>
      <w:r w:rsidR="0052231B" w:rsidRPr="00FA7EB1">
        <w:rPr>
          <w:rFonts w:eastAsia="Times New Roman"/>
        </w:rPr>
        <w:t>chil</w:t>
      </w:r>
      <w:r w:rsidR="0052231B" w:rsidRPr="00FA7EB1">
        <w:rPr>
          <w:rFonts w:eastAsia="Times New Roman"/>
          <w:spacing w:val="-1"/>
        </w:rPr>
        <w:t>d</w:t>
      </w:r>
      <w:r w:rsidR="0052231B" w:rsidRPr="00FA7EB1">
        <w:rPr>
          <w:rFonts w:eastAsia="Times New Roman"/>
        </w:rPr>
        <w:t>’s individual</w:t>
      </w:r>
      <w:r w:rsidR="0052231B" w:rsidRPr="00FA7EB1">
        <w:rPr>
          <w:rFonts w:eastAsia="Times New Roman"/>
          <w:spacing w:val="-1"/>
        </w:rPr>
        <w:t xml:space="preserve"> </w:t>
      </w:r>
      <w:r w:rsidR="0052231B" w:rsidRPr="00FA7EB1">
        <w:rPr>
          <w:rFonts w:eastAsia="Times New Roman"/>
        </w:rPr>
        <w:t>MO</w:t>
      </w:r>
      <w:r w:rsidR="0052231B" w:rsidRPr="00FA7EB1">
        <w:rPr>
          <w:rFonts w:eastAsia="Times New Roman"/>
          <w:spacing w:val="-1"/>
        </w:rPr>
        <w:t xml:space="preserve"> </w:t>
      </w:r>
      <w:r w:rsidR="0052231B" w:rsidRPr="00FA7EB1">
        <w:rPr>
          <w:rFonts w:eastAsia="Times New Roman"/>
        </w:rPr>
        <w:t>HealthN</w:t>
      </w:r>
      <w:r w:rsidR="0052231B" w:rsidRPr="00FA7EB1">
        <w:rPr>
          <w:rFonts w:eastAsia="Times New Roman"/>
          <w:spacing w:val="2"/>
        </w:rPr>
        <w:t>e</w:t>
      </w:r>
      <w:r w:rsidR="0052231B" w:rsidRPr="00FA7EB1">
        <w:rPr>
          <w:rFonts w:eastAsia="Times New Roman"/>
        </w:rPr>
        <w:t xml:space="preserve">t </w:t>
      </w:r>
      <w:r>
        <w:rPr>
          <w:rFonts w:eastAsia="Times New Roman"/>
        </w:rPr>
        <w:t>I</w:t>
      </w:r>
      <w:r w:rsidR="0052231B" w:rsidRPr="00FA7EB1">
        <w:rPr>
          <w:rFonts w:eastAsia="Times New Roman"/>
        </w:rPr>
        <w:t>dentification</w:t>
      </w:r>
      <w:r>
        <w:rPr>
          <w:rFonts w:eastAsia="Times New Roman"/>
        </w:rPr>
        <w:t xml:space="preserve"> (ID)</w:t>
      </w:r>
      <w:r w:rsidR="0052231B" w:rsidRPr="00FA7EB1">
        <w:rPr>
          <w:rFonts w:eastAsia="Times New Roman"/>
        </w:rPr>
        <w:t xml:space="preserve"> </w:t>
      </w:r>
      <w:r>
        <w:rPr>
          <w:rFonts w:eastAsia="Times New Roman"/>
        </w:rPr>
        <w:t>N</w:t>
      </w:r>
      <w:r w:rsidR="0052231B" w:rsidRPr="00FA7EB1">
        <w:rPr>
          <w:rFonts w:eastAsia="Times New Roman"/>
        </w:rPr>
        <w:t>u</w:t>
      </w:r>
      <w:r w:rsidR="0052231B" w:rsidRPr="00FA7EB1">
        <w:rPr>
          <w:rFonts w:eastAsia="Times New Roman"/>
          <w:spacing w:val="-2"/>
        </w:rPr>
        <w:t>m</w:t>
      </w:r>
      <w:r w:rsidR="002A0EC7">
        <w:rPr>
          <w:rFonts w:eastAsia="Times New Roman"/>
        </w:rPr>
        <w:t>ber.</w:t>
      </w:r>
      <w:r w:rsidR="00D57058">
        <w:rPr>
          <w:rFonts w:eastAsia="Times New Roman"/>
        </w:rPr>
        <w:t xml:space="preserve"> </w:t>
      </w:r>
      <w:r w:rsidR="0052231B" w:rsidRPr="00FA7EB1">
        <w:rPr>
          <w:rFonts w:eastAsia="Times New Roman"/>
        </w:rPr>
        <w:t>When</w:t>
      </w:r>
      <w:r w:rsidR="0052231B" w:rsidRPr="00FA7EB1">
        <w:rPr>
          <w:rFonts w:eastAsia="Times New Roman"/>
          <w:spacing w:val="13"/>
        </w:rPr>
        <w:t xml:space="preserve"> </w:t>
      </w:r>
      <w:r w:rsidR="0052231B" w:rsidRPr="00FA7EB1">
        <w:rPr>
          <w:rFonts w:eastAsia="Times New Roman"/>
        </w:rPr>
        <w:t>viewing</w:t>
      </w:r>
      <w:r w:rsidR="0052231B" w:rsidRPr="00FA7EB1">
        <w:rPr>
          <w:rFonts w:eastAsia="Times New Roman"/>
          <w:spacing w:val="13"/>
        </w:rPr>
        <w:t xml:space="preserve"> </w:t>
      </w:r>
      <w:r w:rsidR="0052231B" w:rsidRPr="00FA7EB1">
        <w:rPr>
          <w:rFonts w:eastAsia="Times New Roman"/>
        </w:rPr>
        <w:t>the</w:t>
      </w:r>
      <w:r w:rsidR="0052231B" w:rsidRPr="00FA7EB1">
        <w:rPr>
          <w:rFonts w:eastAsia="Times New Roman"/>
          <w:spacing w:val="13"/>
        </w:rPr>
        <w:t xml:space="preserve"> </w:t>
      </w:r>
      <w:r w:rsidR="0052231B" w:rsidRPr="00FA7EB1">
        <w:rPr>
          <w:rFonts w:eastAsia="Times New Roman"/>
        </w:rPr>
        <w:t>participant’s</w:t>
      </w:r>
      <w:r w:rsidR="0052231B" w:rsidRPr="00FA7EB1">
        <w:rPr>
          <w:rFonts w:eastAsia="Times New Roman"/>
          <w:spacing w:val="13"/>
        </w:rPr>
        <w:t xml:space="preserve"> </w:t>
      </w:r>
      <w:r w:rsidR="0052231B" w:rsidRPr="00FA7EB1">
        <w:rPr>
          <w:rFonts w:eastAsia="Times New Roman"/>
        </w:rPr>
        <w:t>ID</w:t>
      </w:r>
      <w:r w:rsidR="0052231B" w:rsidRPr="00FA7EB1">
        <w:rPr>
          <w:rFonts w:eastAsia="Times New Roman"/>
          <w:spacing w:val="13"/>
        </w:rPr>
        <w:t xml:space="preserve"> </w:t>
      </w:r>
      <w:r w:rsidR="0052231B" w:rsidRPr="00FA7EB1">
        <w:rPr>
          <w:rFonts w:eastAsia="Times New Roman"/>
        </w:rPr>
        <w:t>card</w:t>
      </w:r>
      <w:r w:rsidR="0052231B" w:rsidRPr="00FA7EB1">
        <w:rPr>
          <w:rFonts w:eastAsia="Times New Roman"/>
          <w:spacing w:val="13"/>
        </w:rPr>
        <w:t xml:space="preserve"> </w:t>
      </w:r>
      <w:r w:rsidR="0052231B" w:rsidRPr="00FA7EB1">
        <w:rPr>
          <w:rFonts w:eastAsia="Times New Roman"/>
        </w:rPr>
        <w:t>or</w:t>
      </w:r>
      <w:r w:rsidR="0052231B" w:rsidRPr="00FA7EB1">
        <w:rPr>
          <w:rFonts w:eastAsia="Times New Roman"/>
          <w:spacing w:val="13"/>
        </w:rPr>
        <w:t xml:space="preserve"> </w:t>
      </w:r>
      <w:r w:rsidR="0052231B" w:rsidRPr="00FA7EB1">
        <w:rPr>
          <w:rFonts w:eastAsia="Times New Roman"/>
        </w:rPr>
        <w:t>letter</w:t>
      </w:r>
      <w:r w:rsidR="0052231B" w:rsidRPr="00FA7EB1">
        <w:rPr>
          <w:rFonts w:eastAsia="Times New Roman"/>
          <w:spacing w:val="12"/>
        </w:rPr>
        <w:t xml:space="preserve"> </w:t>
      </w:r>
      <w:r w:rsidR="0052231B" w:rsidRPr="00FA7EB1">
        <w:rPr>
          <w:rFonts w:eastAsia="Times New Roman"/>
        </w:rPr>
        <w:t>of</w:t>
      </w:r>
      <w:r w:rsidR="0052231B" w:rsidRPr="00FA7EB1">
        <w:rPr>
          <w:rFonts w:eastAsia="Times New Roman"/>
          <w:spacing w:val="12"/>
        </w:rPr>
        <w:t xml:space="preserve"> </w:t>
      </w:r>
      <w:r w:rsidR="0052231B" w:rsidRPr="00FA7EB1">
        <w:rPr>
          <w:rFonts w:eastAsia="Times New Roman"/>
        </w:rPr>
        <w:t>eligi</w:t>
      </w:r>
      <w:r w:rsidR="0052231B" w:rsidRPr="00FA7EB1">
        <w:rPr>
          <w:rFonts w:eastAsia="Times New Roman"/>
          <w:spacing w:val="-1"/>
        </w:rPr>
        <w:t>b</w:t>
      </w:r>
      <w:r w:rsidR="0052231B" w:rsidRPr="00FA7EB1">
        <w:rPr>
          <w:rFonts w:eastAsia="Times New Roman"/>
        </w:rPr>
        <w:t>ilit</w:t>
      </w:r>
      <w:r w:rsidR="0052231B" w:rsidRPr="00FA7EB1">
        <w:rPr>
          <w:rFonts w:eastAsia="Times New Roman"/>
          <w:spacing w:val="-1"/>
        </w:rPr>
        <w:t>y</w:t>
      </w:r>
      <w:r w:rsidR="0052231B" w:rsidRPr="00FA7EB1">
        <w:rPr>
          <w:rFonts w:eastAsia="Times New Roman"/>
        </w:rPr>
        <w:t>,</w:t>
      </w:r>
      <w:r w:rsidR="0052231B" w:rsidRPr="00FA7EB1">
        <w:rPr>
          <w:rFonts w:eastAsia="Times New Roman"/>
          <w:spacing w:val="13"/>
        </w:rPr>
        <w:t xml:space="preserve"> </w:t>
      </w:r>
      <w:r w:rsidR="0052231B" w:rsidRPr="00FA7EB1">
        <w:rPr>
          <w:rFonts w:eastAsia="Times New Roman"/>
        </w:rPr>
        <w:t>the</w:t>
      </w:r>
      <w:r w:rsidR="0052231B" w:rsidRPr="00FA7EB1">
        <w:rPr>
          <w:rFonts w:eastAsia="Times New Roman"/>
          <w:spacing w:val="13"/>
        </w:rPr>
        <w:t xml:space="preserve"> </w:t>
      </w:r>
      <w:r w:rsidR="0052231B" w:rsidRPr="00FA7EB1">
        <w:rPr>
          <w:rFonts w:eastAsia="Times New Roman"/>
        </w:rPr>
        <w:t>p</w:t>
      </w:r>
      <w:r w:rsidR="0052231B" w:rsidRPr="00FA7EB1">
        <w:rPr>
          <w:rFonts w:eastAsia="Times New Roman"/>
          <w:spacing w:val="-2"/>
        </w:rPr>
        <w:t>a</w:t>
      </w:r>
      <w:r w:rsidR="0052231B" w:rsidRPr="00FA7EB1">
        <w:rPr>
          <w:rFonts w:eastAsia="Times New Roman"/>
        </w:rPr>
        <w:t>rticipant’s</w:t>
      </w:r>
      <w:r w:rsidR="0052231B" w:rsidRPr="00FA7EB1">
        <w:rPr>
          <w:rFonts w:eastAsia="Times New Roman"/>
          <w:spacing w:val="13"/>
        </w:rPr>
        <w:t xml:space="preserve"> </w:t>
      </w:r>
      <w:r w:rsidR="0052231B" w:rsidRPr="00FA7EB1">
        <w:rPr>
          <w:rFonts w:eastAsia="Times New Roman"/>
        </w:rPr>
        <w:t>eli</w:t>
      </w:r>
      <w:r w:rsidR="0052231B" w:rsidRPr="00FA7EB1">
        <w:rPr>
          <w:rFonts w:eastAsia="Times New Roman"/>
          <w:spacing w:val="-1"/>
        </w:rPr>
        <w:t>g</w:t>
      </w:r>
      <w:r w:rsidR="0052231B" w:rsidRPr="00FA7EB1">
        <w:rPr>
          <w:rFonts w:eastAsia="Times New Roman"/>
        </w:rPr>
        <w:t>i</w:t>
      </w:r>
      <w:r w:rsidR="0052231B" w:rsidRPr="00FA7EB1">
        <w:rPr>
          <w:rFonts w:eastAsia="Times New Roman"/>
          <w:spacing w:val="-1"/>
        </w:rPr>
        <w:t>b</w:t>
      </w:r>
      <w:r w:rsidR="0052231B" w:rsidRPr="00FA7EB1">
        <w:rPr>
          <w:rFonts w:eastAsia="Times New Roman"/>
        </w:rPr>
        <w:t>ility</w:t>
      </w:r>
      <w:r w:rsidR="0052231B" w:rsidRPr="00FA7EB1">
        <w:rPr>
          <w:rFonts w:eastAsia="Times New Roman"/>
          <w:spacing w:val="13"/>
        </w:rPr>
        <w:t xml:space="preserve"> </w:t>
      </w:r>
      <w:r w:rsidR="0052231B" w:rsidRPr="00FA7EB1">
        <w:rPr>
          <w:rFonts w:eastAsia="Times New Roman"/>
        </w:rPr>
        <w:t>status</w:t>
      </w:r>
      <w:r w:rsidR="0052231B" w:rsidRPr="00FA7EB1">
        <w:rPr>
          <w:rFonts w:eastAsia="Times New Roman"/>
          <w:spacing w:val="13"/>
        </w:rPr>
        <w:t xml:space="preserve"> </w:t>
      </w:r>
      <w:r w:rsidR="0052231B" w:rsidRPr="00FA7EB1">
        <w:rPr>
          <w:rFonts w:eastAsia="Times New Roman"/>
          <w:spacing w:val="-1"/>
        </w:rPr>
        <w:t>c</w:t>
      </w:r>
      <w:r w:rsidR="0052231B" w:rsidRPr="00FA7EB1">
        <w:rPr>
          <w:rFonts w:eastAsia="Times New Roman"/>
        </w:rPr>
        <w:t>an be</w:t>
      </w:r>
      <w:r w:rsidR="0052231B" w:rsidRPr="00FA7EB1">
        <w:rPr>
          <w:rFonts w:eastAsia="Times New Roman"/>
          <w:spacing w:val="-5"/>
        </w:rPr>
        <w:t xml:space="preserve"> </w:t>
      </w:r>
      <w:r w:rsidR="0052231B" w:rsidRPr="00FA7EB1">
        <w:rPr>
          <w:rFonts w:eastAsia="Times New Roman"/>
        </w:rPr>
        <w:t>obtained</w:t>
      </w:r>
      <w:r w:rsidR="0052231B" w:rsidRPr="00FA7EB1">
        <w:rPr>
          <w:rFonts w:eastAsia="Times New Roman"/>
          <w:spacing w:val="-5"/>
        </w:rPr>
        <w:t xml:space="preserve"> </w:t>
      </w:r>
      <w:r w:rsidR="004D2C3C">
        <w:rPr>
          <w:rFonts w:eastAsia="Times New Roman"/>
          <w:spacing w:val="-5"/>
        </w:rPr>
        <w:t xml:space="preserve">in </w:t>
      </w:r>
      <w:hyperlink r:id="rId23" w:history="1">
        <w:proofErr w:type="spellStart"/>
        <w:r w:rsidR="004D2C3C" w:rsidRPr="009B47C1">
          <w:rPr>
            <w:rStyle w:val="Hyperlink"/>
          </w:rPr>
          <w:t>eMOMED</w:t>
        </w:r>
        <w:proofErr w:type="spellEnd"/>
      </w:hyperlink>
      <w:r w:rsidR="004D2C3C">
        <w:rPr>
          <w:rFonts w:eastAsia="Times New Roman"/>
          <w:spacing w:val="-5"/>
        </w:rPr>
        <w:t xml:space="preserve"> or </w:t>
      </w:r>
      <w:r w:rsidR="0052231B" w:rsidRPr="00FA7EB1">
        <w:rPr>
          <w:rFonts w:eastAsia="Times New Roman"/>
        </w:rPr>
        <w:t xml:space="preserve">by calling the </w:t>
      </w:r>
      <w:r>
        <w:rPr>
          <w:rFonts w:eastAsia="Times New Roman"/>
        </w:rPr>
        <w:t xml:space="preserve">Provider Communications </w:t>
      </w:r>
      <w:r w:rsidR="0052231B" w:rsidRPr="00FA7EB1">
        <w:rPr>
          <w:rFonts w:eastAsia="Times New Roman"/>
        </w:rPr>
        <w:t>Interactive Voice Response (IVR) system</w:t>
      </w:r>
      <w:r w:rsidR="0052231B" w:rsidRPr="00FA7EB1">
        <w:rPr>
          <w:rFonts w:eastAsia="Times New Roman"/>
          <w:spacing w:val="-2"/>
        </w:rPr>
        <w:t xml:space="preserve"> </w:t>
      </w:r>
      <w:r w:rsidR="004D2C3C">
        <w:rPr>
          <w:rFonts w:eastAsia="Times New Roman"/>
          <w:spacing w:val="-2"/>
        </w:rPr>
        <w:t xml:space="preserve">at </w:t>
      </w:r>
      <w:r w:rsidR="0052231B" w:rsidRPr="00FA7EB1">
        <w:rPr>
          <w:rFonts w:eastAsia="Times New Roman"/>
        </w:rPr>
        <w:t>(573) 751-2896</w:t>
      </w:r>
      <w:r>
        <w:rPr>
          <w:rFonts w:eastAsia="Times New Roman"/>
        </w:rPr>
        <w:t xml:space="preserve"> or toll-free (833) 222-7916</w:t>
      </w:r>
      <w:r w:rsidR="0052231B" w:rsidRPr="00FA7EB1">
        <w:rPr>
          <w:rFonts w:eastAsia="Times New Roman"/>
        </w:rPr>
        <w:t>.</w:t>
      </w:r>
    </w:p>
    <w:p w14:paraId="109CF467" w14:textId="187E5F05" w:rsidR="0052231B" w:rsidRPr="00FA7EB1" w:rsidRDefault="0052231B">
      <w:pPr>
        <w:rPr>
          <w:rFonts w:eastAsia="Times New Roman"/>
        </w:rPr>
      </w:pPr>
      <w:r w:rsidRPr="00FA7EB1">
        <w:rPr>
          <w:rFonts w:eastAsia="Times New Roman"/>
        </w:rPr>
        <w:t>Additional info</w:t>
      </w:r>
      <w:r w:rsidRPr="00FA7EB1">
        <w:rPr>
          <w:rFonts w:eastAsia="Times New Roman"/>
          <w:spacing w:val="2"/>
        </w:rPr>
        <w:t>r</w:t>
      </w:r>
      <w:r w:rsidRPr="00FA7EB1">
        <w:rPr>
          <w:rFonts w:eastAsia="Times New Roman"/>
          <w:spacing w:val="-2"/>
        </w:rPr>
        <w:t>m</w:t>
      </w:r>
      <w:r w:rsidRPr="00FA7EB1">
        <w:rPr>
          <w:rFonts w:eastAsia="Times New Roman"/>
        </w:rPr>
        <w:t>ation about pa</w:t>
      </w:r>
      <w:r w:rsidRPr="00FA7EB1">
        <w:rPr>
          <w:rFonts w:eastAsia="Times New Roman"/>
          <w:spacing w:val="-1"/>
        </w:rPr>
        <w:t>r</w:t>
      </w:r>
      <w:r w:rsidRPr="00FA7EB1">
        <w:rPr>
          <w:rFonts w:eastAsia="Times New Roman"/>
        </w:rPr>
        <w:t>ticipant eli</w:t>
      </w:r>
      <w:r w:rsidRPr="00FA7EB1">
        <w:rPr>
          <w:rFonts w:eastAsia="Times New Roman"/>
          <w:spacing w:val="-1"/>
        </w:rPr>
        <w:t>g</w:t>
      </w:r>
      <w:r w:rsidRPr="00FA7EB1">
        <w:rPr>
          <w:rFonts w:eastAsia="Times New Roman"/>
        </w:rPr>
        <w:t>ibility can be found</w:t>
      </w:r>
      <w:r w:rsidR="00D57058">
        <w:rPr>
          <w:rFonts w:eastAsia="Times New Roman"/>
          <w:spacing w:val="59"/>
        </w:rPr>
        <w:t xml:space="preserve"> </w:t>
      </w:r>
      <w:r w:rsidRPr="00FA7EB1">
        <w:rPr>
          <w:rFonts w:eastAsia="Times New Roman"/>
        </w:rPr>
        <w:t xml:space="preserve">in the </w:t>
      </w:r>
      <w:hyperlink r:id="rId24" w:history="1">
        <w:r w:rsidR="00D57058" w:rsidRPr="005F72C1">
          <w:rPr>
            <w:rStyle w:val="Hyperlink"/>
            <w:rFonts w:eastAsia="Times New Roman"/>
          </w:rPr>
          <w:t xml:space="preserve">General </w:t>
        </w:r>
        <w:r w:rsidR="004D2C3C" w:rsidRPr="005F72C1">
          <w:rPr>
            <w:rStyle w:val="Hyperlink"/>
            <w:rFonts w:eastAsia="Times New Roman"/>
          </w:rPr>
          <w:t xml:space="preserve">Sections </w:t>
        </w:r>
        <w:r w:rsidRPr="005F72C1">
          <w:rPr>
            <w:rStyle w:val="Hyperlink"/>
            <w:rFonts w:eastAsia="Times New Roman"/>
          </w:rPr>
          <w:t>Manual</w:t>
        </w:r>
      </w:hyperlink>
      <w:r w:rsidRPr="00FA7EB1">
        <w:rPr>
          <w:rFonts w:eastAsia="Times New Roman"/>
        </w:rPr>
        <w:t>.</w:t>
      </w:r>
    </w:p>
    <w:p w14:paraId="7058C518" w14:textId="24B81C33" w:rsidR="0052231B" w:rsidRPr="009B47C1" w:rsidRDefault="0052231B" w:rsidP="000C3C8B">
      <w:pPr>
        <w:pStyle w:val="Heading4"/>
      </w:pPr>
      <w:bookmarkStart w:id="11" w:name="_Toc132797197"/>
      <w:r w:rsidRPr="009B47C1">
        <w:t>Presumptive Eligibility Temporary Assistance for Needy Families</w:t>
      </w:r>
      <w:bookmarkEnd w:id="11"/>
    </w:p>
    <w:p w14:paraId="1DA0DA73" w14:textId="1AB9BF92" w:rsidR="0052231B" w:rsidRPr="009B67E7" w:rsidRDefault="0074384F" w:rsidP="0074384F">
      <w:pPr>
        <w:rPr>
          <w:rFonts w:eastAsia="Times New Roman"/>
        </w:rPr>
      </w:pPr>
      <w:r>
        <w:rPr>
          <w:rFonts w:eastAsia="Times New Roman"/>
        </w:rPr>
        <w:t>The purpose of the</w:t>
      </w:r>
      <w:r w:rsidR="0052231B" w:rsidRPr="009B67E7">
        <w:rPr>
          <w:rFonts w:eastAsia="Times New Roman"/>
        </w:rPr>
        <w:t xml:space="preserve"> Temporary </w:t>
      </w:r>
      <w:r>
        <w:rPr>
          <w:rFonts w:eastAsia="Times New Roman"/>
        </w:rPr>
        <w:t>MO HealthNet during Pregnancy</w:t>
      </w:r>
      <w:r w:rsidR="0052231B" w:rsidRPr="009B67E7">
        <w:rPr>
          <w:rFonts w:eastAsia="Times New Roman"/>
        </w:rPr>
        <w:t xml:space="preserve"> (TEMP)</w:t>
      </w:r>
      <w:r>
        <w:rPr>
          <w:rFonts w:eastAsia="Times New Roman"/>
        </w:rPr>
        <w:t xml:space="preserve"> Program is to provide pregnant women with access to ambulatory prenatal care while they await the formal determination of MO HealthNet eligibility. </w:t>
      </w:r>
      <w:r w:rsidR="0052231B" w:rsidRPr="009B67E7">
        <w:rPr>
          <w:rFonts w:eastAsia="Times New Roman"/>
        </w:rPr>
        <w:t xml:space="preserve"> </w:t>
      </w:r>
    </w:p>
    <w:p w14:paraId="1D6D78DA" w14:textId="0776FBA9" w:rsidR="0052231B" w:rsidRDefault="0052231B" w:rsidP="0074384F">
      <w:pPr>
        <w:rPr>
          <w:rFonts w:eastAsia="Times New Roman"/>
        </w:rPr>
      </w:pPr>
      <w:r w:rsidRPr="00C824E0">
        <w:rPr>
          <w:rFonts w:eastAsia="Times New Roman"/>
        </w:rPr>
        <w:t>The</w:t>
      </w:r>
      <w:r w:rsidRPr="00C824E0">
        <w:rPr>
          <w:rFonts w:eastAsia="Times New Roman"/>
          <w:spacing w:val="10"/>
        </w:rPr>
        <w:t xml:space="preserve"> </w:t>
      </w:r>
      <w:r w:rsidRPr="00C824E0">
        <w:rPr>
          <w:rFonts w:eastAsia="Times New Roman"/>
        </w:rPr>
        <w:t>TEMP</w:t>
      </w:r>
      <w:r w:rsidRPr="00C824E0">
        <w:rPr>
          <w:rFonts w:eastAsia="Times New Roman"/>
          <w:spacing w:val="10"/>
        </w:rPr>
        <w:t xml:space="preserve"> </w:t>
      </w:r>
      <w:r w:rsidRPr="00C824E0">
        <w:rPr>
          <w:rFonts w:eastAsia="Times New Roman"/>
        </w:rPr>
        <w:t>card</w:t>
      </w:r>
      <w:r w:rsidRPr="00C824E0">
        <w:rPr>
          <w:rFonts w:eastAsia="Times New Roman"/>
          <w:spacing w:val="10"/>
        </w:rPr>
        <w:t xml:space="preserve"> </w:t>
      </w:r>
      <w:r w:rsidRPr="00C824E0">
        <w:rPr>
          <w:rFonts w:eastAsia="Times New Roman"/>
        </w:rPr>
        <w:t>and</w:t>
      </w:r>
      <w:r w:rsidRPr="00C824E0">
        <w:rPr>
          <w:rFonts w:eastAsia="Times New Roman"/>
          <w:spacing w:val="10"/>
        </w:rPr>
        <w:t xml:space="preserve"> </w:t>
      </w:r>
      <w:r w:rsidRPr="00C824E0">
        <w:rPr>
          <w:rFonts w:eastAsia="Times New Roman"/>
        </w:rPr>
        <w:t>letter</w:t>
      </w:r>
      <w:r w:rsidRPr="00C824E0">
        <w:rPr>
          <w:rFonts w:eastAsia="Times New Roman"/>
          <w:spacing w:val="10"/>
        </w:rPr>
        <w:t xml:space="preserve"> </w:t>
      </w:r>
      <w:r w:rsidRPr="00C824E0">
        <w:rPr>
          <w:rFonts w:eastAsia="Times New Roman"/>
          <w:spacing w:val="-2"/>
        </w:rPr>
        <w:t>m</w:t>
      </w:r>
      <w:r w:rsidRPr="00C824E0">
        <w:rPr>
          <w:rFonts w:eastAsia="Times New Roman"/>
        </w:rPr>
        <w:t>ay</w:t>
      </w:r>
      <w:r w:rsidRPr="00C824E0">
        <w:rPr>
          <w:rFonts w:eastAsia="Times New Roman"/>
          <w:spacing w:val="10"/>
        </w:rPr>
        <w:t xml:space="preserve"> </w:t>
      </w:r>
      <w:r w:rsidRPr="00C824E0">
        <w:rPr>
          <w:rFonts w:eastAsia="Times New Roman"/>
        </w:rPr>
        <w:t>only</w:t>
      </w:r>
      <w:r w:rsidRPr="00C824E0">
        <w:rPr>
          <w:rFonts w:eastAsia="Times New Roman"/>
          <w:spacing w:val="10"/>
        </w:rPr>
        <w:t xml:space="preserve"> </w:t>
      </w:r>
      <w:r w:rsidRPr="00C824E0">
        <w:rPr>
          <w:rFonts w:eastAsia="Times New Roman"/>
        </w:rPr>
        <w:t>be</w:t>
      </w:r>
      <w:r w:rsidRPr="00C824E0">
        <w:rPr>
          <w:rFonts w:eastAsia="Times New Roman"/>
          <w:spacing w:val="10"/>
        </w:rPr>
        <w:t xml:space="preserve"> </w:t>
      </w:r>
      <w:r w:rsidRPr="00C824E0">
        <w:rPr>
          <w:rFonts w:eastAsia="Times New Roman"/>
        </w:rPr>
        <w:t>used</w:t>
      </w:r>
      <w:r w:rsidRPr="00C824E0">
        <w:rPr>
          <w:rFonts w:eastAsia="Times New Roman"/>
          <w:spacing w:val="10"/>
        </w:rPr>
        <w:t xml:space="preserve"> </w:t>
      </w:r>
      <w:r w:rsidRPr="00C824E0">
        <w:rPr>
          <w:rFonts w:eastAsia="Times New Roman"/>
        </w:rPr>
        <w:t>to</w:t>
      </w:r>
      <w:r w:rsidRPr="00C824E0">
        <w:rPr>
          <w:rFonts w:eastAsia="Times New Roman"/>
          <w:spacing w:val="10"/>
        </w:rPr>
        <w:t xml:space="preserve"> </w:t>
      </w:r>
      <w:r w:rsidRPr="00C824E0">
        <w:rPr>
          <w:rFonts w:eastAsia="Times New Roman"/>
        </w:rPr>
        <w:t>obtain</w:t>
      </w:r>
      <w:r w:rsidRPr="00C824E0">
        <w:rPr>
          <w:rFonts w:eastAsia="Times New Roman"/>
          <w:spacing w:val="8"/>
        </w:rPr>
        <w:t xml:space="preserve"> </w:t>
      </w:r>
      <w:r w:rsidRPr="00C824E0">
        <w:rPr>
          <w:rFonts w:eastAsia="Times New Roman"/>
        </w:rPr>
        <w:t>ambulatory</w:t>
      </w:r>
      <w:r w:rsidRPr="00C824E0">
        <w:rPr>
          <w:rFonts w:eastAsia="Times New Roman"/>
          <w:spacing w:val="10"/>
        </w:rPr>
        <w:t xml:space="preserve"> </w:t>
      </w:r>
      <w:r w:rsidRPr="00C824E0">
        <w:rPr>
          <w:rFonts w:eastAsia="Times New Roman"/>
        </w:rPr>
        <w:t>prenatal services</w:t>
      </w:r>
      <w:r w:rsidR="0074384F">
        <w:rPr>
          <w:rFonts w:eastAsia="Times New Roman"/>
        </w:rPr>
        <w:t xml:space="preserve"> and t</w:t>
      </w:r>
      <w:r w:rsidRPr="00DB36B7">
        <w:rPr>
          <w:rFonts w:eastAsia="Times New Roman"/>
        </w:rPr>
        <w:t>he</w:t>
      </w:r>
      <w:r w:rsidRPr="00DB36B7">
        <w:rPr>
          <w:rFonts w:eastAsia="Times New Roman"/>
          <w:spacing w:val="44"/>
        </w:rPr>
        <w:t xml:space="preserve"> </w:t>
      </w:r>
      <w:r w:rsidRPr="00DB36B7">
        <w:rPr>
          <w:rFonts w:eastAsia="Times New Roman"/>
        </w:rPr>
        <w:t>diagnosis</w:t>
      </w:r>
      <w:r w:rsidRPr="00DB36B7">
        <w:rPr>
          <w:rFonts w:eastAsia="Times New Roman"/>
          <w:spacing w:val="44"/>
        </w:rPr>
        <w:t xml:space="preserve"> </w:t>
      </w:r>
      <w:r w:rsidRPr="00DB36B7">
        <w:rPr>
          <w:rFonts w:eastAsia="Times New Roman"/>
        </w:rPr>
        <w:t>on</w:t>
      </w:r>
      <w:r w:rsidRPr="00DB36B7">
        <w:rPr>
          <w:rFonts w:eastAsia="Times New Roman"/>
          <w:spacing w:val="44"/>
        </w:rPr>
        <w:t xml:space="preserve"> </w:t>
      </w:r>
      <w:r w:rsidRPr="00DB36B7">
        <w:rPr>
          <w:rFonts w:eastAsia="Times New Roman"/>
        </w:rPr>
        <w:t>the</w:t>
      </w:r>
      <w:r w:rsidRPr="00DB36B7">
        <w:rPr>
          <w:rFonts w:eastAsia="Times New Roman"/>
          <w:spacing w:val="44"/>
        </w:rPr>
        <w:t xml:space="preserve"> </w:t>
      </w:r>
      <w:r w:rsidRPr="00DB36B7">
        <w:rPr>
          <w:rFonts w:eastAsia="Times New Roman"/>
        </w:rPr>
        <w:t>claim</w:t>
      </w:r>
      <w:r w:rsidRPr="00DB36B7">
        <w:rPr>
          <w:rFonts w:eastAsia="Times New Roman"/>
          <w:spacing w:val="42"/>
        </w:rPr>
        <w:t xml:space="preserve"> </w:t>
      </w:r>
      <w:r w:rsidRPr="00DB36B7">
        <w:rPr>
          <w:rFonts w:eastAsia="Times New Roman"/>
        </w:rPr>
        <w:t>fo</w:t>
      </w:r>
      <w:r w:rsidRPr="00DB36B7">
        <w:rPr>
          <w:rFonts w:eastAsia="Times New Roman"/>
          <w:spacing w:val="2"/>
        </w:rPr>
        <w:t>r</w:t>
      </w:r>
      <w:r w:rsidRPr="00DB36B7">
        <w:rPr>
          <w:rFonts w:eastAsia="Times New Roman"/>
        </w:rPr>
        <w:t>m</w:t>
      </w:r>
      <w:r w:rsidRPr="00DB36B7">
        <w:rPr>
          <w:rFonts w:eastAsia="Times New Roman"/>
          <w:spacing w:val="41"/>
        </w:rPr>
        <w:t xml:space="preserve"> </w:t>
      </w:r>
      <w:r w:rsidRPr="00DB36B7">
        <w:rPr>
          <w:rFonts w:eastAsia="Times New Roman"/>
        </w:rPr>
        <w:t>must</w:t>
      </w:r>
      <w:r w:rsidRPr="00DB36B7">
        <w:rPr>
          <w:rFonts w:eastAsia="Times New Roman"/>
          <w:i/>
          <w:spacing w:val="44"/>
        </w:rPr>
        <w:t xml:space="preserve"> </w:t>
      </w:r>
      <w:r w:rsidRPr="00DB36B7">
        <w:rPr>
          <w:rFonts w:eastAsia="Times New Roman"/>
        </w:rPr>
        <w:t>be</w:t>
      </w:r>
      <w:r w:rsidRPr="00DB36B7">
        <w:rPr>
          <w:rFonts w:eastAsia="Times New Roman"/>
          <w:spacing w:val="43"/>
        </w:rPr>
        <w:t xml:space="preserve"> </w:t>
      </w:r>
      <w:r w:rsidRPr="00DB36B7">
        <w:rPr>
          <w:rFonts w:eastAsia="Times New Roman"/>
        </w:rPr>
        <w:t>a</w:t>
      </w:r>
      <w:r w:rsidRPr="00DB36B7">
        <w:rPr>
          <w:rFonts w:eastAsia="Times New Roman"/>
          <w:spacing w:val="43"/>
        </w:rPr>
        <w:t xml:space="preserve"> </w:t>
      </w:r>
      <w:r w:rsidRPr="00DB36B7">
        <w:rPr>
          <w:rFonts w:eastAsia="Times New Roman"/>
        </w:rPr>
        <w:t>pregnancy/prenatal</w:t>
      </w:r>
      <w:r w:rsidRPr="00DB36B7">
        <w:rPr>
          <w:rFonts w:eastAsia="Times New Roman"/>
          <w:spacing w:val="43"/>
        </w:rPr>
        <w:t xml:space="preserve"> </w:t>
      </w:r>
      <w:r w:rsidRPr="00DB36B7">
        <w:rPr>
          <w:rFonts w:eastAsia="Times New Roman"/>
        </w:rPr>
        <w:t>diagnosis</w:t>
      </w:r>
      <w:r w:rsidR="0074384F">
        <w:rPr>
          <w:rFonts w:eastAsia="Times New Roman"/>
        </w:rPr>
        <w:t xml:space="preserve">. </w:t>
      </w:r>
      <w:r w:rsidRPr="00DB36B7">
        <w:rPr>
          <w:rFonts w:eastAsia="Times New Roman"/>
        </w:rPr>
        <w:t>If</w:t>
      </w:r>
      <w:r w:rsidRPr="00DB36B7">
        <w:rPr>
          <w:rFonts w:eastAsia="Times New Roman"/>
          <w:spacing w:val="23"/>
        </w:rPr>
        <w:t xml:space="preserve"> </w:t>
      </w:r>
      <w:r w:rsidRPr="00DB36B7">
        <w:rPr>
          <w:rFonts w:eastAsia="Times New Roman"/>
        </w:rPr>
        <w:t>the</w:t>
      </w:r>
      <w:r w:rsidRPr="00DB36B7">
        <w:rPr>
          <w:rFonts w:eastAsia="Times New Roman"/>
          <w:spacing w:val="23"/>
        </w:rPr>
        <w:t xml:space="preserve"> </w:t>
      </w:r>
      <w:r w:rsidRPr="00DB36B7">
        <w:rPr>
          <w:rFonts w:eastAsia="Times New Roman"/>
        </w:rPr>
        <w:t>TEMP</w:t>
      </w:r>
      <w:r w:rsidRPr="00DB36B7">
        <w:rPr>
          <w:rFonts w:eastAsia="Times New Roman"/>
          <w:spacing w:val="23"/>
        </w:rPr>
        <w:t xml:space="preserve"> </w:t>
      </w:r>
      <w:r w:rsidRPr="00DB36B7">
        <w:rPr>
          <w:rFonts w:eastAsia="Times New Roman"/>
        </w:rPr>
        <w:t>participant</w:t>
      </w:r>
      <w:r w:rsidRPr="00DB36B7">
        <w:rPr>
          <w:rFonts w:eastAsia="Times New Roman"/>
          <w:spacing w:val="23"/>
        </w:rPr>
        <w:t xml:space="preserve"> </w:t>
      </w:r>
      <w:r w:rsidRPr="00DB36B7">
        <w:rPr>
          <w:rFonts w:eastAsia="Times New Roman"/>
        </w:rPr>
        <w:t>is</w:t>
      </w:r>
      <w:r w:rsidRPr="00DB36B7">
        <w:rPr>
          <w:rFonts w:eastAsia="Times New Roman"/>
          <w:spacing w:val="23"/>
        </w:rPr>
        <w:t xml:space="preserve"> </w:t>
      </w:r>
      <w:proofErr w:type="gramStart"/>
      <w:r w:rsidRPr="00DB36B7">
        <w:rPr>
          <w:rFonts w:eastAsia="Times New Roman"/>
        </w:rPr>
        <w:t>provided</w:t>
      </w:r>
      <w:proofErr w:type="gramEnd"/>
      <w:r w:rsidRPr="00DB36B7">
        <w:rPr>
          <w:rFonts w:eastAsia="Times New Roman"/>
          <w:spacing w:val="23"/>
        </w:rPr>
        <w:t xml:space="preserve"> </w:t>
      </w:r>
      <w:r w:rsidRPr="00DB36B7">
        <w:rPr>
          <w:rFonts w:eastAsia="Times New Roman"/>
        </w:rPr>
        <w:t>i</w:t>
      </w:r>
      <w:r w:rsidRPr="00DB36B7">
        <w:rPr>
          <w:rFonts w:eastAsia="Times New Roman"/>
          <w:spacing w:val="-2"/>
        </w:rPr>
        <w:t>l</w:t>
      </w:r>
      <w:r w:rsidRPr="00DB36B7">
        <w:rPr>
          <w:rFonts w:eastAsia="Times New Roman"/>
        </w:rPr>
        <w:t>lness</w:t>
      </w:r>
      <w:r w:rsidRPr="00DB36B7">
        <w:rPr>
          <w:rFonts w:eastAsia="Times New Roman"/>
          <w:spacing w:val="22"/>
        </w:rPr>
        <w:t xml:space="preserve"> </w:t>
      </w:r>
      <w:r w:rsidRPr="00DB36B7">
        <w:rPr>
          <w:rFonts w:eastAsia="Times New Roman"/>
        </w:rPr>
        <w:t>care,</w:t>
      </w:r>
      <w:r w:rsidRPr="00DB36B7">
        <w:rPr>
          <w:rFonts w:eastAsia="Times New Roman"/>
          <w:spacing w:val="22"/>
        </w:rPr>
        <w:t xml:space="preserve"> </w:t>
      </w:r>
      <w:r w:rsidRPr="00DB36B7">
        <w:rPr>
          <w:rFonts w:eastAsia="Times New Roman"/>
        </w:rPr>
        <w:t>the</w:t>
      </w:r>
      <w:r w:rsidRPr="00DB36B7">
        <w:rPr>
          <w:rFonts w:eastAsia="Times New Roman"/>
          <w:spacing w:val="22"/>
        </w:rPr>
        <w:t xml:space="preserve"> </w:t>
      </w:r>
      <w:r w:rsidRPr="00DB36B7">
        <w:rPr>
          <w:rFonts w:eastAsia="Times New Roman"/>
        </w:rPr>
        <w:t>ill</w:t>
      </w:r>
      <w:r w:rsidRPr="00DB36B7">
        <w:rPr>
          <w:rFonts w:eastAsia="Times New Roman"/>
          <w:spacing w:val="-1"/>
        </w:rPr>
        <w:t>n</w:t>
      </w:r>
      <w:r w:rsidRPr="00DB36B7">
        <w:rPr>
          <w:rFonts w:eastAsia="Times New Roman"/>
        </w:rPr>
        <w:t>ess</w:t>
      </w:r>
      <w:r w:rsidRPr="00DB36B7">
        <w:rPr>
          <w:rFonts w:eastAsia="Times New Roman"/>
          <w:spacing w:val="22"/>
        </w:rPr>
        <w:t xml:space="preserve"> </w:t>
      </w:r>
      <w:r w:rsidRPr="00DB36B7">
        <w:rPr>
          <w:rFonts w:eastAsia="Times New Roman"/>
        </w:rPr>
        <w:t>diagnosis</w:t>
      </w:r>
      <w:r w:rsidRPr="00DB36B7">
        <w:rPr>
          <w:rFonts w:eastAsia="Times New Roman"/>
          <w:spacing w:val="22"/>
        </w:rPr>
        <w:t xml:space="preserve"> </w:t>
      </w:r>
      <w:r w:rsidRPr="00DB36B7">
        <w:rPr>
          <w:rFonts w:eastAsia="Times New Roman"/>
        </w:rPr>
        <w:t>code must</w:t>
      </w:r>
      <w:r w:rsidRPr="00DB36B7">
        <w:rPr>
          <w:rFonts w:eastAsia="Times New Roman"/>
          <w:i/>
          <w:spacing w:val="1"/>
        </w:rPr>
        <w:t xml:space="preserve"> </w:t>
      </w:r>
      <w:r w:rsidRPr="00DB36B7">
        <w:rPr>
          <w:rFonts w:eastAsia="Times New Roman"/>
        </w:rPr>
        <w:t>appear</w:t>
      </w:r>
      <w:r w:rsidRPr="00DB36B7">
        <w:rPr>
          <w:rFonts w:eastAsia="Times New Roman"/>
          <w:spacing w:val="1"/>
        </w:rPr>
        <w:t xml:space="preserve"> </w:t>
      </w:r>
      <w:r w:rsidRPr="00DB36B7">
        <w:rPr>
          <w:rFonts w:eastAsia="Times New Roman"/>
        </w:rPr>
        <w:t>as</w:t>
      </w:r>
      <w:r w:rsidRPr="00DB36B7">
        <w:rPr>
          <w:rFonts w:eastAsia="Times New Roman"/>
          <w:spacing w:val="1"/>
        </w:rPr>
        <w:t xml:space="preserve"> </w:t>
      </w:r>
      <w:r w:rsidRPr="00DB36B7">
        <w:rPr>
          <w:rFonts w:eastAsia="Times New Roman"/>
        </w:rPr>
        <w:t>the</w:t>
      </w:r>
      <w:r w:rsidRPr="00DB36B7">
        <w:rPr>
          <w:rFonts w:eastAsia="Times New Roman"/>
          <w:spacing w:val="1"/>
        </w:rPr>
        <w:t xml:space="preserve"> </w:t>
      </w:r>
      <w:r w:rsidRPr="00DB36B7">
        <w:rPr>
          <w:rFonts w:eastAsia="Times New Roman"/>
          <w:spacing w:val="-1"/>
        </w:rPr>
        <w:t>p</w:t>
      </w:r>
      <w:r w:rsidRPr="00DB36B7">
        <w:rPr>
          <w:rFonts w:eastAsia="Times New Roman"/>
        </w:rPr>
        <w:t>ri</w:t>
      </w:r>
      <w:r w:rsidRPr="00DB36B7">
        <w:rPr>
          <w:rFonts w:eastAsia="Times New Roman"/>
          <w:spacing w:val="-2"/>
        </w:rPr>
        <w:t>m</w:t>
      </w:r>
      <w:r w:rsidRPr="00DB36B7">
        <w:rPr>
          <w:rFonts w:eastAsia="Times New Roman"/>
        </w:rPr>
        <w:t>ary</w:t>
      </w:r>
      <w:r w:rsidRPr="00DB36B7">
        <w:rPr>
          <w:rFonts w:eastAsia="Times New Roman"/>
          <w:spacing w:val="1"/>
        </w:rPr>
        <w:t xml:space="preserve"> </w:t>
      </w:r>
      <w:r w:rsidRPr="00DB36B7">
        <w:rPr>
          <w:rFonts w:eastAsia="Times New Roman"/>
        </w:rPr>
        <w:t>diagn</w:t>
      </w:r>
      <w:r w:rsidRPr="00DB36B7">
        <w:rPr>
          <w:rFonts w:eastAsia="Times New Roman"/>
          <w:spacing w:val="-1"/>
        </w:rPr>
        <w:t>o</w:t>
      </w:r>
      <w:r w:rsidRPr="00DB36B7">
        <w:rPr>
          <w:rFonts w:eastAsia="Times New Roman"/>
        </w:rPr>
        <w:t>sis</w:t>
      </w:r>
      <w:r w:rsidRPr="00DB36B7">
        <w:rPr>
          <w:rFonts w:eastAsia="Times New Roman"/>
          <w:spacing w:val="1"/>
        </w:rPr>
        <w:t xml:space="preserve"> </w:t>
      </w:r>
      <w:r w:rsidRPr="00DB36B7">
        <w:rPr>
          <w:rFonts w:eastAsia="Times New Roman"/>
        </w:rPr>
        <w:t>code. However, a pregnancy/prenatal diagnosis</w:t>
      </w:r>
      <w:r w:rsidRPr="00DB36B7">
        <w:rPr>
          <w:rFonts w:eastAsia="Times New Roman"/>
          <w:spacing w:val="-12"/>
        </w:rPr>
        <w:t xml:space="preserve"> </w:t>
      </w:r>
      <w:r w:rsidRPr="00DB36B7">
        <w:rPr>
          <w:rFonts w:eastAsia="Times New Roman"/>
        </w:rPr>
        <w:t>code</w:t>
      </w:r>
      <w:r w:rsidRPr="00DB36B7">
        <w:rPr>
          <w:rFonts w:eastAsia="Times New Roman"/>
          <w:spacing w:val="12"/>
        </w:rPr>
        <w:t xml:space="preserve"> </w:t>
      </w:r>
      <w:r w:rsidRPr="00DB36B7">
        <w:rPr>
          <w:rFonts w:eastAsia="Times New Roman"/>
        </w:rPr>
        <w:t>must</w:t>
      </w:r>
      <w:r w:rsidRPr="00DB36B7">
        <w:rPr>
          <w:rFonts w:eastAsia="Times New Roman"/>
          <w:i/>
        </w:rPr>
        <w:t xml:space="preserve"> </w:t>
      </w:r>
      <w:r w:rsidRPr="00DB36B7">
        <w:rPr>
          <w:rFonts w:eastAsia="Times New Roman"/>
        </w:rPr>
        <w:t>also</w:t>
      </w:r>
      <w:r w:rsidRPr="00DB36B7">
        <w:rPr>
          <w:rFonts w:eastAsia="Times New Roman"/>
          <w:spacing w:val="-1"/>
        </w:rPr>
        <w:t xml:space="preserve"> </w:t>
      </w:r>
      <w:r w:rsidRPr="00DB36B7">
        <w:rPr>
          <w:rFonts w:eastAsia="Times New Roman"/>
        </w:rPr>
        <w:t>appear on the claim</w:t>
      </w:r>
      <w:r w:rsidRPr="00DB36B7">
        <w:rPr>
          <w:rFonts w:eastAsia="Times New Roman"/>
          <w:spacing w:val="-2"/>
        </w:rPr>
        <w:t xml:space="preserve"> </w:t>
      </w:r>
      <w:r w:rsidRPr="00DB36B7">
        <w:rPr>
          <w:rFonts w:eastAsia="Times New Roman"/>
        </w:rPr>
        <w:t>form.</w:t>
      </w:r>
    </w:p>
    <w:p w14:paraId="36FAA7D9" w14:textId="4AEE102F" w:rsidR="0074384F" w:rsidRPr="00C824E0" w:rsidRDefault="0074384F" w:rsidP="00C824E0">
      <w:pPr>
        <w:rPr>
          <w:rFonts w:eastAsia="Times New Roman"/>
        </w:rPr>
      </w:pPr>
      <w:r w:rsidRPr="00E62F5E">
        <w:t>Nu</w:t>
      </w:r>
      <w:r w:rsidRPr="00E62F5E">
        <w:rPr>
          <w:spacing w:val="2"/>
        </w:rPr>
        <w:t>r</w:t>
      </w:r>
      <w:r w:rsidRPr="00E62F5E">
        <w:t>se</w:t>
      </w:r>
      <w:r w:rsidRPr="00E62F5E">
        <w:rPr>
          <w:spacing w:val="16"/>
        </w:rPr>
        <w:t xml:space="preserve"> </w:t>
      </w:r>
      <w:r w:rsidRPr="00E62F5E">
        <w:rPr>
          <w:spacing w:val="-2"/>
        </w:rPr>
        <w:t>Midwife</w:t>
      </w:r>
      <w:r w:rsidRPr="00E62F5E">
        <w:rPr>
          <w:spacing w:val="16"/>
        </w:rPr>
        <w:t xml:space="preserve"> </w:t>
      </w:r>
      <w:r w:rsidRPr="00E62F5E">
        <w:t>services</w:t>
      </w:r>
      <w:r w:rsidRPr="00E62F5E">
        <w:rPr>
          <w:spacing w:val="16"/>
        </w:rPr>
        <w:t xml:space="preserve"> </w:t>
      </w:r>
      <w:r w:rsidRPr="00E62F5E">
        <w:t>are</w:t>
      </w:r>
      <w:r w:rsidRPr="00E62F5E">
        <w:rPr>
          <w:spacing w:val="16"/>
        </w:rPr>
        <w:t xml:space="preserve"> </w:t>
      </w:r>
      <w:r w:rsidRPr="00E62F5E">
        <w:t>restricted</w:t>
      </w:r>
      <w:r w:rsidRPr="00E62F5E">
        <w:rPr>
          <w:spacing w:val="15"/>
        </w:rPr>
        <w:t xml:space="preserve"> </w:t>
      </w:r>
      <w:r w:rsidRPr="00E62F5E">
        <w:t>to</w:t>
      </w:r>
      <w:r w:rsidRPr="00E62F5E">
        <w:rPr>
          <w:spacing w:val="14"/>
        </w:rPr>
        <w:t xml:space="preserve"> </w:t>
      </w:r>
      <w:r w:rsidRPr="00E62F5E">
        <w:t>wo</w:t>
      </w:r>
      <w:r w:rsidRPr="00E62F5E">
        <w:rPr>
          <w:spacing w:val="-2"/>
        </w:rPr>
        <w:t>m</w:t>
      </w:r>
      <w:r w:rsidRPr="00E62F5E">
        <w:t>en</w:t>
      </w:r>
      <w:r w:rsidRPr="00E62F5E">
        <w:rPr>
          <w:spacing w:val="15"/>
        </w:rPr>
        <w:t xml:space="preserve"> </w:t>
      </w:r>
      <w:r w:rsidRPr="00E62F5E">
        <w:t>in</w:t>
      </w:r>
      <w:r w:rsidRPr="00E62F5E">
        <w:rPr>
          <w:spacing w:val="15"/>
        </w:rPr>
        <w:t xml:space="preserve"> </w:t>
      </w:r>
      <w:r w:rsidRPr="00E62F5E">
        <w:t>the</w:t>
      </w:r>
      <w:r w:rsidRPr="00E62F5E">
        <w:rPr>
          <w:spacing w:val="16"/>
        </w:rPr>
        <w:t xml:space="preserve"> </w:t>
      </w:r>
      <w:r w:rsidRPr="00E62F5E">
        <w:t>absence</w:t>
      </w:r>
      <w:r w:rsidRPr="00E62F5E">
        <w:rPr>
          <w:spacing w:val="14"/>
        </w:rPr>
        <w:t xml:space="preserve"> </w:t>
      </w:r>
      <w:r w:rsidRPr="00E62F5E">
        <w:t>of</w:t>
      </w:r>
      <w:r w:rsidRPr="00E62F5E">
        <w:rPr>
          <w:spacing w:val="17"/>
        </w:rPr>
        <w:t xml:space="preserve"> </w:t>
      </w:r>
      <w:r w:rsidRPr="00E62F5E">
        <w:rPr>
          <w:spacing w:val="-2"/>
        </w:rPr>
        <w:t>m</w:t>
      </w:r>
      <w:r w:rsidRPr="00E62F5E">
        <w:t>edical co</w:t>
      </w:r>
      <w:r w:rsidRPr="00E62F5E">
        <w:rPr>
          <w:spacing w:val="-2"/>
        </w:rPr>
        <w:t>m</w:t>
      </w:r>
      <w:r w:rsidRPr="00E62F5E">
        <w:t>plicati</w:t>
      </w:r>
      <w:r w:rsidRPr="00E62F5E">
        <w:rPr>
          <w:spacing w:val="-1"/>
        </w:rPr>
        <w:t>o</w:t>
      </w:r>
      <w:r w:rsidRPr="00E62F5E">
        <w:t>ns.</w:t>
      </w:r>
    </w:p>
    <w:p w14:paraId="48DB049D" w14:textId="3E3877D9" w:rsidR="00D57058" w:rsidRPr="00E62F5E" w:rsidRDefault="0052231B" w:rsidP="00235A2E">
      <w:r w:rsidRPr="0074384F">
        <w:t>Refer</w:t>
      </w:r>
      <w:r w:rsidR="0074384F">
        <w:t xml:space="preserve"> to </w:t>
      </w:r>
      <w:r w:rsidR="00086B6F" w:rsidRPr="00DB36B7">
        <w:t xml:space="preserve">the </w:t>
      </w:r>
      <w:hyperlink r:id="rId25" w:history="1">
        <w:r w:rsidR="00086B6F" w:rsidRPr="00C824E0">
          <w:rPr>
            <w:rStyle w:val="Hyperlink"/>
          </w:rPr>
          <w:t xml:space="preserve">General </w:t>
        </w:r>
        <w:r w:rsidR="007C2CD6" w:rsidRPr="00C824E0">
          <w:rPr>
            <w:rStyle w:val="Hyperlink"/>
          </w:rPr>
          <w:t xml:space="preserve">Sections </w:t>
        </w:r>
        <w:r w:rsidR="00086B6F" w:rsidRPr="00C824E0">
          <w:rPr>
            <w:rStyle w:val="Hyperlink"/>
          </w:rPr>
          <w:t>Manual</w:t>
        </w:r>
      </w:hyperlink>
      <w:r w:rsidR="00086B6F" w:rsidRPr="00C824E0">
        <w:t xml:space="preserve"> </w:t>
      </w:r>
      <w:r w:rsidRPr="0074384F">
        <w:t>for</w:t>
      </w:r>
      <w:r w:rsidRPr="00C824E0">
        <w:t xml:space="preserve"> m</w:t>
      </w:r>
      <w:r w:rsidRPr="0074384F">
        <w:t>ore</w:t>
      </w:r>
      <w:r w:rsidRPr="00C824E0">
        <w:t xml:space="preserve"> </w:t>
      </w:r>
      <w:r w:rsidRPr="0074384F">
        <w:t>infor</w:t>
      </w:r>
      <w:r w:rsidRPr="00C824E0">
        <w:t>ma</w:t>
      </w:r>
      <w:r w:rsidRPr="0074384F">
        <w:t>tion</w:t>
      </w:r>
      <w:r w:rsidRPr="00C824E0">
        <w:t xml:space="preserve"> </w:t>
      </w:r>
      <w:r w:rsidRPr="0074384F">
        <w:t>on</w:t>
      </w:r>
      <w:r w:rsidRPr="00C824E0">
        <w:t xml:space="preserve"> </w:t>
      </w:r>
      <w:r w:rsidRPr="0074384F">
        <w:t>what</w:t>
      </w:r>
      <w:r w:rsidRPr="00C824E0">
        <w:t xml:space="preserve"> </w:t>
      </w:r>
      <w:r w:rsidRPr="0074384F">
        <w:t>is</w:t>
      </w:r>
      <w:r w:rsidRPr="00C824E0">
        <w:t xml:space="preserve"> </w:t>
      </w:r>
      <w:r w:rsidRPr="0074384F">
        <w:t>covered</w:t>
      </w:r>
      <w:r w:rsidRPr="00C824E0">
        <w:t xml:space="preserve"> </w:t>
      </w:r>
      <w:r w:rsidRPr="0074384F">
        <w:t>for TEMP participants.</w:t>
      </w:r>
    </w:p>
    <w:p w14:paraId="2FAE30ED" w14:textId="2A3E0CC7" w:rsidR="0052231B" w:rsidRPr="009B47C1" w:rsidRDefault="0052231B" w:rsidP="000C3C8B">
      <w:pPr>
        <w:pStyle w:val="Heading3"/>
      </w:pPr>
      <w:bookmarkStart w:id="12" w:name="_Toc229058027"/>
      <w:r w:rsidRPr="009B47C1">
        <w:t>2.</w:t>
      </w:r>
      <w:r w:rsidR="0074384F">
        <w:t>4</w:t>
      </w:r>
      <w:r w:rsidR="002E7C85" w:rsidRPr="009B47C1">
        <w:tab/>
      </w:r>
      <w:r w:rsidRPr="009B47C1">
        <w:t>Covered Services</w:t>
      </w:r>
      <w:bookmarkEnd w:id="12"/>
    </w:p>
    <w:p w14:paraId="01966F71" w14:textId="23AAE985" w:rsidR="0052231B" w:rsidRPr="0074384F" w:rsidRDefault="0052231B" w:rsidP="00235A2E">
      <w:pPr>
        <w:rPr>
          <w:rFonts w:eastAsia="Times New Roman"/>
        </w:rPr>
      </w:pPr>
      <w:r w:rsidRPr="0074384F">
        <w:rPr>
          <w:rFonts w:eastAsia="Times New Roman"/>
        </w:rPr>
        <w:t>MO</w:t>
      </w:r>
      <w:r w:rsidRPr="00C824E0">
        <w:rPr>
          <w:rFonts w:eastAsia="Times New Roman"/>
        </w:rPr>
        <w:t xml:space="preserve"> </w:t>
      </w:r>
      <w:r w:rsidRPr="0074384F">
        <w:rPr>
          <w:rFonts w:eastAsia="Times New Roman"/>
        </w:rPr>
        <w:t>HealthNet-cov</w:t>
      </w:r>
      <w:r w:rsidRPr="00C824E0">
        <w:rPr>
          <w:rFonts w:eastAsia="Times New Roman"/>
        </w:rPr>
        <w:t>e</w:t>
      </w:r>
      <w:r w:rsidRPr="0074384F">
        <w:rPr>
          <w:rFonts w:eastAsia="Times New Roman"/>
        </w:rPr>
        <w:t>red</w:t>
      </w:r>
      <w:r w:rsidRPr="00C824E0">
        <w:rPr>
          <w:rFonts w:eastAsia="Times New Roman"/>
        </w:rPr>
        <w:t xml:space="preserve"> </w:t>
      </w:r>
      <w:r w:rsidRPr="0074384F">
        <w:rPr>
          <w:rFonts w:eastAsia="Times New Roman"/>
        </w:rPr>
        <w:t>nurse</w:t>
      </w:r>
      <w:r w:rsidRPr="00C824E0">
        <w:rPr>
          <w:rFonts w:eastAsia="Times New Roman"/>
        </w:rPr>
        <w:t xml:space="preserve"> m</w:t>
      </w:r>
      <w:r w:rsidRPr="0074384F">
        <w:rPr>
          <w:rFonts w:eastAsia="Times New Roman"/>
        </w:rPr>
        <w:t>idwi</w:t>
      </w:r>
      <w:r w:rsidRPr="00C824E0">
        <w:rPr>
          <w:rFonts w:eastAsia="Times New Roman"/>
        </w:rPr>
        <w:t>f</w:t>
      </w:r>
      <w:r w:rsidRPr="0074384F">
        <w:rPr>
          <w:rFonts w:eastAsia="Times New Roman"/>
        </w:rPr>
        <w:t>e</w:t>
      </w:r>
      <w:r w:rsidRPr="00C824E0">
        <w:rPr>
          <w:rFonts w:eastAsia="Times New Roman"/>
        </w:rPr>
        <w:t xml:space="preserve"> </w:t>
      </w:r>
      <w:r w:rsidRPr="0074384F">
        <w:rPr>
          <w:rFonts w:eastAsia="Times New Roman"/>
        </w:rPr>
        <w:t>servic</w:t>
      </w:r>
      <w:r w:rsidRPr="00C824E0">
        <w:rPr>
          <w:rFonts w:eastAsia="Times New Roman"/>
        </w:rPr>
        <w:t>e</w:t>
      </w:r>
      <w:r w:rsidRPr="0074384F">
        <w:rPr>
          <w:rFonts w:eastAsia="Times New Roman"/>
        </w:rPr>
        <w:t>s</w:t>
      </w:r>
      <w:r w:rsidRPr="00C824E0">
        <w:rPr>
          <w:rFonts w:eastAsia="Times New Roman"/>
        </w:rPr>
        <w:t xml:space="preserve"> </w:t>
      </w:r>
      <w:r w:rsidRPr="0074384F">
        <w:rPr>
          <w:rFonts w:eastAsia="Times New Roman"/>
        </w:rPr>
        <w:t>are</w:t>
      </w:r>
      <w:r w:rsidRPr="00C824E0">
        <w:rPr>
          <w:rFonts w:eastAsia="Times New Roman"/>
        </w:rPr>
        <w:t xml:space="preserve"> </w:t>
      </w:r>
      <w:r w:rsidRPr="0074384F">
        <w:rPr>
          <w:rFonts w:eastAsia="Times New Roman"/>
        </w:rPr>
        <w:t>provided</w:t>
      </w:r>
      <w:r w:rsidRPr="00C824E0">
        <w:rPr>
          <w:rFonts w:eastAsia="Times New Roman"/>
        </w:rPr>
        <w:t xml:space="preserve"> </w:t>
      </w:r>
      <w:r w:rsidRPr="0074384F">
        <w:rPr>
          <w:rFonts w:eastAsia="Times New Roman"/>
        </w:rPr>
        <w:t>to</w:t>
      </w:r>
      <w:r w:rsidRPr="00C824E0">
        <w:rPr>
          <w:rFonts w:eastAsia="Times New Roman"/>
        </w:rPr>
        <w:t xml:space="preserve"> a</w:t>
      </w:r>
      <w:r w:rsidRPr="0074384F">
        <w:rPr>
          <w:rFonts w:eastAsia="Times New Roman"/>
        </w:rPr>
        <w:t>ny</w:t>
      </w:r>
      <w:r w:rsidRPr="00C824E0">
        <w:rPr>
          <w:rFonts w:eastAsia="Times New Roman"/>
        </w:rPr>
        <w:t xml:space="preserve"> </w:t>
      </w:r>
      <w:r w:rsidRPr="0074384F">
        <w:rPr>
          <w:rFonts w:eastAsia="Times New Roman"/>
        </w:rPr>
        <w:t>individual</w:t>
      </w:r>
      <w:r w:rsidRPr="00C824E0">
        <w:rPr>
          <w:rFonts w:eastAsia="Times New Roman"/>
        </w:rPr>
        <w:t xml:space="preserve"> </w:t>
      </w:r>
      <w:r w:rsidRPr="0074384F">
        <w:rPr>
          <w:rFonts w:eastAsia="Times New Roman"/>
        </w:rPr>
        <w:t>including, but</w:t>
      </w:r>
      <w:r w:rsidRPr="00C824E0">
        <w:rPr>
          <w:rFonts w:eastAsia="Times New Roman"/>
        </w:rPr>
        <w:t xml:space="preserve"> </w:t>
      </w:r>
      <w:r w:rsidRPr="0074384F">
        <w:rPr>
          <w:rFonts w:eastAsia="Times New Roman"/>
        </w:rPr>
        <w:t>not</w:t>
      </w:r>
      <w:r w:rsidRPr="00C824E0">
        <w:rPr>
          <w:rFonts w:eastAsia="Times New Roman"/>
        </w:rPr>
        <w:t xml:space="preserve"> </w:t>
      </w:r>
      <w:r w:rsidRPr="0074384F">
        <w:rPr>
          <w:rFonts w:eastAsia="Times New Roman"/>
        </w:rPr>
        <w:t>limited</w:t>
      </w:r>
      <w:r w:rsidRPr="00C824E0">
        <w:rPr>
          <w:rFonts w:eastAsia="Times New Roman"/>
        </w:rPr>
        <w:t xml:space="preserve"> </w:t>
      </w:r>
      <w:r w:rsidRPr="0074384F">
        <w:rPr>
          <w:rFonts w:eastAsia="Times New Roman"/>
        </w:rPr>
        <w:t>to</w:t>
      </w:r>
      <w:r w:rsidRPr="0074384F">
        <w:rPr>
          <w:rFonts w:eastAsia="Times New Roman"/>
          <w:i/>
        </w:rPr>
        <w:t>,</w:t>
      </w:r>
      <w:r w:rsidRPr="00C824E0">
        <w:rPr>
          <w:rFonts w:eastAsia="Times New Roman"/>
          <w:i/>
        </w:rPr>
        <w:t xml:space="preserve"> </w:t>
      </w:r>
      <w:r w:rsidRPr="0074384F">
        <w:rPr>
          <w:rFonts w:eastAsia="Times New Roman"/>
        </w:rPr>
        <w:t>the</w:t>
      </w:r>
      <w:r w:rsidRPr="00C824E0">
        <w:rPr>
          <w:rFonts w:eastAsia="Times New Roman"/>
        </w:rPr>
        <w:t xml:space="preserve"> </w:t>
      </w:r>
      <w:r w:rsidRPr="0074384F">
        <w:rPr>
          <w:rFonts w:eastAsia="Times New Roman"/>
        </w:rPr>
        <w:t>care,</w:t>
      </w:r>
      <w:r w:rsidRPr="00C824E0">
        <w:rPr>
          <w:rFonts w:eastAsia="Times New Roman"/>
        </w:rPr>
        <w:t xml:space="preserve"> m</w:t>
      </w:r>
      <w:r w:rsidRPr="0074384F">
        <w:rPr>
          <w:rFonts w:eastAsia="Times New Roman"/>
        </w:rPr>
        <w:t>anage</w:t>
      </w:r>
      <w:r w:rsidRPr="00C824E0">
        <w:rPr>
          <w:rFonts w:eastAsia="Times New Roman"/>
        </w:rPr>
        <w:t>m</w:t>
      </w:r>
      <w:r w:rsidRPr="0074384F">
        <w:rPr>
          <w:rFonts w:eastAsia="Times New Roman"/>
        </w:rPr>
        <w:t>ent</w:t>
      </w:r>
      <w:r w:rsidRPr="00C824E0">
        <w:rPr>
          <w:rFonts w:eastAsia="Times New Roman"/>
        </w:rPr>
        <w:t xml:space="preserve"> </w:t>
      </w:r>
      <w:r w:rsidRPr="0074384F">
        <w:rPr>
          <w:rFonts w:eastAsia="Times New Roman"/>
        </w:rPr>
        <w:t>and</w:t>
      </w:r>
      <w:r w:rsidRPr="00C824E0">
        <w:rPr>
          <w:rFonts w:eastAsia="Times New Roman"/>
        </w:rPr>
        <w:t xml:space="preserve"> </w:t>
      </w:r>
      <w:r w:rsidRPr="0074384F">
        <w:rPr>
          <w:rFonts w:eastAsia="Times New Roman"/>
        </w:rPr>
        <w:t>monitoring</w:t>
      </w:r>
      <w:r w:rsidRPr="00C824E0">
        <w:rPr>
          <w:rFonts w:eastAsia="Times New Roman"/>
        </w:rPr>
        <w:t xml:space="preserve"> </w:t>
      </w:r>
      <w:r w:rsidRPr="0074384F">
        <w:rPr>
          <w:rFonts w:eastAsia="Times New Roman"/>
        </w:rPr>
        <w:t>of</w:t>
      </w:r>
      <w:r w:rsidRPr="00C824E0">
        <w:rPr>
          <w:rFonts w:eastAsia="Times New Roman"/>
        </w:rPr>
        <w:t xml:space="preserve"> </w:t>
      </w:r>
      <w:r w:rsidRPr="0074384F">
        <w:rPr>
          <w:rFonts w:eastAsia="Times New Roman"/>
        </w:rPr>
        <w:t>a</w:t>
      </w:r>
      <w:r w:rsidRPr="00C824E0">
        <w:rPr>
          <w:rFonts w:eastAsia="Times New Roman"/>
        </w:rPr>
        <w:t xml:space="preserve"> </w:t>
      </w:r>
      <w:r w:rsidRPr="0074384F">
        <w:rPr>
          <w:rFonts w:eastAsia="Times New Roman"/>
        </w:rPr>
        <w:t>wo</w:t>
      </w:r>
      <w:r w:rsidRPr="00C824E0">
        <w:rPr>
          <w:rFonts w:eastAsia="Times New Roman"/>
        </w:rPr>
        <w:t>m</w:t>
      </w:r>
      <w:r w:rsidRPr="0074384F">
        <w:rPr>
          <w:rFonts w:eastAsia="Times New Roman"/>
        </w:rPr>
        <w:t>an,</w:t>
      </w:r>
      <w:r w:rsidRPr="00C824E0">
        <w:rPr>
          <w:rFonts w:eastAsia="Times New Roman"/>
        </w:rPr>
        <w:t xml:space="preserve"> </w:t>
      </w:r>
      <w:r w:rsidRPr="0074384F">
        <w:rPr>
          <w:rFonts w:eastAsia="Times New Roman"/>
        </w:rPr>
        <w:t>in</w:t>
      </w:r>
      <w:r w:rsidRPr="00C824E0">
        <w:rPr>
          <w:rFonts w:eastAsia="Times New Roman"/>
        </w:rPr>
        <w:t xml:space="preserve"> </w:t>
      </w:r>
      <w:r w:rsidRPr="0074384F">
        <w:rPr>
          <w:rFonts w:eastAsia="Times New Roman"/>
        </w:rPr>
        <w:t>the</w:t>
      </w:r>
      <w:r w:rsidRPr="00C824E0">
        <w:rPr>
          <w:rFonts w:eastAsia="Times New Roman"/>
        </w:rPr>
        <w:t xml:space="preserve"> </w:t>
      </w:r>
      <w:r w:rsidRPr="0074384F">
        <w:rPr>
          <w:rFonts w:eastAsia="Times New Roman"/>
        </w:rPr>
        <w:t>absence</w:t>
      </w:r>
      <w:r w:rsidRPr="00C824E0">
        <w:rPr>
          <w:rFonts w:eastAsia="Times New Roman"/>
        </w:rPr>
        <w:t xml:space="preserve"> </w:t>
      </w:r>
      <w:r w:rsidRPr="0074384F">
        <w:rPr>
          <w:rFonts w:eastAsia="Times New Roman"/>
        </w:rPr>
        <w:t>of</w:t>
      </w:r>
      <w:r w:rsidRPr="00C824E0">
        <w:rPr>
          <w:rFonts w:eastAsia="Times New Roman"/>
        </w:rPr>
        <w:t xml:space="preserve"> m</w:t>
      </w:r>
      <w:r w:rsidRPr="0074384F">
        <w:rPr>
          <w:rFonts w:eastAsia="Times New Roman"/>
        </w:rPr>
        <w:t>edical co</w:t>
      </w:r>
      <w:r w:rsidRPr="00C824E0">
        <w:rPr>
          <w:rFonts w:eastAsia="Times New Roman"/>
        </w:rPr>
        <w:t>m</w:t>
      </w:r>
      <w:r w:rsidRPr="0074384F">
        <w:rPr>
          <w:rFonts w:eastAsia="Times New Roman"/>
        </w:rPr>
        <w:t>plications,</w:t>
      </w:r>
      <w:r w:rsidRPr="00C824E0">
        <w:rPr>
          <w:rFonts w:eastAsia="Times New Roman"/>
        </w:rPr>
        <w:t xml:space="preserve"> </w:t>
      </w:r>
      <w:r w:rsidRPr="0074384F">
        <w:rPr>
          <w:rFonts w:eastAsia="Times New Roman"/>
        </w:rPr>
        <w:t>and</w:t>
      </w:r>
      <w:r w:rsidRPr="00C824E0">
        <w:rPr>
          <w:rFonts w:eastAsia="Times New Roman"/>
        </w:rPr>
        <w:t xml:space="preserve"> </w:t>
      </w:r>
      <w:r w:rsidRPr="0074384F">
        <w:rPr>
          <w:rFonts w:eastAsia="Times New Roman"/>
        </w:rPr>
        <w:t>her</w:t>
      </w:r>
      <w:r w:rsidRPr="00C824E0">
        <w:rPr>
          <w:rFonts w:eastAsia="Times New Roman"/>
        </w:rPr>
        <w:t xml:space="preserve"> </w:t>
      </w:r>
      <w:r w:rsidRPr="0074384F">
        <w:rPr>
          <w:rFonts w:eastAsia="Times New Roman"/>
        </w:rPr>
        <w:t>unborn/ne</w:t>
      </w:r>
      <w:r w:rsidRPr="00C824E0">
        <w:rPr>
          <w:rFonts w:eastAsia="Times New Roman"/>
        </w:rPr>
        <w:t>w</w:t>
      </w:r>
      <w:r w:rsidRPr="0074384F">
        <w:rPr>
          <w:rFonts w:eastAsia="Times New Roman"/>
        </w:rPr>
        <w:t>born</w:t>
      </w:r>
      <w:r w:rsidRPr="00C824E0">
        <w:rPr>
          <w:rFonts w:eastAsia="Times New Roman"/>
        </w:rPr>
        <w:t xml:space="preserve"> </w:t>
      </w:r>
      <w:r w:rsidRPr="0074384F">
        <w:rPr>
          <w:rFonts w:eastAsia="Times New Roman"/>
        </w:rPr>
        <w:t>infant</w:t>
      </w:r>
      <w:r w:rsidRPr="00C824E0">
        <w:rPr>
          <w:rFonts w:eastAsia="Times New Roman"/>
        </w:rPr>
        <w:t xml:space="preserve"> </w:t>
      </w:r>
      <w:r w:rsidRPr="0074384F">
        <w:rPr>
          <w:rFonts w:eastAsia="Times New Roman"/>
        </w:rPr>
        <w:t>throughout</w:t>
      </w:r>
      <w:r w:rsidRPr="00C824E0">
        <w:rPr>
          <w:rFonts w:eastAsia="Times New Roman"/>
        </w:rPr>
        <w:t xml:space="preserve"> </w:t>
      </w:r>
      <w:r w:rsidRPr="0074384F">
        <w:rPr>
          <w:rFonts w:eastAsia="Times New Roman"/>
        </w:rPr>
        <w:t>the</w:t>
      </w:r>
      <w:r w:rsidRPr="00C824E0">
        <w:rPr>
          <w:rFonts w:eastAsia="Times New Roman"/>
        </w:rPr>
        <w:t xml:space="preserve"> </w:t>
      </w:r>
      <w:r w:rsidRPr="0074384F">
        <w:rPr>
          <w:rFonts w:eastAsia="Times New Roman"/>
        </w:rPr>
        <w:t>course</w:t>
      </w:r>
      <w:r w:rsidRPr="00C824E0">
        <w:rPr>
          <w:rFonts w:eastAsia="Times New Roman"/>
        </w:rPr>
        <w:t xml:space="preserve"> </w:t>
      </w:r>
      <w:r w:rsidRPr="0074384F">
        <w:rPr>
          <w:rFonts w:eastAsia="Times New Roman"/>
        </w:rPr>
        <w:t>of</w:t>
      </w:r>
      <w:r w:rsidRPr="00C824E0">
        <w:rPr>
          <w:rFonts w:eastAsia="Times New Roman"/>
        </w:rPr>
        <w:t xml:space="preserve"> </w:t>
      </w:r>
      <w:r w:rsidRPr="0074384F">
        <w:rPr>
          <w:rFonts w:eastAsia="Times New Roman"/>
        </w:rPr>
        <w:t>the</w:t>
      </w:r>
      <w:r w:rsidRPr="00C824E0">
        <w:rPr>
          <w:rFonts w:eastAsia="Times New Roman"/>
        </w:rPr>
        <w:t xml:space="preserve"> </w:t>
      </w:r>
      <w:r w:rsidRPr="0074384F">
        <w:rPr>
          <w:rFonts w:eastAsia="Times New Roman"/>
        </w:rPr>
        <w:t>nor</w:t>
      </w:r>
      <w:r w:rsidRPr="00C824E0">
        <w:rPr>
          <w:rFonts w:eastAsia="Times New Roman"/>
        </w:rPr>
        <w:t>m</w:t>
      </w:r>
      <w:r w:rsidRPr="0074384F">
        <w:rPr>
          <w:rFonts w:eastAsia="Times New Roman"/>
        </w:rPr>
        <w:t>al</w:t>
      </w:r>
      <w:r w:rsidRPr="00C824E0">
        <w:rPr>
          <w:rFonts w:eastAsia="Times New Roman"/>
        </w:rPr>
        <w:t xml:space="preserve"> </w:t>
      </w:r>
      <w:r w:rsidRPr="0074384F">
        <w:rPr>
          <w:rFonts w:eastAsia="Times New Roman"/>
        </w:rPr>
        <w:t>cycle</w:t>
      </w:r>
      <w:r w:rsidRPr="00C824E0">
        <w:rPr>
          <w:rFonts w:eastAsia="Times New Roman"/>
        </w:rPr>
        <w:t xml:space="preserve"> </w:t>
      </w:r>
      <w:r w:rsidRPr="0074384F">
        <w:rPr>
          <w:rFonts w:eastAsia="Times New Roman"/>
        </w:rPr>
        <w:t>of</w:t>
      </w:r>
      <w:r w:rsidRPr="00C824E0">
        <w:rPr>
          <w:rFonts w:eastAsia="Times New Roman"/>
        </w:rPr>
        <w:t xml:space="preserve"> </w:t>
      </w:r>
      <w:r w:rsidRPr="0074384F">
        <w:rPr>
          <w:rFonts w:eastAsia="Times New Roman"/>
        </w:rPr>
        <w:t>gestation including</w:t>
      </w:r>
      <w:r w:rsidRPr="00C824E0">
        <w:rPr>
          <w:rFonts w:eastAsia="Times New Roman"/>
        </w:rPr>
        <w:t xml:space="preserve"> </w:t>
      </w:r>
      <w:r w:rsidRPr="0074384F">
        <w:rPr>
          <w:rFonts w:eastAsia="Times New Roman"/>
        </w:rPr>
        <w:t>pregnancy,</w:t>
      </w:r>
      <w:r w:rsidRPr="00C824E0">
        <w:rPr>
          <w:rFonts w:eastAsia="Times New Roman"/>
        </w:rPr>
        <w:t xml:space="preserve"> </w:t>
      </w:r>
      <w:r w:rsidRPr="0074384F">
        <w:rPr>
          <w:rFonts w:eastAsia="Times New Roman"/>
        </w:rPr>
        <w:t>labor</w:t>
      </w:r>
      <w:r w:rsidRPr="00C824E0">
        <w:rPr>
          <w:rFonts w:eastAsia="Times New Roman"/>
        </w:rPr>
        <w:t xml:space="preserve"> </w:t>
      </w:r>
      <w:r w:rsidRPr="0074384F">
        <w:rPr>
          <w:rFonts w:eastAsia="Times New Roman"/>
        </w:rPr>
        <w:t>an</w:t>
      </w:r>
      <w:r w:rsidRPr="00C824E0">
        <w:rPr>
          <w:rFonts w:eastAsia="Times New Roman"/>
        </w:rPr>
        <w:t>d d</w:t>
      </w:r>
      <w:r w:rsidRPr="0074384F">
        <w:rPr>
          <w:rFonts w:eastAsia="Times New Roman"/>
        </w:rPr>
        <w:t>e</w:t>
      </w:r>
      <w:r w:rsidRPr="00C824E0">
        <w:rPr>
          <w:rFonts w:eastAsia="Times New Roman"/>
        </w:rPr>
        <w:t>l</w:t>
      </w:r>
      <w:r w:rsidRPr="0074384F">
        <w:rPr>
          <w:rFonts w:eastAsia="Times New Roman"/>
        </w:rPr>
        <w:t>i</w:t>
      </w:r>
      <w:r w:rsidRPr="00C824E0">
        <w:rPr>
          <w:rFonts w:eastAsia="Times New Roman"/>
        </w:rPr>
        <w:t>v</w:t>
      </w:r>
      <w:r w:rsidRPr="0074384F">
        <w:rPr>
          <w:rFonts w:eastAsia="Times New Roman"/>
        </w:rPr>
        <w:t>ery,</w:t>
      </w:r>
      <w:r w:rsidRPr="00C824E0">
        <w:rPr>
          <w:rFonts w:eastAsia="Times New Roman"/>
        </w:rPr>
        <w:t xml:space="preserve"> </w:t>
      </w:r>
      <w:r w:rsidRPr="0074384F">
        <w:rPr>
          <w:rFonts w:eastAsia="Times New Roman"/>
        </w:rPr>
        <w:t>and</w:t>
      </w:r>
      <w:r w:rsidRPr="00C824E0">
        <w:rPr>
          <w:rFonts w:eastAsia="Times New Roman"/>
        </w:rPr>
        <w:t xml:space="preserve"> </w:t>
      </w:r>
      <w:r w:rsidRPr="0074384F">
        <w:rPr>
          <w:rFonts w:eastAsia="Times New Roman"/>
        </w:rPr>
        <w:t>the</w:t>
      </w:r>
      <w:r w:rsidRPr="00C824E0">
        <w:rPr>
          <w:rFonts w:eastAsia="Times New Roman"/>
        </w:rPr>
        <w:t xml:space="preserve"> in</w:t>
      </w:r>
      <w:r w:rsidRPr="0074384F">
        <w:rPr>
          <w:rFonts w:eastAsia="Times New Roman"/>
        </w:rPr>
        <w:t>it</w:t>
      </w:r>
      <w:r w:rsidRPr="00C824E0">
        <w:rPr>
          <w:rFonts w:eastAsia="Times New Roman"/>
        </w:rPr>
        <w:t>i</w:t>
      </w:r>
      <w:r w:rsidRPr="0074384F">
        <w:rPr>
          <w:rFonts w:eastAsia="Times New Roman"/>
        </w:rPr>
        <w:t>al</w:t>
      </w:r>
      <w:r w:rsidRPr="00C824E0">
        <w:rPr>
          <w:rFonts w:eastAsia="Times New Roman"/>
        </w:rPr>
        <w:t xml:space="preserve"> p</w:t>
      </w:r>
      <w:r w:rsidRPr="0074384F">
        <w:rPr>
          <w:rFonts w:eastAsia="Times New Roman"/>
        </w:rPr>
        <w:t>ost-delivery/postpartum</w:t>
      </w:r>
      <w:r w:rsidRPr="00C824E0">
        <w:rPr>
          <w:rFonts w:eastAsia="Times New Roman"/>
        </w:rPr>
        <w:t xml:space="preserve"> </w:t>
      </w:r>
      <w:r w:rsidRPr="0074384F">
        <w:rPr>
          <w:rFonts w:eastAsia="Times New Roman"/>
        </w:rPr>
        <w:t>period</w:t>
      </w:r>
      <w:r w:rsidRPr="00C824E0">
        <w:rPr>
          <w:rFonts w:eastAsia="Times New Roman"/>
        </w:rPr>
        <w:t xml:space="preserve"> </w:t>
      </w:r>
      <w:r w:rsidRPr="0074384F">
        <w:rPr>
          <w:rFonts w:eastAsia="Times New Roman"/>
        </w:rPr>
        <w:t>not</w:t>
      </w:r>
      <w:r w:rsidRPr="00C824E0">
        <w:rPr>
          <w:rFonts w:eastAsia="Times New Roman"/>
          <w:i/>
        </w:rPr>
        <w:t xml:space="preserve"> </w:t>
      </w:r>
      <w:r w:rsidRPr="0074384F">
        <w:rPr>
          <w:rFonts w:eastAsia="Times New Roman"/>
        </w:rPr>
        <w:t>to</w:t>
      </w:r>
      <w:r w:rsidRPr="00C824E0">
        <w:rPr>
          <w:rFonts w:eastAsia="Times New Roman"/>
        </w:rPr>
        <w:t xml:space="preserve"> </w:t>
      </w:r>
      <w:r w:rsidRPr="0074384F">
        <w:rPr>
          <w:rFonts w:eastAsia="Times New Roman"/>
        </w:rPr>
        <w:t>e</w:t>
      </w:r>
      <w:r w:rsidRPr="00C824E0">
        <w:rPr>
          <w:rFonts w:eastAsia="Times New Roman"/>
        </w:rPr>
        <w:t>x</w:t>
      </w:r>
      <w:r w:rsidRPr="0074384F">
        <w:rPr>
          <w:rFonts w:eastAsia="Times New Roman"/>
        </w:rPr>
        <w:t>ceed six</w:t>
      </w:r>
      <w:r w:rsidRPr="00C824E0">
        <w:rPr>
          <w:rFonts w:eastAsia="Times New Roman"/>
        </w:rPr>
        <w:t xml:space="preserve"> </w:t>
      </w:r>
      <w:r w:rsidR="00B67AD8" w:rsidRPr="00C824E0">
        <w:rPr>
          <w:rFonts w:eastAsia="Times New Roman"/>
        </w:rPr>
        <w:t xml:space="preserve">(6) </w:t>
      </w:r>
      <w:r w:rsidRPr="0074384F">
        <w:rPr>
          <w:rFonts w:eastAsia="Times New Roman"/>
        </w:rPr>
        <w:t>weeks.</w:t>
      </w:r>
      <w:r w:rsidRPr="00C824E0">
        <w:rPr>
          <w:rFonts w:eastAsia="Times New Roman"/>
        </w:rPr>
        <w:t xml:space="preserve"> </w:t>
      </w:r>
      <w:r w:rsidRPr="0074384F">
        <w:rPr>
          <w:rFonts w:eastAsia="Times New Roman"/>
        </w:rPr>
        <w:t>Covered</w:t>
      </w:r>
      <w:r w:rsidRPr="00C824E0">
        <w:rPr>
          <w:rFonts w:eastAsia="Times New Roman"/>
        </w:rPr>
        <w:t xml:space="preserve"> </w:t>
      </w:r>
      <w:r w:rsidRPr="0074384F">
        <w:rPr>
          <w:rFonts w:eastAsia="Times New Roman"/>
        </w:rPr>
        <w:t>services</w:t>
      </w:r>
      <w:r w:rsidRPr="00C824E0">
        <w:rPr>
          <w:rFonts w:eastAsia="Times New Roman"/>
        </w:rPr>
        <w:t xml:space="preserve"> m</w:t>
      </w:r>
      <w:r w:rsidRPr="0074384F">
        <w:rPr>
          <w:rFonts w:eastAsia="Times New Roman"/>
        </w:rPr>
        <w:t>ay</w:t>
      </w:r>
      <w:r w:rsidRPr="00C824E0">
        <w:rPr>
          <w:rFonts w:eastAsia="Times New Roman"/>
        </w:rPr>
        <w:t xml:space="preserve"> </w:t>
      </w:r>
      <w:r w:rsidRPr="0074384F">
        <w:rPr>
          <w:rFonts w:eastAsia="Times New Roman"/>
        </w:rPr>
        <w:t>a</w:t>
      </w:r>
      <w:r w:rsidRPr="00C824E0">
        <w:rPr>
          <w:rFonts w:eastAsia="Times New Roman"/>
        </w:rPr>
        <w:t>l</w:t>
      </w:r>
      <w:r w:rsidRPr="0074384F">
        <w:rPr>
          <w:rFonts w:eastAsia="Times New Roman"/>
        </w:rPr>
        <w:t>so</w:t>
      </w:r>
      <w:r w:rsidRPr="00C824E0">
        <w:rPr>
          <w:rFonts w:eastAsia="Times New Roman"/>
        </w:rPr>
        <w:t xml:space="preserve"> </w:t>
      </w:r>
      <w:r w:rsidRPr="0074384F">
        <w:rPr>
          <w:rFonts w:eastAsia="Times New Roman"/>
        </w:rPr>
        <w:t>i</w:t>
      </w:r>
      <w:r w:rsidRPr="00C824E0">
        <w:rPr>
          <w:rFonts w:eastAsia="Times New Roman"/>
        </w:rPr>
        <w:t>n</w:t>
      </w:r>
      <w:r w:rsidRPr="0074384F">
        <w:rPr>
          <w:rFonts w:eastAsia="Times New Roman"/>
        </w:rPr>
        <w:t>clude</w:t>
      </w:r>
      <w:r w:rsidRPr="00C824E0">
        <w:rPr>
          <w:rFonts w:eastAsia="Times New Roman"/>
        </w:rPr>
        <w:t xml:space="preserve"> </w:t>
      </w:r>
      <w:r w:rsidRPr="0074384F">
        <w:rPr>
          <w:rFonts w:eastAsia="Times New Roman"/>
        </w:rPr>
        <w:t>servi</w:t>
      </w:r>
      <w:r w:rsidRPr="00C824E0">
        <w:rPr>
          <w:rFonts w:eastAsia="Times New Roman"/>
        </w:rPr>
        <w:t>c</w:t>
      </w:r>
      <w:r w:rsidRPr="0074384F">
        <w:rPr>
          <w:rFonts w:eastAsia="Times New Roman"/>
        </w:rPr>
        <w:t>es</w:t>
      </w:r>
      <w:r w:rsidRPr="00C824E0">
        <w:rPr>
          <w:rFonts w:eastAsia="Times New Roman"/>
        </w:rPr>
        <w:t xml:space="preserve"> </w:t>
      </w:r>
      <w:r w:rsidRPr="0074384F">
        <w:rPr>
          <w:rFonts w:eastAsia="Times New Roman"/>
        </w:rPr>
        <w:t>o</w:t>
      </w:r>
      <w:r w:rsidRPr="00C824E0">
        <w:rPr>
          <w:rFonts w:eastAsia="Times New Roman"/>
        </w:rPr>
        <w:t>u</w:t>
      </w:r>
      <w:r w:rsidRPr="0074384F">
        <w:rPr>
          <w:rFonts w:eastAsia="Times New Roman"/>
        </w:rPr>
        <w:t>tside</w:t>
      </w:r>
      <w:r w:rsidRPr="00C824E0">
        <w:rPr>
          <w:rFonts w:eastAsia="Times New Roman"/>
        </w:rPr>
        <w:t xml:space="preserve"> </w:t>
      </w:r>
      <w:r w:rsidRPr="0074384F">
        <w:rPr>
          <w:rFonts w:eastAsia="Times New Roman"/>
        </w:rPr>
        <w:t>the</w:t>
      </w:r>
      <w:r w:rsidRPr="00C824E0">
        <w:rPr>
          <w:rFonts w:eastAsia="Times New Roman"/>
        </w:rPr>
        <w:t xml:space="preserve"> maternit</w:t>
      </w:r>
      <w:r w:rsidRPr="0074384F">
        <w:rPr>
          <w:rFonts w:eastAsia="Times New Roman"/>
        </w:rPr>
        <w:t>y</w:t>
      </w:r>
      <w:r w:rsidRPr="00C824E0">
        <w:rPr>
          <w:rFonts w:eastAsia="Times New Roman"/>
        </w:rPr>
        <w:t xml:space="preserve"> cycl</w:t>
      </w:r>
      <w:r w:rsidRPr="0074384F">
        <w:rPr>
          <w:rFonts w:eastAsia="Times New Roman"/>
        </w:rPr>
        <w:t>e</w:t>
      </w:r>
      <w:r w:rsidRPr="00C824E0">
        <w:rPr>
          <w:rFonts w:eastAsia="Times New Roman"/>
        </w:rPr>
        <w:t xml:space="preserve"> suc</w:t>
      </w:r>
      <w:r w:rsidRPr="0074384F">
        <w:rPr>
          <w:rFonts w:eastAsia="Times New Roman"/>
        </w:rPr>
        <w:t>h</w:t>
      </w:r>
      <w:r w:rsidRPr="00C824E0">
        <w:rPr>
          <w:rFonts w:eastAsia="Times New Roman"/>
        </w:rPr>
        <w:t xml:space="preserve"> a</w:t>
      </w:r>
      <w:r w:rsidRPr="0074384F">
        <w:rPr>
          <w:rFonts w:eastAsia="Times New Roman"/>
        </w:rPr>
        <w:t>s</w:t>
      </w:r>
      <w:r w:rsidRPr="00C824E0">
        <w:rPr>
          <w:rFonts w:eastAsia="Times New Roman"/>
        </w:rPr>
        <w:t xml:space="preserve"> famil</w:t>
      </w:r>
      <w:r w:rsidRPr="0074384F">
        <w:rPr>
          <w:rFonts w:eastAsia="Times New Roman"/>
        </w:rPr>
        <w:t>y planning and services to individuals</w:t>
      </w:r>
      <w:r w:rsidRPr="00C824E0">
        <w:rPr>
          <w:rFonts w:eastAsia="Times New Roman"/>
        </w:rPr>
        <w:t xml:space="preserve"> </w:t>
      </w:r>
      <w:r w:rsidRPr="0074384F">
        <w:rPr>
          <w:rFonts w:eastAsia="Times New Roman"/>
        </w:rPr>
        <w:t>other</w:t>
      </w:r>
      <w:r w:rsidRPr="00C824E0">
        <w:rPr>
          <w:rFonts w:eastAsia="Times New Roman"/>
        </w:rPr>
        <w:t xml:space="preserve"> </w:t>
      </w:r>
      <w:r w:rsidRPr="0074384F">
        <w:rPr>
          <w:rFonts w:eastAsia="Times New Roman"/>
        </w:rPr>
        <w:t>than</w:t>
      </w:r>
      <w:r w:rsidRPr="00C824E0">
        <w:rPr>
          <w:rFonts w:eastAsia="Times New Roman"/>
        </w:rPr>
        <w:t xml:space="preserve"> </w:t>
      </w:r>
      <w:r w:rsidRPr="0074384F">
        <w:rPr>
          <w:rFonts w:eastAsia="Times New Roman"/>
        </w:rPr>
        <w:t>mothers</w:t>
      </w:r>
      <w:r w:rsidRPr="00C824E0">
        <w:rPr>
          <w:rFonts w:eastAsia="Times New Roman"/>
        </w:rPr>
        <w:t xml:space="preserve"> </w:t>
      </w:r>
      <w:r w:rsidRPr="0074384F">
        <w:rPr>
          <w:rFonts w:eastAsia="Times New Roman"/>
        </w:rPr>
        <w:t>and</w:t>
      </w:r>
      <w:r w:rsidRPr="00C824E0">
        <w:rPr>
          <w:rFonts w:eastAsia="Times New Roman"/>
        </w:rPr>
        <w:t xml:space="preserve"> </w:t>
      </w:r>
      <w:r w:rsidRPr="0074384F">
        <w:rPr>
          <w:rFonts w:eastAsia="Times New Roman"/>
        </w:rPr>
        <w:t>newborns.</w:t>
      </w:r>
    </w:p>
    <w:p w14:paraId="29FB9375" w14:textId="3E2CDA8B" w:rsidR="0074384F" w:rsidRPr="0074384F" w:rsidRDefault="0074384F" w:rsidP="0074384F">
      <w:r>
        <w:t xml:space="preserve">A nurse midwife may provide care in specific locations. </w:t>
      </w:r>
      <w:r w:rsidRPr="0074384F">
        <w:t>Two (2) digit</w:t>
      </w:r>
      <w:r w:rsidRPr="00C824E0">
        <w:t xml:space="preserve"> </w:t>
      </w:r>
      <w:r w:rsidRPr="0074384F">
        <w:t>nu</w:t>
      </w:r>
      <w:r w:rsidRPr="00C824E0">
        <w:t>m</w:t>
      </w:r>
      <w:r w:rsidRPr="0074384F">
        <w:t>eric</w:t>
      </w:r>
      <w:r w:rsidRPr="00C824E0">
        <w:t xml:space="preserve"> </w:t>
      </w:r>
      <w:r w:rsidRPr="0074384F">
        <w:t>place</w:t>
      </w:r>
      <w:r w:rsidRPr="00C824E0">
        <w:t xml:space="preserve"> </w:t>
      </w:r>
      <w:r w:rsidRPr="0074384F">
        <w:t>of</w:t>
      </w:r>
      <w:r w:rsidRPr="00C824E0">
        <w:t xml:space="preserve"> </w:t>
      </w:r>
      <w:r w:rsidRPr="0074384F">
        <w:t>service</w:t>
      </w:r>
      <w:r w:rsidRPr="00C824E0">
        <w:t xml:space="preserve"> </w:t>
      </w:r>
      <w:r w:rsidRPr="0074384F">
        <w:t>(POS)</w:t>
      </w:r>
      <w:r w:rsidRPr="00C824E0">
        <w:t xml:space="preserve"> </w:t>
      </w:r>
      <w:r w:rsidRPr="0074384F">
        <w:t>codes</w:t>
      </w:r>
      <w:r w:rsidRPr="00C824E0">
        <w:t xml:space="preserve"> </w:t>
      </w:r>
      <w:r w:rsidRPr="0074384F">
        <w:t>must</w:t>
      </w:r>
      <w:r w:rsidRPr="00C824E0">
        <w:rPr>
          <w:i/>
        </w:rPr>
        <w:t xml:space="preserve"> </w:t>
      </w:r>
      <w:r w:rsidRPr="0074384F">
        <w:t>be</w:t>
      </w:r>
      <w:r w:rsidRPr="00C824E0">
        <w:t xml:space="preserve"> </w:t>
      </w:r>
      <w:r w:rsidRPr="0074384F">
        <w:t>used</w:t>
      </w:r>
      <w:r w:rsidRPr="00C824E0">
        <w:t xml:space="preserve"> </w:t>
      </w:r>
      <w:r w:rsidRPr="0074384F">
        <w:t>when</w:t>
      </w:r>
      <w:r w:rsidRPr="00C824E0">
        <w:t xml:space="preserve"> </w:t>
      </w:r>
      <w:r w:rsidRPr="0074384F">
        <w:t>filing</w:t>
      </w:r>
      <w:r w:rsidRPr="00C824E0">
        <w:t xml:space="preserve"> </w:t>
      </w:r>
      <w:r w:rsidRPr="0074384F">
        <w:t>clai</w:t>
      </w:r>
      <w:r w:rsidRPr="00C824E0">
        <w:t>m</w:t>
      </w:r>
      <w:r w:rsidRPr="0074384F">
        <w:t>s</w:t>
      </w:r>
      <w:r w:rsidRPr="00C824E0">
        <w:t xml:space="preserve"> </w:t>
      </w:r>
      <w:r w:rsidR="00B627CA">
        <w:t>with</w:t>
      </w:r>
      <w:r w:rsidRPr="00C824E0">
        <w:t xml:space="preserve"> </w:t>
      </w:r>
      <w:r w:rsidRPr="0074384F">
        <w:t>MHD.</w:t>
      </w:r>
      <w:r w:rsidRPr="00C824E0">
        <w:t xml:space="preserve"> </w:t>
      </w:r>
      <w:r w:rsidRPr="0074384F">
        <w:t xml:space="preserve">A nurse </w:t>
      </w:r>
      <w:r w:rsidRPr="00C824E0">
        <w:t>mi</w:t>
      </w:r>
      <w:r w:rsidRPr="0074384F">
        <w:t xml:space="preserve">dwife </w:t>
      </w:r>
      <w:r w:rsidRPr="00C824E0">
        <w:t>m</w:t>
      </w:r>
      <w:r w:rsidRPr="0074384F">
        <w:t xml:space="preserve">ay provide care in the POS codes listed in </w:t>
      </w:r>
      <w:hyperlink w:anchor="_4.6_Place_of" w:history="1">
        <w:r w:rsidRPr="0074384F">
          <w:rPr>
            <w:rStyle w:val="Hyperlink"/>
          </w:rPr>
          <w:t>Section 4.6</w:t>
        </w:r>
      </w:hyperlink>
      <w:r w:rsidRPr="0074384F">
        <w:t xml:space="preserve"> of this manual.</w:t>
      </w:r>
    </w:p>
    <w:p w14:paraId="7C8ADBFF" w14:textId="77777777" w:rsidR="0052231B" w:rsidRPr="0074384F" w:rsidRDefault="0052231B" w:rsidP="00235A2E">
      <w:pPr>
        <w:rPr>
          <w:rFonts w:eastAsia="Times New Roman"/>
        </w:rPr>
      </w:pPr>
      <w:r w:rsidRPr="0074384F">
        <w:rPr>
          <w:rFonts w:eastAsia="Times New Roman"/>
        </w:rPr>
        <w:t xml:space="preserve">A </w:t>
      </w:r>
      <w:proofErr w:type="gramStart"/>
      <w:r w:rsidRPr="0074384F">
        <w:rPr>
          <w:rFonts w:eastAsia="Times New Roman"/>
        </w:rPr>
        <w:t xml:space="preserve">nurse </w:t>
      </w:r>
      <w:r w:rsidRPr="00651350">
        <w:rPr>
          <w:rFonts w:eastAsia="Times New Roman"/>
        </w:rPr>
        <w:t>mi</w:t>
      </w:r>
      <w:r w:rsidRPr="0074384F">
        <w:rPr>
          <w:rFonts w:eastAsia="Times New Roman"/>
        </w:rPr>
        <w:t>dwife</w:t>
      </w:r>
      <w:proofErr w:type="gramEnd"/>
      <w:r w:rsidRPr="0074384F">
        <w:rPr>
          <w:rFonts w:eastAsia="Times New Roman"/>
        </w:rPr>
        <w:t xml:space="preserve"> </w:t>
      </w:r>
      <w:r w:rsidRPr="00651350">
        <w:rPr>
          <w:rFonts w:eastAsia="Times New Roman"/>
        </w:rPr>
        <w:t>m</w:t>
      </w:r>
      <w:r w:rsidRPr="0074384F">
        <w:rPr>
          <w:rFonts w:eastAsia="Times New Roman"/>
        </w:rPr>
        <w:t>ay provide the following services:</w:t>
      </w:r>
    </w:p>
    <w:p w14:paraId="46099046" w14:textId="59C8E8BA" w:rsidR="0052231B" w:rsidRPr="009B47C1" w:rsidRDefault="00D871F3" w:rsidP="000C3C8B">
      <w:pPr>
        <w:pStyle w:val="Heading4"/>
      </w:pPr>
      <w:bookmarkStart w:id="13" w:name="_Toc132797202"/>
      <w:r>
        <w:t>Global Prenatal</w:t>
      </w:r>
      <w:r w:rsidRPr="009B47C1">
        <w:t xml:space="preserve"> </w:t>
      </w:r>
      <w:r w:rsidR="0052231B" w:rsidRPr="009B47C1">
        <w:t>Care</w:t>
      </w:r>
      <w:bookmarkEnd w:id="13"/>
    </w:p>
    <w:p w14:paraId="2347701B" w14:textId="6CFCC03E" w:rsidR="00C53F7C" w:rsidRDefault="00C53F7C" w:rsidP="00235A2E">
      <w:pPr>
        <w:rPr>
          <w:rFonts w:eastAsia="Times New Roman"/>
        </w:rPr>
      </w:pPr>
      <w:r w:rsidRPr="00C53F7C">
        <w:rPr>
          <w:rFonts w:eastAsia="Times New Roman"/>
        </w:rPr>
        <w:t>Global prenatal care includes all prenatal visits performed at medically appropriate intervals up to the date of delivery, routine urinalysis testing during the prenatal period, care for pregnancy-related conditions; e.g., nausea, vomiting, cystitis, vaginitis</w:t>
      </w:r>
      <w:r>
        <w:rPr>
          <w:rFonts w:eastAsia="Times New Roman"/>
        </w:rPr>
        <w:t xml:space="preserve"> and the </w:t>
      </w:r>
      <w:hyperlink r:id="rId26" w:history="1">
        <w:r w:rsidRPr="00A71477">
          <w:rPr>
            <w:rStyle w:val="Hyperlink"/>
            <w:rFonts w:eastAsia="Times New Roman"/>
          </w:rPr>
          <w:t>Notification of Pregnancy</w:t>
        </w:r>
        <w:r>
          <w:rPr>
            <w:rStyle w:val="Hyperlink"/>
            <w:rFonts w:eastAsia="Times New Roman"/>
          </w:rPr>
          <w:t xml:space="preserve"> (NOP)</w:t>
        </w:r>
        <w:r w:rsidRPr="00A71477">
          <w:rPr>
            <w:rStyle w:val="Hyperlink"/>
            <w:rFonts w:eastAsia="Times New Roman"/>
          </w:rPr>
          <w:t xml:space="preserve"> and Risk Screening</w:t>
        </w:r>
      </w:hyperlink>
      <w:r w:rsidRPr="00E62F5E">
        <w:rPr>
          <w:rFonts w:eastAsia="Times New Roman"/>
        </w:rPr>
        <w:t>.</w:t>
      </w:r>
    </w:p>
    <w:p w14:paraId="66C0CE90" w14:textId="05880AE4" w:rsidR="0052231B" w:rsidRPr="00E62F5E" w:rsidRDefault="0052231B" w:rsidP="00235A2E">
      <w:pPr>
        <w:rPr>
          <w:rFonts w:eastAsia="Times New Roman"/>
        </w:rPr>
      </w:pPr>
      <w:r w:rsidRPr="00E62F5E">
        <w:rPr>
          <w:rFonts w:eastAsia="Times New Roman"/>
        </w:rPr>
        <w:t>Global</w:t>
      </w:r>
      <w:r w:rsidRPr="00E62F5E">
        <w:rPr>
          <w:rFonts w:eastAsia="Times New Roman"/>
          <w:spacing w:val="1"/>
        </w:rPr>
        <w:t xml:space="preserve"> </w:t>
      </w:r>
      <w:r w:rsidRPr="00E62F5E">
        <w:rPr>
          <w:rFonts w:eastAsia="Times New Roman"/>
        </w:rPr>
        <w:t>prenatal</w:t>
      </w:r>
      <w:r w:rsidRPr="00E62F5E">
        <w:rPr>
          <w:rFonts w:eastAsia="Times New Roman"/>
          <w:spacing w:val="1"/>
        </w:rPr>
        <w:t xml:space="preserve"> </w:t>
      </w:r>
      <w:r w:rsidRPr="00E62F5E">
        <w:rPr>
          <w:rFonts w:eastAsia="Times New Roman"/>
        </w:rPr>
        <w:t>care,</w:t>
      </w:r>
      <w:r w:rsidRPr="00E62F5E">
        <w:rPr>
          <w:rFonts w:eastAsia="Times New Roman"/>
          <w:spacing w:val="1"/>
        </w:rPr>
        <w:t xml:space="preserve"> </w:t>
      </w:r>
      <w:r w:rsidR="00153714">
        <w:rPr>
          <w:rFonts w:eastAsia="Times New Roman"/>
          <w:spacing w:val="1"/>
        </w:rPr>
        <w:t>(</w:t>
      </w:r>
      <w:r w:rsidRPr="00E62F5E">
        <w:rPr>
          <w:rFonts w:eastAsia="Times New Roman"/>
        </w:rPr>
        <w:t>procedure</w:t>
      </w:r>
      <w:r w:rsidRPr="00E62F5E">
        <w:rPr>
          <w:rFonts w:eastAsia="Times New Roman"/>
          <w:spacing w:val="1"/>
        </w:rPr>
        <w:t xml:space="preserve"> </w:t>
      </w:r>
      <w:r w:rsidRPr="00E62F5E">
        <w:rPr>
          <w:rFonts w:eastAsia="Times New Roman"/>
        </w:rPr>
        <w:t>codes</w:t>
      </w:r>
      <w:r w:rsidRPr="00E62F5E">
        <w:rPr>
          <w:rFonts w:eastAsia="Times New Roman"/>
          <w:spacing w:val="1"/>
        </w:rPr>
        <w:t xml:space="preserve"> </w:t>
      </w:r>
      <w:r w:rsidRPr="00E62F5E">
        <w:rPr>
          <w:rFonts w:eastAsia="Times New Roman"/>
        </w:rPr>
        <w:t>59425</w:t>
      </w:r>
      <w:r w:rsidR="00EC2A4B">
        <w:rPr>
          <w:rFonts w:eastAsia="Times New Roman"/>
          <w:spacing w:val="58"/>
        </w:rPr>
        <w:t xml:space="preserve"> </w:t>
      </w:r>
      <w:r w:rsidRPr="00E62F5E">
        <w:rPr>
          <w:rFonts w:eastAsia="Times New Roman"/>
        </w:rPr>
        <w:t>or</w:t>
      </w:r>
      <w:r w:rsidRPr="00E62F5E">
        <w:rPr>
          <w:rFonts w:eastAsia="Times New Roman"/>
          <w:spacing w:val="1"/>
        </w:rPr>
        <w:t xml:space="preserve"> </w:t>
      </w:r>
      <w:r w:rsidRPr="00E62F5E">
        <w:rPr>
          <w:rFonts w:eastAsia="Times New Roman"/>
        </w:rPr>
        <w:t>59426</w:t>
      </w:r>
      <w:r w:rsidR="00153714">
        <w:rPr>
          <w:rFonts w:eastAsia="Times New Roman"/>
        </w:rPr>
        <w:t>)</w:t>
      </w:r>
      <w:r w:rsidRPr="00E62F5E">
        <w:rPr>
          <w:rFonts w:eastAsia="Times New Roman"/>
          <w:spacing w:val="1"/>
        </w:rPr>
        <w:t xml:space="preserve"> </w:t>
      </w:r>
      <w:r w:rsidRPr="00E62F5E">
        <w:rPr>
          <w:rFonts w:eastAsia="Times New Roman"/>
        </w:rPr>
        <w:t>should</w:t>
      </w:r>
      <w:r w:rsidRPr="00E62F5E">
        <w:rPr>
          <w:rFonts w:eastAsia="Times New Roman"/>
          <w:spacing w:val="1"/>
        </w:rPr>
        <w:t xml:space="preserve"> </w:t>
      </w:r>
      <w:r w:rsidRPr="00E62F5E">
        <w:rPr>
          <w:rFonts w:eastAsia="Times New Roman"/>
        </w:rPr>
        <w:t>be</w:t>
      </w:r>
      <w:r w:rsidRPr="00E62F5E">
        <w:rPr>
          <w:rFonts w:eastAsia="Times New Roman"/>
          <w:spacing w:val="1"/>
        </w:rPr>
        <w:t xml:space="preserve"> </w:t>
      </w:r>
      <w:r w:rsidRPr="00E62F5E">
        <w:rPr>
          <w:rFonts w:eastAsia="Times New Roman"/>
        </w:rPr>
        <w:t>used</w:t>
      </w:r>
      <w:r w:rsidRPr="00E62F5E">
        <w:rPr>
          <w:rFonts w:eastAsia="Times New Roman"/>
          <w:spacing w:val="1"/>
        </w:rPr>
        <w:t xml:space="preserve"> </w:t>
      </w:r>
      <w:r w:rsidRPr="00E62F5E">
        <w:rPr>
          <w:rFonts w:eastAsia="Times New Roman"/>
        </w:rPr>
        <w:t>when</w:t>
      </w:r>
      <w:r w:rsidRPr="00E62F5E">
        <w:rPr>
          <w:rFonts w:eastAsia="Times New Roman"/>
          <w:spacing w:val="1"/>
        </w:rPr>
        <w:t xml:space="preserve"> </w:t>
      </w:r>
      <w:r w:rsidRPr="00E62F5E">
        <w:rPr>
          <w:rFonts w:eastAsia="Times New Roman"/>
        </w:rPr>
        <w:t>the</w:t>
      </w:r>
      <w:r w:rsidRPr="00E62F5E">
        <w:rPr>
          <w:rFonts w:eastAsia="Times New Roman"/>
          <w:spacing w:val="1"/>
        </w:rPr>
        <w:t xml:space="preserve"> </w:t>
      </w:r>
      <w:r w:rsidRPr="00E62F5E">
        <w:rPr>
          <w:rFonts w:eastAsia="Times New Roman"/>
        </w:rPr>
        <w:t xml:space="preserve">nurse </w:t>
      </w:r>
      <w:r w:rsidRPr="00E62F5E">
        <w:rPr>
          <w:rFonts w:eastAsia="Times New Roman"/>
          <w:spacing w:val="-2"/>
        </w:rPr>
        <w:t>m</w:t>
      </w:r>
      <w:r w:rsidRPr="00E62F5E">
        <w:rPr>
          <w:rFonts w:eastAsia="Times New Roman"/>
          <w:spacing w:val="1"/>
        </w:rPr>
        <w:t>i</w:t>
      </w:r>
      <w:r w:rsidRPr="00E62F5E">
        <w:rPr>
          <w:rFonts w:eastAsia="Times New Roman"/>
        </w:rPr>
        <w:t xml:space="preserve">dwife provides total prenatal care only, but delivery is by another provider. </w:t>
      </w:r>
    </w:p>
    <w:p w14:paraId="4E5FAFCD" w14:textId="6B104434" w:rsidR="0052231B" w:rsidRPr="00E62F5E" w:rsidRDefault="0052231B" w:rsidP="00235A2E">
      <w:pPr>
        <w:rPr>
          <w:rFonts w:eastAsia="Times New Roman"/>
        </w:rPr>
      </w:pPr>
      <w:r w:rsidRPr="00E62F5E">
        <w:rPr>
          <w:rFonts w:eastAsia="Times New Roman"/>
        </w:rPr>
        <w:t>Only</w:t>
      </w:r>
      <w:r w:rsidRPr="00E62F5E">
        <w:rPr>
          <w:rFonts w:eastAsia="Times New Roman"/>
          <w:spacing w:val="1"/>
        </w:rPr>
        <w:t xml:space="preserve"> </w:t>
      </w:r>
      <w:r w:rsidRPr="00E62F5E">
        <w:rPr>
          <w:rFonts w:eastAsia="Times New Roman"/>
        </w:rPr>
        <w:t>one</w:t>
      </w:r>
      <w:r w:rsidRPr="00E62F5E">
        <w:rPr>
          <w:rFonts w:eastAsia="Times New Roman"/>
          <w:spacing w:val="1"/>
        </w:rPr>
        <w:t xml:space="preserve"> </w:t>
      </w:r>
      <w:r w:rsidRPr="00E62F5E">
        <w:rPr>
          <w:rFonts w:eastAsia="Times New Roman"/>
        </w:rPr>
        <w:t>prenatal</w:t>
      </w:r>
      <w:r w:rsidRPr="00E62F5E">
        <w:rPr>
          <w:rFonts w:eastAsia="Times New Roman"/>
          <w:spacing w:val="1"/>
        </w:rPr>
        <w:t xml:space="preserve"> </w:t>
      </w:r>
      <w:r w:rsidRPr="00E62F5E">
        <w:rPr>
          <w:rFonts w:eastAsia="Times New Roman"/>
        </w:rPr>
        <w:t>care</w:t>
      </w:r>
      <w:r w:rsidRPr="00E62F5E">
        <w:rPr>
          <w:rFonts w:eastAsia="Times New Roman"/>
          <w:spacing w:val="1"/>
        </w:rPr>
        <w:t xml:space="preserve"> </w:t>
      </w:r>
      <w:r w:rsidRPr="00E62F5E">
        <w:rPr>
          <w:rFonts w:eastAsia="Times New Roman"/>
        </w:rPr>
        <w:t>code,</w:t>
      </w:r>
      <w:r w:rsidRPr="00E62F5E">
        <w:rPr>
          <w:rFonts w:eastAsia="Times New Roman"/>
          <w:spacing w:val="1"/>
        </w:rPr>
        <w:t xml:space="preserve"> </w:t>
      </w:r>
      <w:r w:rsidRPr="00E62F5E">
        <w:rPr>
          <w:rFonts w:eastAsia="Times New Roman"/>
        </w:rPr>
        <w:t>59425</w:t>
      </w:r>
      <w:r w:rsidRPr="00E62F5E">
        <w:rPr>
          <w:rFonts w:eastAsia="Times New Roman"/>
          <w:spacing w:val="1"/>
        </w:rPr>
        <w:t xml:space="preserve"> </w:t>
      </w:r>
      <w:r w:rsidRPr="00E62F5E">
        <w:rPr>
          <w:rFonts w:eastAsia="Times New Roman"/>
        </w:rPr>
        <w:t>(four-six (4-6)</w:t>
      </w:r>
      <w:r w:rsidRPr="00E62F5E">
        <w:rPr>
          <w:rFonts w:eastAsia="Times New Roman"/>
          <w:spacing w:val="1"/>
        </w:rPr>
        <w:t xml:space="preserve"> </w:t>
      </w:r>
      <w:r w:rsidRPr="00E62F5E">
        <w:rPr>
          <w:rFonts w:eastAsia="Times New Roman"/>
        </w:rPr>
        <w:t xml:space="preserve">visits) </w:t>
      </w:r>
      <w:r w:rsidRPr="00E62F5E">
        <w:rPr>
          <w:rFonts w:eastAsia="Times New Roman"/>
          <w:spacing w:val="-1"/>
        </w:rPr>
        <w:t>o</w:t>
      </w:r>
      <w:r w:rsidRPr="00E62F5E">
        <w:rPr>
          <w:rFonts w:eastAsia="Times New Roman"/>
        </w:rPr>
        <w:t>r</w:t>
      </w:r>
      <w:r w:rsidRPr="00E62F5E">
        <w:rPr>
          <w:rFonts w:eastAsia="Times New Roman"/>
          <w:spacing w:val="2"/>
        </w:rPr>
        <w:t xml:space="preserve"> </w:t>
      </w:r>
      <w:r w:rsidRPr="00E62F5E">
        <w:rPr>
          <w:rFonts w:eastAsia="Times New Roman"/>
        </w:rPr>
        <w:t>59426</w:t>
      </w:r>
      <w:r w:rsidRPr="00E62F5E">
        <w:rPr>
          <w:rFonts w:eastAsia="Times New Roman"/>
          <w:spacing w:val="1"/>
        </w:rPr>
        <w:t xml:space="preserve"> </w:t>
      </w:r>
      <w:r w:rsidRPr="00E62F5E">
        <w:rPr>
          <w:rFonts w:eastAsia="Times New Roman"/>
        </w:rPr>
        <w:t>(seven (7)</w:t>
      </w:r>
      <w:r w:rsidRPr="00E62F5E">
        <w:rPr>
          <w:rFonts w:eastAsia="Times New Roman"/>
          <w:spacing w:val="1"/>
        </w:rPr>
        <w:t xml:space="preserve"> </w:t>
      </w:r>
      <w:r w:rsidRPr="00E62F5E">
        <w:rPr>
          <w:rFonts w:eastAsia="Times New Roman"/>
        </w:rPr>
        <w:t>or</w:t>
      </w:r>
      <w:r w:rsidRPr="00E62F5E">
        <w:rPr>
          <w:rFonts w:eastAsia="Times New Roman"/>
          <w:spacing w:val="1"/>
        </w:rPr>
        <w:t xml:space="preserve"> </w:t>
      </w:r>
      <w:r w:rsidRPr="00E62F5E">
        <w:rPr>
          <w:rFonts w:eastAsia="Times New Roman"/>
          <w:spacing w:val="-2"/>
        </w:rPr>
        <w:t>m</w:t>
      </w:r>
      <w:r w:rsidRPr="00E62F5E">
        <w:rPr>
          <w:rFonts w:eastAsia="Times New Roman"/>
        </w:rPr>
        <w:t>ore</w:t>
      </w:r>
      <w:r w:rsidRPr="00E62F5E">
        <w:rPr>
          <w:rFonts w:eastAsia="Times New Roman"/>
          <w:spacing w:val="1"/>
        </w:rPr>
        <w:t xml:space="preserve"> </w:t>
      </w:r>
      <w:r w:rsidRPr="00E62F5E">
        <w:rPr>
          <w:rFonts w:eastAsia="Times New Roman"/>
        </w:rPr>
        <w:t>visit</w:t>
      </w:r>
      <w:r w:rsidRPr="00E62F5E">
        <w:rPr>
          <w:rFonts w:eastAsia="Times New Roman"/>
          <w:spacing w:val="-1"/>
        </w:rPr>
        <w:t>s</w:t>
      </w:r>
      <w:r w:rsidRPr="00E62F5E">
        <w:rPr>
          <w:rFonts w:eastAsia="Times New Roman"/>
        </w:rPr>
        <w:t>)</w:t>
      </w:r>
      <w:r w:rsidRPr="00E62F5E">
        <w:rPr>
          <w:rFonts w:eastAsia="Times New Roman"/>
          <w:spacing w:val="1"/>
        </w:rPr>
        <w:t xml:space="preserve"> </w:t>
      </w:r>
      <w:r w:rsidRPr="00E62F5E">
        <w:rPr>
          <w:rFonts w:eastAsia="Times New Roman"/>
          <w:spacing w:val="-2"/>
        </w:rPr>
        <w:t>m</w:t>
      </w:r>
      <w:r w:rsidRPr="00E62F5E">
        <w:rPr>
          <w:rFonts w:eastAsia="Times New Roman"/>
        </w:rPr>
        <w:t>ay</w:t>
      </w:r>
      <w:r w:rsidRPr="00E62F5E">
        <w:rPr>
          <w:rFonts w:eastAsia="Times New Roman"/>
          <w:spacing w:val="1"/>
        </w:rPr>
        <w:t xml:space="preserve"> </w:t>
      </w:r>
      <w:r w:rsidRPr="00E62F5E">
        <w:rPr>
          <w:rFonts w:eastAsia="Times New Roman"/>
        </w:rPr>
        <w:t>be</w:t>
      </w:r>
      <w:r w:rsidRPr="00E62F5E">
        <w:rPr>
          <w:rFonts w:eastAsia="Times New Roman"/>
          <w:spacing w:val="1"/>
        </w:rPr>
        <w:t xml:space="preserve"> </w:t>
      </w:r>
      <w:r w:rsidRPr="00E62F5E">
        <w:rPr>
          <w:rFonts w:eastAsia="Times New Roman"/>
        </w:rPr>
        <w:t>billed</w:t>
      </w:r>
      <w:r w:rsidRPr="00E62F5E">
        <w:rPr>
          <w:rFonts w:eastAsia="Times New Roman"/>
          <w:spacing w:val="1"/>
        </w:rPr>
        <w:t xml:space="preserve"> </w:t>
      </w:r>
      <w:r w:rsidRPr="00E62F5E">
        <w:rPr>
          <w:rFonts w:eastAsia="Times New Roman"/>
        </w:rPr>
        <w:t>per preg</w:t>
      </w:r>
      <w:r w:rsidR="009E5B4E">
        <w:rPr>
          <w:rFonts w:eastAsia="Times New Roman"/>
        </w:rPr>
        <w:t xml:space="preserve">nancy and the following </w:t>
      </w:r>
      <w:r w:rsidRPr="00E62F5E">
        <w:rPr>
          <w:rFonts w:eastAsia="Times New Roman"/>
          <w:spacing w:val="-1"/>
        </w:rPr>
        <w:t>p</w:t>
      </w:r>
      <w:r w:rsidRPr="00E62F5E">
        <w:rPr>
          <w:rFonts w:eastAsia="Times New Roman"/>
        </w:rPr>
        <w:t>ren</w:t>
      </w:r>
      <w:r w:rsidRPr="00E62F5E">
        <w:rPr>
          <w:rFonts w:eastAsia="Times New Roman"/>
          <w:spacing w:val="-1"/>
        </w:rPr>
        <w:t>a</w:t>
      </w:r>
      <w:r w:rsidRPr="00E62F5E">
        <w:rPr>
          <w:rFonts w:eastAsia="Times New Roman"/>
        </w:rPr>
        <w:t xml:space="preserve">tal </w:t>
      </w:r>
      <w:r w:rsidRPr="00E62F5E">
        <w:rPr>
          <w:rFonts w:eastAsia="Times New Roman"/>
          <w:spacing w:val="-1"/>
        </w:rPr>
        <w:t>v</w:t>
      </w:r>
      <w:r w:rsidRPr="00E62F5E">
        <w:rPr>
          <w:rFonts w:eastAsia="Times New Roman"/>
          <w:spacing w:val="1"/>
        </w:rPr>
        <w:t>i</w:t>
      </w:r>
      <w:r w:rsidR="009E5B4E">
        <w:rPr>
          <w:rFonts w:eastAsia="Times New Roman"/>
        </w:rPr>
        <w:t>sit</w:t>
      </w:r>
      <w:r w:rsidRPr="00E62F5E">
        <w:rPr>
          <w:rFonts w:eastAsia="Times New Roman"/>
        </w:rPr>
        <w:t xml:space="preserve"> s</w:t>
      </w:r>
      <w:r w:rsidRPr="00E62F5E">
        <w:rPr>
          <w:rFonts w:eastAsia="Times New Roman"/>
          <w:spacing w:val="-1"/>
        </w:rPr>
        <w:t>er</w:t>
      </w:r>
      <w:r w:rsidRPr="00E62F5E">
        <w:rPr>
          <w:rFonts w:eastAsia="Times New Roman"/>
        </w:rPr>
        <w:t xml:space="preserve">vices must be performed at </w:t>
      </w:r>
      <w:r w:rsidRPr="00E62F5E">
        <w:rPr>
          <w:rFonts w:eastAsia="Times New Roman"/>
          <w:spacing w:val="-1"/>
        </w:rPr>
        <w:t>e</w:t>
      </w:r>
      <w:r w:rsidRPr="00E62F5E">
        <w:rPr>
          <w:rFonts w:eastAsia="Times New Roman"/>
        </w:rPr>
        <w:t>a</w:t>
      </w:r>
      <w:r w:rsidRPr="00E62F5E">
        <w:rPr>
          <w:rFonts w:eastAsia="Times New Roman"/>
          <w:spacing w:val="-1"/>
        </w:rPr>
        <w:t>c</w:t>
      </w:r>
      <w:r w:rsidRPr="00E62F5E">
        <w:rPr>
          <w:rFonts w:eastAsia="Times New Roman"/>
        </w:rPr>
        <w:t>h visit. The</w:t>
      </w:r>
      <w:r w:rsidRPr="00E62F5E">
        <w:rPr>
          <w:rFonts w:eastAsia="Times New Roman"/>
          <w:spacing w:val="1"/>
        </w:rPr>
        <w:t xml:space="preserve"> </w:t>
      </w:r>
      <w:r w:rsidRPr="00E62F5E">
        <w:rPr>
          <w:rFonts w:eastAsia="Times New Roman"/>
        </w:rPr>
        <w:t>nurse</w:t>
      </w:r>
      <w:r w:rsidRPr="00E62F5E">
        <w:rPr>
          <w:rFonts w:eastAsia="Times New Roman"/>
          <w:spacing w:val="1"/>
        </w:rPr>
        <w:t xml:space="preserve"> </w:t>
      </w:r>
      <w:r w:rsidRPr="00E62F5E">
        <w:rPr>
          <w:rFonts w:eastAsia="Times New Roman"/>
          <w:spacing w:val="-2"/>
        </w:rPr>
        <w:t>m</w:t>
      </w:r>
      <w:r w:rsidRPr="00E62F5E">
        <w:rPr>
          <w:rFonts w:eastAsia="Times New Roman"/>
          <w:spacing w:val="1"/>
        </w:rPr>
        <w:t>i</w:t>
      </w:r>
      <w:r w:rsidRPr="00E62F5E">
        <w:rPr>
          <w:rFonts w:eastAsia="Times New Roman"/>
        </w:rPr>
        <w:t>dwife</w:t>
      </w:r>
      <w:r w:rsidRPr="00E62F5E">
        <w:rPr>
          <w:rFonts w:eastAsia="Times New Roman"/>
          <w:spacing w:val="1"/>
        </w:rPr>
        <w:t xml:space="preserve"> </w:t>
      </w:r>
      <w:r w:rsidRPr="00E62F5E">
        <w:rPr>
          <w:rFonts w:eastAsia="Times New Roman"/>
        </w:rPr>
        <w:t>must</w:t>
      </w:r>
      <w:r w:rsidRPr="00E62F5E">
        <w:rPr>
          <w:rFonts w:eastAsia="Times New Roman"/>
          <w:i/>
          <w:spacing w:val="2"/>
        </w:rPr>
        <w:t xml:space="preserve"> </w:t>
      </w:r>
      <w:r w:rsidRPr="00E62F5E">
        <w:rPr>
          <w:rFonts w:eastAsia="Times New Roman"/>
        </w:rPr>
        <w:t>have</w:t>
      </w:r>
      <w:r w:rsidRPr="00E62F5E">
        <w:rPr>
          <w:rFonts w:eastAsia="Times New Roman"/>
          <w:spacing w:val="2"/>
        </w:rPr>
        <w:t xml:space="preserve"> </w:t>
      </w:r>
      <w:r w:rsidRPr="00E62F5E">
        <w:rPr>
          <w:rFonts w:eastAsia="Times New Roman"/>
        </w:rPr>
        <w:t>seen t</w:t>
      </w:r>
      <w:r w:rsidRPr="00E62F5E">
        <w:rPr>
          <w:rFonts w:eastAsia="Times New Roman"/>
          <w:spacing w:val="-1"/>
        </w:rPr>
        <w:t>h</w:t>
      </w:r>
      <w:r w:rsidRPr="00E62F5E">
        <w:rPr>
          <w:rFonts w:eastAsia="Times New Roman"/>
        </w:rPr>
        <w:t>e</w:t>
      </w:r>
      <w:r w:rsidRPr="00E62F5E">
        <w:rPr>
          <w:rFonts w:eastAsia="Times New Roman"/>
          <w:spacing w:val="2"/>
        </w:rPr>
        <w:t xml:space="preserve"> </w:t>
      </w:r>
      <w:r w:rsidRPr="00E62F5E">
        <w:rPr>
          <w:rFonts w:eastAsia="Times New Roman"/>
        </w:rPr>
        <w:t>MO</w:t>
      </w:r>
      <w:r w:rsidRPr="00E62F5E">
        <w:rPr>
          <w:rFonts w:eastAsia="Times New Roman"/>
          <w:spacing w:val="2"/>
        </w:rPr>
        <w:t xml:space="preserve"> </w:t>
      </w:r>
      <w:r w:rsidRPr="00E62F5E">
        <w:rPr>
          <w:rFonts w:eastAsia="Times New Roman"/>
        </w:rPr>
        <w:t>HealthNet</w:t>
      </w:r>
      <w:r w:rsidRPr="00E62F5E">
        <w:rPr>
          <w:rFonts w:eastAsia="Times New Roman"/>
          <w:spacing w:val="2"/>
        </w:rPr>
        <w:t xml:space="preserve"> </w:t>
      </w:r>
      <w:r w:rsidRPr="00E62F5E">
        <w:rPr>
          <w:rFonts w:eastAsia="Times New Roman"/>
        </w:rPr>
        <w:t>eligible</w:t>
      </w:r>
      <w:r w:rsidRPr="00E62F5E">
        <w:rPr>
          <w:rFonts w:eastAsia="Times New Roman"/>
          <w:spacing w:val="2"/>
        </w:rPr>
        <w:t xml:space="preserve"> </w:t>
      </w:r>
      <w:r w:rsidRPr="00E62F5E">
        <w:rPr>
          <w:rFonts w:eastAsia="Times New Roman"/>
        </w:rPr>
        <w:t>pa</w:t>
      </w:r>
      <w:r w:rsidRPr="00E62F5E">
        <w:rPr>
          <w:rFonts w:eastAsia="Times New Roman"/>
          <w:spacing w:val="-1"/>
        </w:rPr>
        <w:t>r</w:t>
      </w:r>
      <w:r w:rsidRPr="00E62F5E">
        <w:rPr>
          <w:rFonts w:eastAsia="Times New Roman"/>
        </w:rPr>
        <w:t>ti</w:t>
      </w:r>
      <w:r w:rsidRPr="00E62F5E">
        <w:rPr>
          <w:rFonts w:eastAsia="Times New Roman"/>
          <w:spacing w:val="-1"/>
        </w:rPr>
        <w:t>c</w:t>
      </w:r>
      <w:r w:rsidRPr="00E62F5E">
        <w:rPr>
          <w:rFonts w:eastAsia="Times New Roman"/>
        </w:rPr>
        <w:t>ipant</w:t>
      </w:r>
      <w:r w:rsidRPr="00E62F5E">
        <w:rPr>
          <w:rFonts w:eastAsia="Times New Roman"/>
          <w:spacing w:val="2"/>
        </w:rPr>
        <w:t xml:space="preserve"> </w:t>
      </w:r>
      <w:r w:rsidRPr="00E62F5E">
        <w:rPr>
          <w:rFonts w:eastAsia="Times New Roman"/>
          <w:spacing w:val="-1"/>
        </w:rPr>
        <w:t>f</w:t>
      </w:r>
      <w:r w:rsidRPr="00E62F5E">
        <w:rPr>
          <w:rFonts w:eastAsia="Times New Roman"/>
        </w:rPr>
        <w:t>or</w:t>
      </w:r>
      <w:r w:rsidRPr="00E62F5E">
        <w:rPr>
          <w:rFonts w:eastAsia="Times New Roman"/>
          <w:spacing w:val="2"/>
        </w:rPr>
        <w:t xml:space="preserve"> </w:t>
      </w:r>
      <w:r w:rsidRPr="00E62F5E">
        <w:rPr>
          <w:rFonts w:eastAsia="Times New Roman"/>
          <w:spacing w:val="-1"/>
        </w:rPr>
        <w:t>f</w:t>
      </w:r>
      <w:r w:rsidRPr="00E62F5E">
        <w:rPr>
          <w:rFonts w:eastAsia="Times New Roman"/>
        </w:rPr>
        <w:t>our (4) or</w:t>
      </w:r>
      <w:r w:rsidRPr="00E62F5E">
        <w:rPr>
          <w:rFonts w:eastAsia="Times New Roman"/>
          <w:spacing w:val="50"/>
        </w:rPr>
        <w:t xml:space="preserve"> </w:t>
      </w:r>
      <w:r w:rsidRPr="00E62F5E">
        <w:rPr>
          <w:rFonts w:eastAsia="Times New Roman"/>
          <w:spacing w:val="-2"/>
        </w:rPr>
        <w:t>m</w:t>
      </w:r>
      <w:r w:rsidRPr="00E62F5E">
        <w:rPr>
          <w:rFonts w:eastAsia="Times New Roman"/>
        </w:rPr>
        <w:t>ore</w:t>
      </w:r>
      <w:r w:rsidRPr="00E62F5E">
        <w:rPr>
          <w:rFonts w:eastAsia="Times New Roman"/>
          <w:spacing w:val="50"/>
        </w:rPr>
        <w:t xml:space="preserve"> </w:t>
      </w:r>
      <w:r w:rsidRPr="00E62F5E">
        <w:rPr>
          <w:rFonts w:eastAsia="Times New Roman"/>
        </w:rPr>
        <w:t>prenatal</w:t>
      </w:r>
      <w:r w:rsidRPr="00E62F5E">
        <w:rPr>
          <w:rFonts w:eastAsia="Times New Roman"/>
          <w:spacing w:val="50"/>
        </w:rPr>
        <w:t xml:space="preserve"> </w:t>
      </w:r>
      <w:r w:rsidRPr="00E62F5E">
        <w:rPr>
          <w:rFonts w:eastAsia="Times New Roman"/>
        </w:rPr>
        <w:t>visits,</w:t>
      </w:r>
      <w:r w:rsidRPr="00E62F5E">
        <w:rPr>
          <w:rFonts w:eastAsia="Times New Roman"/>
          <w:spacing w:val="50"/>
        </w:rPr>
        <w:t xml:space="preserve"> </w:t>
      </w:r>
      <w:r w:rsidRPr="00E62F5E">
        <w:rPr>
          <w:rFonts w:eastAsia="Times New Roman"/>
        </w:rPr>
        <w:t>and</w:t>
      </w:r>
      <w:r w:rsidRPr="00E62F5E">
        <w:rPr>
          <w:rFonts w:eastAsia="Times New Roman"/>
          <w:spacing w:val="50"/>
        </w:rPr>
        <w:t xml:space="preserve"> </w:t>
      </w:r>
      <w:r w:rsidRPr="00E62F5E">
        <w:rPr>
          <w:rFonts w:eastAsia="Times New Roman"/>
        </w:rPr>
        <w:t>perfor</w:t>
      </w:r>
      <w:r w:rsidRPr="00E62F5E">
        <w:rPr>
          <w:rFonts w:eastAsia="Times New Roman"/>
          <w:spacing w:val="-2"/>
        </w:rPr>
        <w:t>m</w:t>
      </w:r>
      <w:r w:rsidRPr="00E62F5E">
        <w:rPr>
          <w:rFonts w:eastAsia="Times New Roman"/>
        </w:rPr>
        <w:t>ed</w:t>
      </w:r>
      <w:r w:rsidRPr="00E62F5E">
        <w:rPr>
          <w:rFonts w:eastAsia="Times New Roman"/>
          <w:spacing w:val="50"/>
        </w:rPr>
        <w:t xml:space="preserve"> </w:t>
      </w:r>
      <w:r w:rsidRPr="00E62F5E">
        <w:rPr>
          <w:rFonts w:eastAsia="Times New Roman"/>
        </w:rPr>
        <w:t>all</w:t>
      </w:r>
      <w:r w:rsidRPr="00E62F5E">
        <w:rPr>
          <w:rFonts w:eastAsia="Times New Roman"/>
          <w:spacing w:val="50"/>
        </w:rPr>
        <w:t xml:space="preserve"> </w:t>
      </w:r>
      <w:r w:rsidRPr="00E62F5E">
        <w:rPr>
          <w:rFonts w:eastAsia="Times New Roman"/>
        </w:rPr>
        <w:t>the</w:t>
      </w:r>
      <w:r w:rsidRPr="00E62F5E">
        <w:rPr>
          <w:rFonts w:eastAsia="Times New Roman"/>
          <w:spacing w:val="50"/>
        </w:rPr>
        <w:t xml:space="preserve"> </w:t>
      </w:r>
      <w:r w:rsidRPr="00E62F5E">
        <w:rPr>
          <w:rFonts w:eastAsia="Times New Roman"/>
        </w:rPr>
        <w:t>pren</w:t>
      </w:r>
      <w:r w:rsidRPr="00E62F5E">
        <w:rPr>
          <w:rFonts w:eastAsia="Times New Roman"/>
          <w:spacing w:val="-1"/>
        </w:rPr>
        <w:t>a</w:t>
      </w:r>
      <w:r w:rsidRPr="00E62F5E">
        <w:rPr>
          <w:rFonts w:eastAsia="Times New Roman"/>
        </w:rPr>
        <w:t>tal</w:t>
      </w:r>
      <w:r w:rsidRPr="00E62F5E">
        <w:rPr>
          <w:rFonts w:eastAsia="Times New Roman"/>
          <w:spacing w:val="50"/>
        </w:rPr>
        <w:t xml:space="preserve"> </w:t>
      </w:r>
      <w:r w:rsidRPr="00E62F5E">
        <w:rPr>
          <w:rFonts w:eastAsia="Times New Roman"/>
          <w:spacing w:val="-1"/>
        </w:rPr>
        <w:t>v</w:t>
      </w:r>
      <w:r w:rsidRPr="00E62F5E">
        <w:rPr>
          <w:rFonts w:eastAsia="Times New Roman"/>
          <w:spacing w:val="1"/>
        </w:rPr>
        <w:t>i</w:t>
      </w:r>
      <w:r w:rsidR="009E5B4E">
        <w:rPr>
          <w:rFonts w:eastAsia="Times New Roman"/>
        </w:rPr>
        <w:t>sit</w:t>
      </w:r>
      <w:r w:rsidRPr="00E62F5E">
        <w:rPr>
          <w:rFonts w:eastAsia="Times New Roman"/>
          <w:spacing w:val="50"/>
        </w:rPr>
        <w:t xml:space="preserve"> </w:t>
      </w:r>
      <w:r w:rsidRPr="00E62F5E">
        <w:rPr>
          <w:rFonts w:eastAsia="Times New Roman"/>
        </w:rPr>
        <w:t>s</w:t>
      </w:r>
      <w:r w:rsidRPr="00E62F5E">
        <w:rPr>
          <w:rFonts w:eastAsia="Times New Roman"/>
          <w:spacing w:val="-1"/>
        </w:rPr>
        <w:t>e</w:t>
      </w:r>
      <w:r w:rsidRPr="00E62F5E">
        <w:rPr>
          <w:rFonts w:eastAsia="Times New Roman"/>
        </w:rPr>
        <w:t>rvic</w:t>
      </w:r>
      <w:r w:rsidRPr="00E62F5E">
        <w:rPr>
          <w:rFonts w:eastAsia="Times New Roman"/>
          <w:spacing w:val="-1"/>
        </w:rPr>
        <w:t>e</w:t>
      </w:r>
      <w:r w:rsidRPr="00E62F5E">
        <w:rPr>
          <w:rFonts w:eastAsia="Times New Roman"/>
        </w:rPr>
        <w:t>s</w:t>
      </w:r>
      <w:r w:rsidRPr="00E62F5E">
        <w:rPr>
          <w:rFonts w:eastAsia="Times New Roman"/>
          <w:spacing w:val="50"/>
        </w:rPr>
        <w:t xml:space="preserve"> </w:t>
      </w:r>
      <w:r w:rsidRPr="00E62F5E">
        <w:rPr>
          <w:rFonts w:eastAsia="Times New Roman"/>
        </w:rPr>
        <w:t>(at</w:t>
      </w:r>
      <w:r w:rsidRPr="00E62F5E">
        <w:rPr>
          <w:rFonts w:eastAsia="Times New Roman"/>
          <w:spacing w:val="50"/>
        </w:rPr>
        <w:t xml:space="preserve"> </w:t>
      </w:r>
      <w:r w:rsidRPr="00E62F5E">
        <w:rPr>
          <w:rFonts w:eastAsia="Times New Roman"/>
          <w:spacing w:val="-1"/>
        </w:rPr>
        <w:t>e</w:t>
      </w:r>
      <w:r w:rsidRPr="00E62F5E">
        <w:rPr>
          <w:rFonts w:eastAsia="Times New Roman"/>
        </w:rPr>
        <w:t>ach</w:t>
      </w:r>
      <w:r w:rsidRPr="00E62F5E">
        <w:rPr>
          <w:rFonts w:eastAsia="Times New Roman"/>
          <w:spacing w:val="50"/>
        </w:rPr>
        <w:t xml:space="preserve"> </w:t>
      </w:r>
      <w:r w:rsidRPr="00E62F5E">
        <w:rPr>
          <w:rFonts w:eastAsia="Times New Roman"/>
        </w:rPr>
        <w:t>visit)</w:t>
      </w:r>
      <w:r w:rsidRPr="00E62F5E">
        <w:rPr>
          <w:rFonts w:eastAsia="Times New Roman"/>
          <w:spacing w:val="50"/>
        </w:rPr>
        <w:t xml:space="preserve"> </w:t>
      </w:r>
      <w:r w:rsidRPr="00E62F5E">
        <w:rPr>
          <w:rFonts w:eastAsia="Times New Roman"/>
        </w:rPr>
        <w:t>as defined</w:t>
      </w:r>
      <w:r w:rsidRPr="00E62F5E">
        <w:rPr>
          <w:rFonts w:eastAsia="Times New Roman"/>
          <w:spacing w:val="35"/>
        </w:rPr>
        <w:t xml:space="preserve"> </w:t>
      </w:r>
      <w:r w:rsidRPr="00E62F5E">
        <w:rPr>
          <w:rFonts w:eastAsia="Times New Roman"/>
        </w:rPr>
        <w:t>below:</w:t>
      </w:r>
    </w:p>
    <w:p w14:paraId="2E76908C" w14:textId="77777777" w:rsidR="0052231B" w:rsidRPr="00801A9C" w:rsidRDefault="0052231B" w:rsidP="000B692B">
      <w:pPr>
        <w:pStyle w:val="ListBullet"/>
      </w:pPr>
      <w:r w:rsidRPr="00801A9C">
        <w:t>Patient’s weight</w:t>
      </w:r>
    </w:p>
    <w:p w14:paraId="159422E7" w14:textId="77777777" w:rsidR="0052231B" w:rsidRPr="00801A9C" w:rsidRDefault="0052231B" w:rsidP="000B692B">
      <w:pPr>
        <w:pStyle w:val="ListBullet"/>
      </w:pPr>
      <w:r w:rsidRPr="00801A9C">
        <w:t>Blood pressure</w:t>
      </w:r>
    </w:p>
    <w:p w14:paraId="6F0BBBCD" w14:textId="77777777" w:rsidR="0052231B" w:rsidRPr="00801A9C" w:rsidRDefault="0052231B" w:rsidP="000B692B">
      <w:pPr>
        <w:pStyle w:val="ListBullet"/>
      </w:pPr>
      <w:r w:rsidRPr="00801A9C">
        <w:t>Urine check</w:t>
      </w:r>
    </w:p>
    <w:p w14:paraId="3030970B" w14:textId="77777777" w:rsidR="0052231B" w:rsidRPr="00801A9C" w:rsidRDefault="0052231B" w:rsidP="000B692B">
      <w:pPr>
        <w:pStyle w:val="ListBullet"/>
      </w:pPr>
      <w:r w:rsidRPr="00801A9C">
        <w:t>Fetal</w:t>
      </w:r>
      <w:r w:rsidRPr="00801A9C">
        <w:rPr>
          <w:spacing w:val="-5"/>
        </w:rPr>
        <w:t xml:space="preserve"> </w:t>
      </w:r>
      <w:r w:rsidRPr="00801A9C">
        <w:t>h</w:t>
      </w:r>
      <w:r w:rsidRPr="00801A9C">
        <w:rPr>
          <w:spacing w:val="-1"/>
        </w:rPr>
        <w:t>e</w:t>
      </w:r>
      <w:r w:rsidRPr="00801A9C">
        <w:t>art</w:t>
      </w:r>
      <w:r w:rsidRPr="00801A9C">
        <w:rPr>
          <w:spacing w:val="-5"/>
        </w:rPr>
        <w:t xml:space="preserve"> </w:t>
      </w:r>
      <w:r w:rsidRPr="00801A9C">
        <w:t>tone</w:t>
      </w:r>
      <w:r w:rsidRPr="00801A9C">
        <w:rPr>
          <w:spacing w:val="-5"/>
        </w:rPr>
        <w:t xml:space="preserve"> </w:t>
      </w:r>
      <w:r w:rsidRPr="00801A9C">
        <w:t>(FHT)</w:t>
      </w:r>
      <w:r w:rsidRPr="00801A9C">
        <w:rPr>
          <w:spacing w:val="-5"/>
        </w:rPr>
        <w:t xml:space="preserve"> </w:t>
      </w:r>
      <w:r w:rsidRPr="00801A9C">
        <w:t>atte</w:t>
      </w:r>
      <w:r w:rsidRPr="00801A9C">
        <w:rPr>
          <w:spacing w:val="-2"/>
        </w:rPr>
        <w:t>m</w:t>
      </w:r>
      <w:r w:rsidRPr="00801A9C">
        <w:t>pt</w:t>
      </w:r>
    </w:p>
    <w:p w14:paraId="531F464E" w14:textId="77777777" w:rsidR="0052231B" w:rsidRPr="00801A9C" w:rsidRDefault="0052231B" w:rsidP="000B692B">
      <w:pPr>
        <w:pStyle w:val="ListBullet"/>
      </w:pPr>
      <w:r w:rsidRPr="00801A9C">
        <w:t>Fundal height</w:t>
      </w:r>
    </w:p>
    <w:p w14:paraId="71D8F8D9" w14:textId="2DBD559E" w:rsidR="0052231B" w:rsidRDefault="0052231B" w:rsidP="000B692B">
      <w:pPr>
        <w:pStyle w:val="ListBullet"/>
      </w:pPr>
      <w:r w:rsidRPr="00801A9C">
        <w:t>Interim</w:t>
      </w:r>
      <w:r w:rsidRPr="00801A9C">
        <w:rPr>
          <w:spacing w:val="-2"/>
        </w:rPr>
        <w:t xml:space="preserve"> </w:t>
      </w:r>
      <w:r w:rsidRPr="00801A9C">
        <w:t>history</w:t>
      </w:r>
    </w:p>
    <w:p w14:paraId="53755A4C" w14:textId="6978303B" w:rsidR="0052231B" w:rsidRPr="00E62F5E" w:rsidRDefault="0052231B" w:rsidP="00235A2E">
      <w:pPr>
        <w:rPr>
          <w:rFonts w:eastAsia="Times New Roman"/>
        </w:rPr>
      </w:pPr>
      <w:r w:rsidRPr="00E62F5E">
        <w:rPr>
          <w:rFonts w:eastAsia="Times New Roman"/>
          <w:spacing w:val="-2"/>
        </w:rPr>
        <w:t>W</w:t>
      </w:r>
      <w:r w:rsidRPr="00E62F5E">
        <w:rPr>
          <w:rFonts w:eastAsia="Times New Roman"/>
        </w:rPr>
        <w:t>hen</w:t>
      </w:r>
      <w:r w:rsidRPr="00E62F5E">
        <w:rPr>
          <w:rFonts w:eastAsia="Times New Roman"/>
          <w:spacing w:val="35"/>
        </w:rPr>
        <w:t xml:space="preserve"> </w:t>
      </w:r>
      <w:r w:rsidRPr="00E62F5E">
        <w:rPr>
          <w:rFonts w:eastAsia="Times New Roman"/>
        </w:rPr>
        <w:t>fewer</w:t>
      </w:r>
      <w:r w:rsidRPr="00E62F5E">
        <w:rPr>
          <w:rFonts w:eastAsia="Times New Roman"/>
          <w:spacing w:val="35"/>
        </w:rPr>
        <w:t xml:space="preserve"> </w:t>
      </w:r>
      <w:r w:rsidRPr="00E62F5E">
        <w:rPr>
          <w:rFonts w:eastAsia="Times New Roman"/>
        </w:rPr>
        <w:t>than</w:t>
      </w:r>
      <w:r w:rsidRPr="00E62F5E">
        <w:rPr>
          <w:rFonts w:eastAsia="Times New Roman"/>
          <w:spacing w:val="35"/>
        </w:rPr>
        <w:t xml:space="preserve"> </w:t>
      </w:r>
      <w:r w:rsidRPr="00E62F5E">
        <w:rPr>
          <w:rFonts w:eastAsia="Times New Roman"/>
          <w:spacing w:val="-2"/>
        </w:rPr>
        <w:t>f</w:t>
      </w:r>
      <w:r w:rsidRPr="00E62F5E">
        <w:rPr>
          <w:rFonts w:eastAsia="Times New Roman"/>
        </w:rPr>
        <w:t>our</w:t>
      </w:r>
      <w:r w:rsidRPr="00E62F5E">
        <w:rPr>
          <w:rFonts w:eastAsia="Times New Roman"/>
          <w:spacing w:val="35"/>
        </w:rPr>
        <w:t xml:space="preserve"> (4) </w:t>
      </w:r>
      <w:r w:rsidRPr="00E62F5E">
        <w:rPr>
          <w:rFonts w:eastAsia="Times New Roman"/>
        </w:rPr>
        <w:t>co</w:t>
      </w:r>
      <w:r w:rsidRPr="00E62F5E">
        <w:rPr>
          <w:rFonts w:eastAsia="Times New Roman"/>
          <w:spacing w:val="-2"/>
        </w:rPr>
        <w:t>m</w:t>
      </w:r>
      <w:r w:rsidRPr="00E62F5E">
        <w:rPr>
          <w:rFonts w:eastAsia="Times New Roman"/>
        </w:rPr>
        <w:t>plete</w:t>
      </w:r>
      <w:r w:rsidRPr="00E62F5E">
        <w:rPr>
          <w:rFonts w:eastAsia="Times New Roman"/>
          <w:spacing w:val="34"/>
        </w:rPr>
        <w:t xml:space="preserve"> </w:t>
      </w:r>
      <w:r w:rsidRPr="00E62F5E">
        <w:rPr>
          <w:rFonts w:eastAsia="Times New Roman"/>
        </w:rPr>
        <w:t>prenatal</w:t>
      </w:r>
      <w:r w:rsidRPr="00E62F5E">
        <w:rPr>
          <w:rFonts w:eastAsia="Times New Roman"/>
          <w:spacing w:val="35"/>
        </w:rPr>
        <w:t xml:space="preserve"> </w:t>
      </w:r>
      <w:r w:rsidRPr="00E62F5E">
        <w:rPr>
          <w:rFonts w:eastAsia="Times New Roman"/>
          <w:spacing w:val="-1"/>
        </w:rPr>
        <w:t>v</w:t>
      </w:r>
      <w:r w:rsidRPr="00E62F5E">
        <w:rPr>
          <w:rFonts w:eastAsia="Times New Roman"/>
          <w:spacing w:val="1"/>
        </w:rPr>
        <w:t>i</w:t>
      </w:r>
      <w:r w:rsidRPr="00E62F5E">
        <w:rPr>
          <w:rFonts w:eastAsia="Times New Roman"/>
        </w:rPr>
        <w:t>sits</w:t>
      </w:r>
      <w:r w:rsidRPr="00E62F5E">
        <w:rPr>
          <w:rFonts w:eastAsia="Times New Roman"/>
          <w:spacing w:val="35"/>
        </w:rPr>
        <w:t xml:space="preserve"> </w:t>
      </w:r>
      <w:r w:rsidRPr="00E62F5E">
        <w:rPr>
          <w:rFonts w:eastAsia="Times New Roman"/>
        </w:rPr>
        <w:t>are</w:t>
      </w:r>
      <w:r w:rsidRPr="00E62F5E">
        <w:rPr>
          <w:rFonts w:eastAsia="Times New Roman"/>
          <w:spacing w:val="35"/>
        </w:rPr>
        <w:t xml:space="preserve"> </w:t>
      </w:r>
      <w:r w:rsidRPr="00E62F5E">
        <w:rPr>
          <w:rFonts w:eastAsia="Times New Roman"/>
        </w:rPr>
        <w:t>perfo</w:t>
      </w:r>
      <w:r w:rsidRPr="00E62F5E">
        <w:rPr>
          <w:rFonts w:eastAsia="Times New Roman"/>
          <w:spacing w:val="2"/>
        </w:rPr>
        <w:t>r</w:t>
      </w:r>
      <w:r w:rsidRPr="00E62F5E">
        <w:rPr>
          <w:rFonts w:eastAsia="Times New Roman"/>
          <w:spacing w:val="-2"/>
        </w:rPr>
        <w:t>m</w:t>
      </w:r>
      <w:r w:rsidRPr="00E62F5E">
        <w:rPr>
          <w:rFonts w:eastAsia="Times New Roman"/>
        </w:rPr>
        <w:t>ed,</w:t>
      </w:r>
      <w:r w:rsidRPr="00E62F5E">
        <w:rPr>
          <w:rFonts w:eastAsia="Times New Roman"/>
          <w:spacing w:val="35"/>
        </w:rPr>
        <w:t xml:space="preserve"> </w:t>
      </w:r>
      <w:r w:rsidRPr="00E62F5E">
        <w:rPr>
          <w:rFonts w:eastAsia="Times New Roman"/>
        </w:rPr>
        <w:t>the</w:t>
      </w:r>
      <w:r w:rsidRPr="00E62F5E">
        <w:rPr>
          <w:rFonts w:eastAsia="Times New Roman"/>
          <w:spacing w:val="35"/>
        </w:rPr>
        <w:t xml:space="preserve"> </w:t>
      </w:r>
      <w:r w:rsidRPr="00E62F5E">
        <w:rPr>
          <w:rFonts w:eastAsia="Times New Roman"/>
        </w:rPr>
        <w:t>services must</w:t>
      </w:r>
      <w:r w:rsidRPr="00E62F5E">
        <w:rPr>
          <w:rFonts w:eastAsia="Times New Roman"/>
          <w:i/>
        </w:rPr>
        <w:t xml:space="preserve"> </w:t>
      </w:r>
      <w:r w:rsidRPr="00E62F5E">
        <w:rPr>
          <w:rFonts w:eastAsia="Times New Roman"/>
        </w:rPr>
        <w:t>be billed for individual d</w:t>
      </w:r>
      <w:r w:rsidRPr="00E62F5E">
        <w:rPr>
          <w:rFonts w:eastAsia="Times New Roman"/>
          <w:spacing w:val="-2"/>
        </w:rPr>
        <w:t>a</w:t>
      </w:r>
      <w:r w:rsidRPr="00E62F5E">
        <w:rPr>
          <w:rFonts w:eastAsia="Times New Roman"/>
        </w:rPr>
        <w:t>tes of service using the appropriate Evaluation and Manage</w:t>
      </w:r>
      <w:r w:rsidRPr="00E62F5E">
        <w:rPr>
          <w:rFonts w:eastAsia="Times New Roman"/>
          <w:spacing w:val="-2"/>
        </w:rPr>
        <w:t>m</w:t>
      </w:r>
      <w:r w:rsidRPr="00E62F5E">
        <w:rPr>
          <w:rFonts w:eastAsia="Times New Roman"/>
        </w:rPr>
        <w:t>ent</w:t>
      </w:r>
      <w:r w:rsidRPr="00E62F5E">
        <w:rPr>
          <w:rFonts w:eastAsia="Times New Roman"/>
          <w:spacing w:val="2"/>
        </w:rPr>
        <w:t xml:space="preserve"> </w:t>
      </w:r>
      <w:r w:rsidRPr="00E62F5E">
        <w:rPr>
          <w:rFonts w:eastAsia="Times New Roman"/>
        </w:rPr>
        <w:t>(</w:t>
      </w:r>
      <w:r w:rsidRPr="00E62F5E">
        <w:rPr>
          <w:rFonts w:eastAsia="Times New Roman"/>
          <w:spacing w:val="-1"/>
        </w:rPr>
        <w:t>E</w:t>
      </w:r>
      <w:r w:rsidRPr="00E62F5E">
        <w:rPr>
          <w:rFonts w:eastAsia="Times New Roman"/>
        </w:rPr>
        <w:t>/M)</w:t>
      </w:r>
      <w:r w:rsidRPr="00E62F5E">
        <w:rPr>
          <w:rFonts w:eastAsia="Times New Roman"/>
          <w:spacing w:val="2"/>
        </w:rPr>
        <w:t xml:space="preserve"> </w:t>
      </w:r>
      <w:r w:rsidRPr="00E62F5E">
        <w:rPr>
          <w:rFonts w:eastAsia="Times New Roman"/>
        </w:rPr>
        <w:t>codes.</w:t>
      </w:r>
      <w:r w:rsidRPr="00E62F5E">
        <w:rPr>
          <w:rFonts w:eastAsia="Times New Roman"/>
          <w:spacing w:val="2"/>
        </w:rPr>
        <w:t xml:space="preserve"> </w:t>
      </w:r>
      <w:r w:rsidRPr="00E62F5E">
        <w:rPr>
          <w:rFonts w:eastAsia="Times New Roman"/>
        </w:rPr>
        <w:t>If</w:t>
      </w:r>
      <w:r w:rsidRPr="00E62F5E">
        <w:rPr>
          <w:rFonts w:eastAsia="Times New Roman"/>
          <w:spacing w:val="2"/>
        </w:rPr>
        <w:t xml:space="preserve"> </w:t>
      </w:r>
      <w:r w:rsidRPr="00E62F5E">
        <w:rPr>
          <w:rFonts w:eastAsia="Times New Roman"/>
        </w:rPr>
        <w:t>the</w:t>
      </w:r>
      <w:r w:rsidRPr="00E62F5E">
        <w:rPr>
          <w:rFonts w:eastAsia="Times New Roman"/>
          <w:spacing w:val="2"/>
        </w:rPr>
        <w:t xml:space="preserve"> </w:t>
      </w:r>
      <w:r w:rsidRPr="00E62F5E">
        <w:rPr>
          <w:rFonts w:eastAsia="Times New Roman"/>
        </w:rPr>
        <w:t>nurse</w:t>
      </w:r>
      <w:r w:rsidRPr="00E62F5E">
        <w:rPr>
          <w:rFonts w:eastAsia="Times New Roman"/>
          <w:spacing w:val="2"/>
        </w:rPr>
        <w:t xml:space="preserve"> </w:t>
      </w:r>
      <w:r w:rsidRPr="00E62F5E">
        <w:rPr>
          <w:rFonts w:eastAsia="Times New Roman"/>
          <w:spacing w:val="-2"/>
        </w:rPr>
        <w:t>m</w:t>
      </w:r>
      <w:r w:rsidRPr="00E62F5E">
        <w:rPr>
          <w:rFonts w:eastAsia="Times New Roman"/>
        </w:rPr>
        <w:t>idwi</w:t>
      </w:r>
      <w:r w:rsidRPr="00E62F5E">
        <w:rPr>
          <w:rFonts w:eastAsia="Times New Roman"/>
          <w:spacing w:val="-1"/>
        </w:rPr>
        <w:t>f</w:t>
      </w:r>
      <w:r w:rsidRPr="00E62F5E">
        <w:rPr>
          <w:rFonts w:eastAsia="Times New Roman"/>
        </w:rPr>
        <w:t>e</w:t>
      </w:r>
      <w:r w:rsidRPr="00E62F5E">
        <w:rPr>
          <w:rFonts w:eastAsia="Times New Roman"/>
          <w:spacing w:val="2"/>
        </w:rPr>
        <w:t xml:space="preserve"> </w:t>
      </w:r>
      <w:r w:rsidRPr="00E62F5E">
        <w:rPr>
          <w:rFonts w:eastAsia="Times New Roman"/>
        </w:rPr>
        <w:t>does</w:t>
      </w:r>
      <w:r w:rsidRPr="00E62F5E">
        <w:rPr>
          <w:rFonts w:eastAsia="Times New Roman"/>
          <w:spacing w:val="2"/>
        </w:rPr>
        <w:t xml:space="preserve"> </w:t>
      </w:r>
      <w:r w:rsidRPr="00E62F5E">
        <w:rPr>
          <w:rFonts w:eastAsia="Times New Roman"/>
        </w:rPr>
        <w:t>more</w:t>
      </w:r>
      <w:r w:rsidRPr="00E62F5E">
        <w:rPr>
          <w:rFonts w:eastAsia="Times New Roman"/>
          <w:spacing w:val="2"/>
        </w:rPr>
        <w:t xml:space="preserve"> </w:t>
      </w:r>
      <w:r w:rsidRPr="00E62F5E">
        <w:rPr>
          <w:rFonts w:eastAsia="Times New Roman"/>
        </w:rPr>
        <w:t>than three (3) vi</w:t>
      </w:r>
      <w:r w:rsidRPr="00E62F5E">
        <w:rPr>
          <w:rFonts w:eastAsia="Times New Roman"/>
          <w:spacing w:val="-1"/>
        </w:rPr>
        <w:t>s</w:t>
      </w:r>
      <w:r w:rsidRPr="00E62F5E">
        <w:rPr>
          <w:rFonts w:eastAsia="Times New Roman"/>
        </w:rPr>
        <w:t>its but</w:t>
      </w:r>
      <w:r w:rsidRPr="00E62F5E">
        <w:rPr>
          <w:rFonts w:eastAsia="Times New Roman"/>
          <w:spacing w:val="2"/>
        </w:rPr>
        <w:t xml:space="preserve"> </w:t>
      </w:r>
      <w:r w:rsidRPr="00E62F5E">
        <w:rPr>
          <w:rFonts w:eastAsia="Times New Roman"/>
        </w:rPr>
        <w:t>the participant</w:t>
      </w:r>
      <w:r w:rsidRPr="00E62F5E">
        <w:rPr>
          <w:rFonts w:eastAsia="Times New Roman"/>
          <w:spacing w:val="30"/>
        </w:rPr>
        <w:t xml:space="preserve"> </w:t>
      </w:r>
      <w:r w:rsidRPr="00E62F5E">
        <w:rPr>
          <w:rFonts w:eastAsia="Times New Roman"/>
        </w:rPr>
        <w:t>goes</w:t>
      </w:r>
      <w:r w:rsidRPr="00E62F5E">
        <w:rPr>
          <w:rFonts w:eastAsia="Times New Roman"/>
          <w:spacing w:val="30"/>
        </w:rPr>
        <w:t xml:space="preserve"> </w:t>
      </w:r>
      <w:r w:rsidRPr="00E62F5E">
        <w:rPr>
          <w:rFonts w:eastAsia="Times New Roman"/>
        </w:rPr>
        <w:t>to</w:t>
      </w:r>
      <w:r w:rsidRPr="00E62F5E">
        <w:rPr>
          <w:rFonts w:eastAsia="Times New Roman"/>
          <w:spacing w:val="30"/>
        </w:rPr>
        <w:t xml:space="preserve"> </w:t>
      </w:r>
      <w:r w:rsidRPr="00E62F5E">
        <w:rPr>
          <w:rFonts w:eastAsia="Times New Roman"/>
        </w:rPr>
        <w:t>another</w:t>
      </w:r>
      <w:r w:rsidRPr="00E62F5E">
        <w:rPr>
          <w:rFonts w:eastAsia="Times New Roman"/>
          <w:spacing w:val="29"/>
        </w:rPr>
        <w:t xml:space="preserve"> </w:t>
      </w:r>
      <w:r w:rsidRPr="00E62F5E">
        <w:rPr>
          <w:rFonts w:eastAsia="Times New Roman"/>
        </w:rPr>
        <w:t>provider</w:t>
      </w:r>
      <w:r w:rsidRPr="00E62F5E">
        <w:rPr>
          <w:rFonts w:eastAsia="Times New Roman"/>
          <w:spacing w:val="30"/>
        </w:rPr>
        <w:t xml:space="preserve"> </w:t>
      </w:r>
      <w:r w:rsidRPr="00E62F5E">
        <w:rPr>
          <w:rFonts w:eastAsia="Times New Roman"/>
        </w:rPr>
        <w:t>for</w:t>
      </w:r>
      <w:r w:rsidRPr="00E62F5E">
        <w:rPr>
          <w:rFonts w:eastAsia="Times New Roman"/>
          <w:spacing w:val="30"/>
        </w:rPr>
        <w:t xml:space="preserve"> </w:t>
      </w:r>
      <w:r w:rsidRPr="00E62F5E">
        <w:rPr>
          <w:rFonts w:eastAsia="Times New Roman"/>
        </w:rPr>
        <w:t>the</w:t>
      </w:r>
      <w:r w:rsidRPr="00E62F5E">
        <w:rPr>
          <w:rFonts w:eastAsia="Times New Roman"/>
          <w:spacing w:val="30"/>
        </w:rPr>
        <w:t xml:space="preserve"> </w:t>
      </w:r>
      <w:r w:rsidRPr="00E62F5E">
        <w:rPr>
          <w:rFonts w:eastAsia="Times New Roman"/>
        </w:rPr>
        <w:t>rest</w:t>
      </w:r>
      <w:r w:rsidRPr="00E62F5E">
        <w:rPr>
          <w:rFonts w:eastAsia="Times New Roman"/>
          <w:spacing w:val="30"/>
        </w:rPr>
        <w:t xml:space="preserve"> </w:t>
      </w:r>
      <w:r w:rsidRPr="00E62F5E">
        <w:rPr>
          <w:rFonts w:eastAsia="Times New Roman"/>
        </w:rPr>
        <w:t>of</w:t>
      </w:r>
      <w:r w:rsidRPr="00E62F5E">
        <w:rPr>
          <w:rFonts w:eastAsia="Times New Roman"/>
          <w:spacing w:val="30"/>
        </w:rPr>
        <w:t xml:space="preserve"> </w:t>
      </w:r>
      <w:r w:rsidRPr="00E62F5E">
        <w:rPr>
          <w:rFonts w:eastAsia="Times New Roman"/>
        </w:rPr>
        <w:t>her</w:t>
      </w:r>
      <w:r w:rsidRPr="00E62F5E">
        <w:rPr>
          <w:rFonts w:eastAsia="Times New Roman"/>
          <w:spacing w:val="30"/>
        </w:rPr>
        <w:t xml:space="preserve"> </w:t>
      </w:r>
      <w:r w:rsidRPr="00E62F5E">
        <w:rPr>
          <w:rFonts w:eastAsia="Times New Roman"/>
        </w:rPr>
        <w:t>pregnancy,</w:t>
      </w:r>
      <w:r w:rsidRPr="00E62F5E">
        <w:rPr>
          <w:rFonts w:eastAsia="Times New Roman"/>
          <w:spacing w:val="30"/>
        </w:rPr>
        <w:t xml:space="preserve"> </w:t>
      </w:r>
      <w:r w:rsidRPr="00E62F5E">
        <w:rPr>
          <w:rFonts w:eastAsia="Times New Roman"/>
        </w:rPr>
        <w:t>all</w:t>
      </w:r>
      <w:r w:rsidRPr="00E62F5E">
        <w:rPr>
          <w:rFonts w:eastAsia="Times New Roman"/>
          <w:spacing w:val="30"/>
        </w:rPr>
        <w:t xml:space="preserve"> </w:t>
      </w:r>
      <w:r w:rsidRPr="00E62F5E">
        <w:rPr>
          <w:rFonts w:eastAsia="Times New Roman"/>
        </w:rPr>
        <w:t>visits</w:t>
      </w:r>
      <w:r w:rsidRPr="00E62F5E">
        <w:rPr>
          <w:rFonts w:eastAsia="Times New Roman"/>
          <w:spacing w:val="29"/>
        </w:rPr>
        <w:t xml:space="preserve"> </w:t>
      </w:r>
      <w:r w:rsidRPr="00E62F5E">
        <w:rPr>
          <w:rFonts w:eastAsia="Times New Roman"/>
        </w:rPr>
        <w:t>must</w:t>
      </w:r>
      <w:r w:rsidRPr="00E62F5E">
        <w:rPr>
          <w:rFonts w:eastAsia="Times New Roman"/>
          <w:i/>
          <w:spacing w:val="30"/>
        </w:rPr>
        <w:t xml:space="preserve"> </w:t>
      </w:r>
      <w:r w:rsidRPr="00E62F5E">
        <w:rPr>
          <w:rFonts w:eastAsia="Times New Roman"/>
        </w:rPr>
        <w:t>be</w:t>
      </w:r>
      <w:r w:rsidRPr="00E62F5E">
        <w:rPr>
          <w:rFonts w:eastAsia="Times New Roman"/>
          <w:spacing w:val="30"/>
        </w:rPr>
        <w:t xml:space="preserve"> </w:t>
      </w:r>
      <w:r w:rsidRPr="00E62F5E">
        <w:rPr>
          <w:rFonts w:eastAsia="Times New Roman"/>
        </w:rPr>
        <w:t>billed using the appropriate E</w:t>
      </w:r>
      <w:r w:rsidRPr="00E62F5E">
        <w:rPr>
          <w:rFonts w:eastAsia="Times New Roman"/>
          <w:spacing w:val="-1"/>
        </w:rPr>
        <w:t>/</w:t>
      </w:r>
      <w:r w:rsidRPr="00E62F5E">
        <w:rPr>
          <w:rFonts w:eastAsia="Times New Roman"/>
        </w:rPr>
        <w:t>M procedure codes.</w:t>
      </w:r>
    </w:p>
    <w:p w14:paraId="5C5F02A5" w14:textId="392DD4B0" w:rsidR="0052231B" w:rsidRDefault="0052231B" w:rsidP="00235A2E">
      <w:pPr>
        <w:rPr>
          <w:rFonts w:eastAsia="Times New Roman"/>
        </w:rPr>
      </w:pPr>
      <w:r w:rsidRPr="00E62F5E">
        <w:rPr>
          <w:rFonts w:eastAsia="Times New Roman"/>
          <w:spacing w:val="3"/>
        </w:rPr>
        <w:t>Billin</w:t>
      </w:r>
      <w:r w:rsidRPr="00E62F5E">
        <w:rPr>
          <w:rFonts w:eastAsia="Times New Roman"/>
        </w:rPr>
        <w:t>g</w:t>
      </w:r>
      <w:r w:rsidRPr="00E62F5E">
        <w:rPr>
          <w:rFonts w:eastAsia="Times New Roman"/>
          <w:spacing w:val="7"/>
        </w:rPr>
        <w:t xml:space="preserve"> </w:t>
      </w:r>
      <w:r w:rsidRPr="00E62F5E">
        <w:rPr>
          <w:rFonts w:eastAsia="Times New Roman"/>
          <w:spacing w:val="2"/>
        </w:rPr>
        <w:t>f</w:t>
      </w:r>
      <w:r w:rsidRPr="00E62F5E">
        <w:rPr>
          <w:rFonts w:eastAsia="Times New Roman"/>
          <w:spacing w:val="3"/>
        </w:rPr>
        <w:t>o</w:t>
      </w:r>
      <w:r w:rsidRPr="00E62F5E">
        <w:rPr>
          <w:rFonts w:eastAsia="Times New Roman"/>
        </w:rPr>
        <w:t>r</w:t>
      </w:r>
      <w:r w:rsidRPr="00E62F5E">
        <w:rPr>
          <w:rFonts w:eastAsia="Times New Roman"/>
          <w:spacing w:val="9"/>
        </w:rPr>
        <w:t xml:space="preserve"> </w:t>
      </w:r>
      <w:r w:rsidRPr="00E62F5E">
        <w:rPr>
          <w:rFonts w:eastAsia="Times New Roman"/>
          <w:spacing w:val="1"/>
        </w:rPr>
        <w:t>g</w:t>
      </w:r>
      <w:r w:rsidRPr="00E62F5E">
        <w:rPr>
          <w:rFonts w:eastAsia="Times New Roman"/>
          <w:spacing w:val="3"/>
        </w:rPr>
        <w:t>loba</w:t>
      </w:r>
      <w:r w:rsidRPr="00E62F5E">
        <w:rPr>
          <w:rFonts w:eastAsia="Times New Roman"/>
        </w:rPr>
        <w:t>l</w:t>
      </w:r>
      <w:r w:rsidRPr="00E62F5E">
        <w:rPr>
          <w:rFonts w:eastAsia="Times New Roman"/>
          <w:spacing w:val="9"/>
        </w:rPr>
        <w:t xml:space="preserve"> </w:t>
      </w:r>
      <w:r w:rsidRPr="00E62F5E">
        <w:rPr>
          <w:rFonts w:eastAsia="Times New Roman"/>
          <w:spacing w:val="1"/>
        </w:rPr>
        <w:t>p</w:t>
      </w:r>
      <w:r w:rsidRPr="00E62F5E">
        <w:rPr>
          <w:rFonts w:eastAsia="Times New Roman"/>
          <w:spacing w:val="3"/>
        </w:rPr>
        <w:t>ren</w:t>
      </w:r>
      <w:r w:rsidRPr="00E62F5E">
        <w:rPr>
          <w:rFonts w:eastAsia="Times New Roman"/>
          <w:spacing w:val="2"/>
        </w:rPr>
        <w:t>at</w:t>
      </w:r>
      <w:r w:rsidRPr="00E62F5E">
        <w:rPr>
          <w:rFonts w:eastAsia="Times New Roman"/>
          <w:spacing w:val="3"/>
        </w:rPr>
        <w:t>a</w:t>
      </w:r>
      <w:r w:rsidRPr="00E62F5E">
        <w:rPr>
          <w:rFonts w:eastAsia="Times New Roman"/>
        </w:rPr>
        <w:t>l</w:t>
      </w:r>
      <w:r w:rsidRPr="00E62F5E">
        <w:rPr>
          <w:rFonts w:eastAsia="Times New Roman"/>
          <w:spacing w:val="9"/>
        </w:rPr>
        <w:t xml:space="preserve"> </w:t>
      </w:r>
      <w:r w:rsidRPr="00E62F5E">
        <w:rPr>
          <w:rFonts w:eastAsia="Times New Roman"/>
          <w:spacing w:val="3"/>
        </w:rPr>
        <w:t>c</w:t>
      </w:r>
      <w:r w:rsidRPr="00E62F5E">
        <w:rPr>
          <w:rFonts w:eastAsia="Times New Roman"/>
          <w:spacing w:val="2"/>
        </w:rPr>
        <w:t>a</w:t>
      </w:r>
      <w:r w:rsidRPr="00E62F5E">
        <w:rPr>
          <w:rFonts w:eastAsia="Times New Roman"/>
          <w:spacing w:val="3"/>
        </w:rPr>
        <w:t>r</w:t>
      </w:r>
      <w:r w:rsidRPr="00E62F5E">
        <w:rPr>
          <w:rFonts w:eastAsia="Times New Roman"/>
        </w:rPr>
        <w:t>e</w:t>
      </w:r>
      <w:r w:rsidRPr="00E62F5E">
        <w:rPr>
          <w:rFonts w:eastAsia="Times New Roman"/>
          <w:spacing w:val="9"/>
        </w:rPr>
        <w:t xml:space="preserve"> </w:t>
      </w:r>
      <w:r w:rsidRPr="00E62F5E">
        <w:rPr>
          <w:rFonts w:eastAsia="Times New Roman"/>
          <w:spacing w:val="1"/>
        </w:rPr>
        <w:t>m</w:t>
      </w:r>
      <w:r w:rsidRPr="00E62F5E">
        <w:rPr>
          <w:rFonts w:eastAsia="Times New Roman"/>
          <w:spacing w:val="3"/>
        </w:rPr>
        <w:t>a</w:t>
      </w:r>
      <w:r w:rsidRPr="00E62F5E">
        <w:rPr>
          <w:rFonts w:eastAsia="Times New Roman"/>
          <w:spacing w:val="-24"/>
        </w:rPr>
        <w:t>y</w:t>
      </w:r>
      <w:r w:rsidR="00856312">
        <w:rPr>
          <w:rFonts w:eastAsia="Times New Roman"/>
          <w:spacing w:val="-24"/>
        </w:rPr>
        <w:t xml:space="preserve"> </w:t>
      </w:r>
      <w:r w:rsidRPr="00E62F5E">
        <w:rPr>
          <w:rFonts w:eastAsia="Times New Roman"/>
        </w:rPr>
        <w:t>not</w:t>
      </w:r>
      <w:r w:rsidRPr="00E62F5E">
        <w:rPr>
          <w:rFonts w:eastAsia="Times New Roman"/>
          <w:i/>
          <w:spacing w:val="4"/>
        </w:rPr>
        <w:t xml:space="preserve"> </w:t>
      </w:r>
      <w:r w:rsidRPr="00E62F5E">
        <w:rPr>
          <w:rFonts w:eastAsia="Times New Roman"/>
        </w:rPr>
        <w:t>occ</w:t>
      </w:r>
      <w:r w:rsidRPr="00E62F5E">
        <w:rPr>
          <w:rFonts w:eastAsia="Times New Roman"/>
          <w:spacing w:val="-1"/>
        </w:rPr>
        <w:t>u</w:t>
      </w:r>
      <w:r w:rsidRPr="00E62F5E">
        <w:rPr>
          <w:rFonts w:eastAsia="Times New Roman"/>
        </w:rPr>
        <w:t>r</w:t>
      </w:r>
      <w:r w:rsidRPr="00E62F5E">
        <w:rPr>
          <w:rFonts w:eastAsia="Times New Roman"/>
          <w:spacing w:val="4"/>
        </w:rPr>
        <w:t xml:space="preserve"> </w:t>
      </w:r>
      <w:r w:rsidRPr="00E62F5E">
        <w:rPr>
          <w:rFonts w:eastAsia="Times New Roman"/>
        </w:rPr>
        <w:t>u</w:t>
      </w:r>
      <w:r w:rsidRPr="00E62F5E">
        <w:rPr>
          <w:rFonts w:eastAsia="Times New Roman"/>
          <w:spacing w:val="-1"/>
        </w:rPr>
        <w:t>n</w:t>
      </w:r>
      <w:r w:rsidRPr="00E62F5E">
        <w:rPr>
          <w:rFonts w:eastAsia="Times New Roman"/>
        </w:rPr>
        <w:t>til</w:t>
      </w:r>
      <w:r w:rsidRPr="00E62F5E">
        <w:rPr>
          <w:rFonts w:eastAsia="Times New Roman"/>
          <w:spacing w:val="4"/>
        </w:rPr>
        <w:t xml:space="preserve"> </w:t>
      </w:r>
      <w:r w:rsidRPr="00E62F5E">
        <w:rPr>
          <w:rFonts w:eastAsia="Times New Roman"/>
        </w:rPr>
        <w:t>the</w:t>
      </w:r>
      <w:r w:rsidRPr="00E62F5E">
        <w:rPr>
          <w:rFonts w:eastAsia="Times New Roman"/>
          <w:spacing w:val="2"/>
        </w:rPr>
        <w:t xml:space="preserve"> </w:t>
      </w:r>
      <w:r w:rsidRPr="00E62F5E">
        <w:rPr>
          <w:rFonts w:eastAsia="Times New Roman"/>
        </w:rPr>
        <w:t>date</w:t>
      </w:r>
      <w:r w:rsidRPr="00E62F5E">
        <w:rPr>
          <w:rFonts w:eastAsia="Times New Roman"/>
          <w:spacing w:val="2"/>
        </w:rPr>
        <w:t xml:space="preserve"> </w:t>
      </w:r>
      <w:r w:rsidRPr="00E62F5E">
        <w:rPr>
          <w:rFonts w:eastAsia="Times New Roman"/>
          <w:spacing w:val="-1"/>
        </w:rPr>
        <w:t>o</w:t>
      </w:r>
      <w:r w:rsidRPr="00E62F5E">
        <w:rPr>
          <w:rFonts w:eastAsia="Times New Roman"/>
        </w:rPr>
        <w:t>f</w:t>
      </w:r>
      <w:r w:rsidRPr="00E62F5E">
        <w:rPr>
          <w:rFonts w:eastAsia="Times New Roman"/>
          <w:spacing w:val="3"/>
        </w:rPr>
        <w:t xml:space="preserve"> </w:t>
      </w:r>
      <w:r w:rsidRPr="00E62F5E">
        <w:rPr>
          <w:rFonts w:eastAsia="Times New Roman"/>
        </w:rPr>
        <w:t>delivery. Do not bill the global prenatal code in addition to the global vaginal delivery code</w:t>
      </w:r>
      <w:r w:rsidRPr="00E62F5E">
        <w:rPr>
          <w:rFonts w:eastAsia="Times New Roman"/>
          <w:spacing w:val="2"/>
        </w:rPr>
        <w:t xml:space="preserve"> </w:t>
      </w:r>
      <w:r w:rsidRPr="00E62F5E">
        <w:rPr>
          <w:rFonts w:eastAsia="Times New Roman"/>
        </w:rPr>
        <w:t>(59400</w:t>
      </w:r>
      <w:r w:rsidRPr="00E62F5E">
        <w:rPr>
          <w:rFonts w:eastAsia="Times New Roman"/>
          <w:spacing w:val="-2"/>
        </w:rPr>
        <w:t>)</w:t>
      </w:r>
      <w:r w:rsidRPr="00E62F5E">
        <w:rPr>
          <w:rFonts w:eastAsia="Times New Roman"/>
        </w:rPr>
        <w:t>.</w:t>
      </w:r>
      <w:r w:rsidRPr="00E62F5E">
        <w:rPr>
          <w:rFonts w:eastAsia="Times New Roman"/>
          <w:i/>
          <w:spacing w:val="1"/>
        </w:rPr>
        <w:t xml:space="preserve"> </w:t>
      </w:r>
      <w:r w:rsidRPr="00E62F5E">
        <w:rPr>
          <w:rFonts w:eastAsia="Times New Roman"/>
        </w:rPr>
        <w:t>Providers</w:t>
      </w:r>
      <w:r w:rsidRPr="00E62F5E">
        <w:rPr>
          <w:rFonts w:eastAsia="Times New Roman"/>
          <w:spacing w:val="1"/>
        </w:rPr>
        <w:t xml:space="preserve"> </w:t>
      </w:r>
      <w:r w:rsidRPr="00E62F5E">
        <w:rPr>
          <w:rFonts w:eastAsia="Times New Roman"/>
        </w:rPr>
        <w:t>must</w:t>
      </w:r>
      <w:r w:rsidRPr="00E62F5E">
        <w:rPr>
          <w:rFonts w:eastAsia="Times New Roman"/>
          <w:i/>
          <w:spacing w:val="1"/>
        </w:rPr>
        <w:t xml:space="preserve"> </w:t>
      </w:r>
      <w:r w:rsidRPr="00E62F5E">
        <w:rPr>
          <w:rFonts w:eastAsia="Times New Roman"/>
        </w:rPr>
        <w:t>e</w:t>
      </w:r>
      <w:r w:rsidRPr="00E62F5E">
        <w:rPr>
          <w:rFonts w:eastAsia="Times New Roman"/>
          <w:spacing w:val="-1"/>
        </w:rPr>
        <w:t>n</w:t>
      </w:r>
      <w:r w:rsidRPr="00E62F5E">
        <w:rPr>
          <w:rFonts w:eastAsia="Times New Roman"/>
        </w:rPr>
        <w:t>ter</w:t>
      </w:r>
      <w:r w:rsidRPr="00E62F5E">
        <w:rPr>
          <w:rFonts w:eastAsia="Times New Roman"/>
          <w:spacing w:val="1"/>
        </w:rPr>
        <w:t xml:space="preserve"> </w:t>
      </w:r>
      <w:r w:rsidRPr="00E62F5E">
        <w:rPr>
          <w:rFonts w:eastAsia="Times New Roman"/>
        </w:rPr>
        <w:t>t</w:t>
      </w:r>
      <w:r w:rsidRPr="00E62F5E">
        <w:rPr>
          <w:rFonts w:eastAsia="Times New Roman"/>
          <w:spacing w:val="-1"/>
        </w:rPr>
        <w:t>h</w:t>
      </w:r>
      <w:r w:rsidRPr="00E62F5E">
        <w:rPr>
          <w:rFonts w:eastAsia="Times New Roman"/>
        </w:rPr>
        <w:t>e</w:t>
      </w:r>
      <w:r w:rsidRPr="00E62F5E">
        <w:rPr>
          <w:rFonts w:eastAsia="Times New Roman"/>
          <w:spacing w:val="1"/>
        </w:rPr>
        <w:t xml:space="preserve"> </w:t>
      </w:r>
      <w:r w:rsidRPr="00E62F5E">
        <w:rPr>
          <w:rFonts w:eastAsia="Times New Roman"/>
        </w:rPr>
        <w:t xml:space="preserve">date of last </w:t>
      </w:r>
      <w:r w:rsidRPr="00E62F5E">
        <w:rPr>
          <w:rFonts w:eastAsia="Times New Roman"/>
          <w:spacing w:val="-2"/>
        </w:rPr>
        <w:t>m</w:t>
      </w:r>
      <w:r w:rsidRPr="00E62F5E">
        <w:rPr>
          <w:rFonts w:eastAsia="Times New Roman"/>
          <w:spacing w:val="1"/>
        </w:rPr>
        <w:t>e</w:t>
      </w:r>
      <w:r w:rsidRPr="00E62F5E">
        <w:rPr>
          <w:rFonts w:eastAsia="Times New Roman"/>
        </w:rPr>
        <w:t>nstrual</w:t>
      </w:r>
      <w:r w:rsidRPr="00E62F5E">
        <w:rPr>
          <w:rFonts w:eastAsia="Times New Roman"/>
          <w:spacing w:val="1"/>
        </w:rPr>
        <w:t xml:space="preserve"> </w:t>
      </w:r>
      <w:r w:rsidRPr="00E62F5E">
        <w:rPr>
          <w:rFonts w:eastAsia="Times New Roman"/>
        </w:rPr>
        <w:t>period</w:t>
      </w:r>
      <w:r w:rsidRPr="00E62F5E">
        <w:rPr>
          <w:rFonts w:eastAsia="Times New Roman"/>
          <w:spacing w:val="1"/>
        </w:rPr>
        <w:t xml:space="preserve"> </w:t>
      </w:r>
      <w:r w:rsidRPr="00E62F5E">
        <w:rPr>
          <w:rFonts w:eastAsia="Times New Roman"/>
        </w:rPr>
        <w:t>(LMP)</w:t>
      </w:r>
      <w:r w:rsidRPr="00E62F5E">
        <w:rPr>
          <w:rFonts w:eastAsia="Times New Roman"/>
          <w:spacing w:val="1"/>
        </w:rPr>
        <w:t xml:space="preserve"> </w:t>
      </w:r>
      <w:r w:rsidRPr="00E62F5E">
        <w:rPr>
          <w:rFonts w:eastAsia="Times New Roman"/>
        </w:rPr>
        <w:t>on</w:t>
      </w:r>
      <w:r w:rsidRPr="00E62F5E">
        <w:rPr>
          <w:rFonts w:eastAsia="Times New Roman"/>
          <w:spacing w:val="1"/>
        </w:rPr>
        <w:t xml:space="preserve"> </w:t>
      </w:r>
      <w:r w:rsidRPr="00E62F5E">
        <w:rPr>
          <w:rFonts w:eastAsia="Times New Roman"/>
        </w:rPr>
        <w:t>the pro</w:t>
      </w:r>
      <w:r w:rsidRPr="00E62F5E">
        <w:rPr>
          <w:rFonts w:eastAsia="Times New Roman"/>
          <w:spacing w:val="-1"/>
        </w:rPr>
        <w:t>f</w:t>
      </w:r>
      <w:r w:rsidRPr="00E62F5E">
        <w:rPr>
          <w:rFonts w:eastAsia="Times New Roman"/>
        </w:rPr>
        <w:t>essional</w:t>
      </w:r>
      <w:r w:rsidRPr="00E62F5E">
        <w:rPr>
          <w:rFonts w:eastAsia="Times New Roman"/>
          <w:spacing w:val="2"/>
        </w:rPr>
        <w:t xml:space="preserve"> </w:t>
      </w:r>
      <w:r w:rsidRPr="00E62F5E">
        <w:rPr>
          <w:rFonts w:eastAsia="Times New Roman"/>
        </w:rPr>
        <w:t>claim when</w:t>
      </w:r>
      <w:r w:rsidRPr="00E62F5E">
        <w:rPr>
          <w:rFonts w:eastAsia="Times New Roman"/>
          <w:spacing w:val="2"/>
        </w:rPr>
        <w:t xml:space="preserve"> </w:t>
      </w:r>
      <w:r w:rsidRPr="00E62F5E">
        <w:rPr>
          <w:rFonts w:eastAsia="Times New Roman"/>
        </w:rPr>
        <w:t>billing</w:t>
      </w:r>
      <w:r w:rsidRPr="00E62F5E">
        <w:rPr>
          <w:rFonts w:eastAsia="Times New Roman"/>
          <w:spacing w:val="2"/>
        </w:rPr>
        <w:t xml:space="preserve"> </w:t>
      </w:r>
      <w:r w:rsidRPr="00E62F5E">
        <w:rPr>
          <w:rFonts w:eastAsia="Times New Roman"/>
        </w:rPr>
        <w:t>glo</w:t>
      </w:r>
      <w:r w:rsidRPr="00E62F5E">
        <w:rPr>
          <w:rFonts w:eastAsia="Times New Roman"/>
          <w:spacing w:val="-1"/>
        </w:rPr>
        <w:t>b</w:t>
      </w:r>
      <w:r w:rsidRPr="00E62F5E">
        <w:rPr>
          <w:rFonts w:eastAsia="Times New Roman"/>
        </w:rPr>
        <w:t>al</w:t>
      </w:r>
      <w:r w:rsidRPr="00E62F5E">
        <w:rPr>
          <w:rFonts w:eastAsia="Times New Roman"/>
          <w:spacing w:val="2"/>
        </w:rPr>
        <w:t xml:space="preserve"> </w:t>
      </w:r>
      <w:r w:rsidRPr="00E62F5E">
        <w:rPr>
          <w:rFonts w:eastAsia="Times New Roman"/>
        </w:rPr>
        <w:t>pren</w:t>
      </w:r>
      <w:r w:rsidRPr="00E62F5E">
        <w:rPr>
          <w:rFonts w:eastAsia="Times New Roman"/>
          <w:spacing w:val="-1"/>
        </w:rPr>
        <w:t>a</w:t>
      </w:r>
      <w:r w:rsidRPr="00E62F5E">
        <w:rPr>
          <w:rFonts w:eastAsia="Times New Roman"/>
        </w:rPr>
        <w:t>tal</w:t>
      </w:r>
      <w:r w:rsidRPr="00E62F5E">
        <w:rPr>
          <w:rFonts w:eastAsia="Times New Roman"/>
          <w:spacing w:val="2"/>
        </w:rPr>
        <w:t xml:space="preserve"> </w:t>
      </w:r>
      <w:r w:rsidRPr="00E62F5E">
        <w:rPr>
          <w:rFonts w:eastAsia="Times New Roman"/>
          <w:spacing w:val="-1"/>
        </w:rPr>
        <w:t>c</w:t>
      </w:r>
      <w:r w:rsidRPr="00E62F5E">
        <w:rPr>
          <w:rFonts w:eastAsia="Times New Roman"/>
          <w:spacing w:val="1"/>
        </w:rPr>
        <w:t>a</w:t>
      </w:r>
      <w:r w:rsidRPr="00E62F5E">
        <w:rPr>
          <w:rFonts w:eastAsia="Times New Roman"/>
        </w:rPr>
        <w:t>re.</w:t>
      </w:r>
      <w:r w:rsidRPr="00E62F5E">
        <w:rPr>
          <w:rFonts w:eastAsia="Times New Roman"/>
          <w:spacing w:val="2"/>
        </w:rPr>
        <w:t xml:space="preserve"> </w:t>
      </w:r>
      <w:r w:rsidRPr="00E62F5E">
        <w:rPr>
          <w:rFonts w:eastAsia="Times New Roman"/>
        </w:rPr>
        <w:t>It</w:t>
      </w:r>
      <w:r w:rsidRPr="00E62F5E">
        <w:rPr>
          <w:rFonts w:eastAsia="Times New Roman"/>
          <w:spacing w:val="2"/>
        </w:rPr>
        <w:t xml:space="preserve"> </w:t>
      </w:r>
      <w:r w:rsidRPr="00E62F5E">
        <w:rPr>
          <w:rFonts w:eastAsia="Times New Roman"/>
        </w:rPr>
        <w:t>is</w:t>
      </w:r>
      <w:r w:rsidRPr="00E62F5E">
        <w:rPr>
          <w:rFonts w:eastAsia="Times New Roman"/>
          <w:spacing w:val="2"/>
        </w:rPr>
        <w:t xml:space="preserve"> </w:t>
      </w:r>
      <w:r w:rsidRPr="00E62F5E">
        <w:rPr>
          <w:rFonts w:eastAsia="Times New Roman"/>
        </w:rPr>
        <w:t>i</w:t>
      </w:r>
      <w:r w:rsidRPr="00E62F5E">
        <w:rPr>
          <w:rFonts w:eastAsia="Times New Roman"/>
          <w:spacing w:val="-1"/>
        </w:rPr>
        <w:t>na</w:t>
      </w:r>
      <w:r w:rsidRPr="00E62F5E">
        <w:rPr>
          <w:rFonts w:eastAsia="Times New Roman"/>
        </w:rPr>
        <w:t>ppropri</w:t>
      </w:r>
      <w:r w:rsidRPr="00E62F5E">
        <w:rPr>
          <w:rFonts w:eastAsia="Times New Roman"/>
          <w:spacing w:val="-1"/>
        </w:rPr>
        <w:t>a</w:t>
      </w:r>
      <w:r w:rsidRPr="00E62F5E">
        <w:rPr>
          <w:rFonts w:eastAsia="Times New Roman"/>
        </w:rPr>
        <w:t>te</w:t>
      </w:r>
      <w:r w:rsidRPr="00E62F5E">
        <w:rPr>
          <w:rFonts w:eastAsia="Times New Roman"/>
          <w:spacing w:val="2"/>
        </w:rPr>
        <w:t xml:space="preserve"> </w:t>
      </w:r>
      <w:r w:rsidRPr="00E62F5E">
        <w:rPr>
          <w:rFonts w:eastAsia="Times New Roman"/>
        </w:rPr>
        <w:t>to</w:t>
      </w:r>
      <w:r w:rsidRPr="00E62F5E">
        <w:rPr>
          <w:rFonts w:eastAsia="Times New Roman"/>
          <w:spacing w:val="2"/>
        </w:rPr>
        <w:t xml:space="preserve"> </w:t>
      </w:r>
      <w:r w:rsidRPr="00E62F5E">
        <w:rPr>
          <w:rFonts w:eastAsia="Times New Roman"/>
        </w:rPr>
        <w:t>bill</w:t>
      </w:r>
      <w:r w:rsidRPr="00E62F5E">
        <w:rPr>
          <w:rFonts w:eastAsia="Times New Roman"/>
          <w:spacing w:val="2"/>
        </w:rPr>
        <w:t xml:space="preserve"> </w:t>
      </w:r>
      <w:r w:rsidRPr="00E62F5E">
        <w:rPr>
          <w:rFonts w:eastAsia="Times New Roman"/>
        </w:rPr>
        <w:t>glob</w:t>
      </w:r>
      <w:r w:rsidRPr="00E62F5E">
        <w:rPr>
          <w:rFonts w:eastAsia="Times New Roman"/>
          <w:spacing w:val="-1"/>
        </w:rPr>
        <w:t>a</w:t>
      </w:r>
      <w:r w:rsidRPr="00E62F5E">
        <w:rPr>
          <w:rFonts w:eastAsia="Times New Roman"/>
        </w:rPr>
        <w:t>l</w:t>
      </w:r>
      <w:r w:rsidRPr="00E62F5E">
        <w:rPr>
          <w:rFonts w:eastAsia="Times New Roman"/>
          <w:spacing w:val="2"/>
        </w:rPr>
        <w:t xml:space="preserve"> </w:t>
      </w:r>
      <w:r w:rsidRPr="00E62F5E">
        <w:rPr>
          <w:rFonts w:eastAsia="Times New Roman"/>
        </w:rPr>
        <w:t>prenat</w:t>
      </w:r>
      <w:r w:rsidRPr="00E62F5E">
        <w:rPr>
          <w:rFonts w:eastAsia="Times New Roman"/>
          <w:spacing w:val="-1"/>
        </w:rPr>
        <w:t>a</w:t>
      </w:r>
      <w:r w:rsidRPr="00E62F5E">
        <w:rPr>
          <w:rFonts w:eastAsia="Times New Roman"/>
        </w:rPr>
        <w:t>l care</w:t>
      </w:r>
      <w:r w:rsidRPr="00E62F5E">
        <w:rPr>
          <w:rFonts w:eastAsia="Times New Roman"/>
          <w:spacing w:val="1"/>
        </w:rPr>
        <w:t xml:space="preserve"> </w:t>
      </w:r>
      <w:r w:rsidRPr="00E62F5E">
        <w:rPr>
          <w:rFonts w:eastAsia="Times New Roman"/>
        </w:rPr>
        <w:t>when</w:t>
      </w:r>
      <w:r w:rsidRPr="00E62F5E">
        <w:rPr>
          <w:rFonts w:eastAsia="Times New Roman"/>
          <w:spacing w:val="1"/>
        </w:rPr>
        <w:t xml:space="preserve"> </w:t>
      </w:r>
      <w:r w:rsidRPr="00E62F5E">
        <w:rPr>
          <w:rFonts w:eastAsia="Times New Roman"/>
        </w:rPr>
        <w:t>the</w:t>
      </w:r>
      <w:r w:rsidRPr="00E62F5E">
        <w:rPr>
          <w:rFonts w:eastAsia="Times New Roman"/>
          <w:spacing w:val="1"/>
        </w:rPr>
        <w:t xml:space="preserve"> </w:t>
      </w:r>
      <w:r w:rsidRPr="00E62F5E">
        <w:rPr>
          <w:rFonts w:eastAsia="Times New Roman"/>
        </w:rPr>
        <w:t>pregnancy</w:t>
      </w:r>
      <w:r w:rsidRPr="00E62F5E">
        <w:rPr>
          <w:rFonts w:eastAsia="Times New Roman"/>
          <w:spacing w:val="1"/>
        </w:rPr>
        <w:t xml:space="preserve"> </w:t>
      </w:r>
      <w:r w:rsidRPr="00E62F5E">
        <w:rPr>
          <w:rFonts w:eastAsia="Times New Roman"/>
        </w:rPr>
        <w:t>ter</w:t>
      </w:r>
      <w:r w:rsidRPr="00E62F5E">
        <w:rPr>
          <w:rFonts w:eastAsia="Times New Roman"/>
          <w:spacing w:val="-2"/>
        </w:rPr>
        <w:t>m</w:t>
      </w:r>
      <w:r w:rsidRPr="00E62F5E">
        <w:rPr>
          <w:rFonts w:eastAsia="Times New Roman"/>
        </w:rPr>
        <w:t>inates at</w:t>
      </w:r>
      <w:r w:rsidRPr="00E62F5E">
        <w:rPr>
          <w:rFonts w:eastAsia="Times New Roman"/>
          <w:spacing w:val="1"/>
        </w:rPr>
        <w:t xml:space="preserve"> </w:t>
      </w:r>
      <w:r w:rsidRPr="00E62F5E">
        <w:rPr>
          <w:rFonts w:eastAsia="Times New Roman"/>
        </w:rPr>
        <w:t>or</w:t>
      </w:r>
      <w:r w:rsidRPr="00E62F5E">
        <w:rPr>
          <w:rFonts w:eastAsia="Times New Roman"/>
          <w:spacing w:val="1"/>
        </w:rPr>
        <w:t xml:space="preserve"> </w:t>
      </w:r>
      <w:r w:rsidRPr="00E62F5E">
        <w:rPr>
          <w:rFonts w:eastAsia="Times New Roman"/>
        </w:rPr>
        <w:t>prior to</w:t>
      </w:r>
      <w:r w:rsidRPr="00E62F5E">
        <w:rPr>
          <w:rFonts w:eastAsia="Times New Roman"/>
          <w:spacing w:val="1"/>
        </w:rPr>
        <w:t xml:space="preserve"> </w:t>
      </w:r>
      <w:r w:rsidR="009E5B4E">
        <w:rPr>
          <w:rFonts w:eastAsia="Times New Roman"/>
        </w:rPr>
        <w:t>20</w:t>
      </w:r>
      <w:r w:rsidRPr="00E62F5E">
        <w:rPr>
          <w:rFonts w:eastAsia="Times New Roman"/>
          <w:spacing w:val="1"/>
        </w:rPr>
        <w:t xml:space="preserve"> </w:t>
      </w:r>
      <w:r w:rsidRPr="00E62F5E">
        <w:rPr>
          <w:rFonts w:eastAsia="Times New Roman"/>
        </w:rPr>
        <w:t>weeks</w:t>
      </w:r>
      <w:r w:rsidRPr="00E62F5E">
        <w:rPr>
          <w:rFonts w:eastAsia="Times New Roman"/>
          <w:spacing w:val="1"/>
        </w:rPr>
        <w:t xml:space="preserve"> </w:t>
      </w:r>
      <w:r w:rsidRPr="00E62F5E">
        <w:rPr>
          <w:rFonts w:eastAsia="Times New Roman"/>
        </w:rPr>
        <w:t>gestati</w:t>
      </w:r>
      <w:r w:rsidRPr="00E62F5E">
        <w:rPr>
          <w:rFonts w:eastAsia="Times New Roman"/>
          <w:spacing w:val="-1"/>
        </w:rPr>
        <w:t>o</w:t>
      </w:r>
      <w:r w:rsidRPr="00E62F5E">
        <w:rPr>
          <w:rFonts w:eastAsia="Times New Roman"/>
        </w:rPr>
        <w:t>n.</w:t>
      </w:r>
      <w:r w:rsidRPr="00E62F5E">
        <w:rPr>
          <w:rFonts w:eastAsia="Times New Roman"/>
          <w:spacing w:val="1"/>
        </w:rPr>
        <w:t xml:space="preserve"> </w:t>
      </w:r>
      <w:r w:rsidRPr="00E62F5E">
        <w:rPr>
          <w:rFonts w:eastAsia="Times New Roman"/>
        </w:rPr>
        <w:t>Those</w:t>
      </w:r>
      <w:r w:rsidRPr="00E62F5E">
        <w:rPr>
          <w:rFonts w:eastAsia="Times New Roman"/>
          <w:spacing w:val="1"/>
        </w:rPr>
        <w:t xml:space="preserve"> </w:t>
      </w:r>
      <w:r w:rsidRPr="00E62F5E">
        <w:rPr>
          <w:rFonts w:eastAsia="Times New Roman"/>
        </w:rPr>
        <w:t>services</w:t>
      </w:r>
      <w:r w:rsidRPr="00E62F5E">
        <w:rPr>
          <w:rFonts w:eastAsia="Times New Roman"/>
          <w:spacing w:val="1"/>
        </w:rPr>
        <w:t xml:space="preserve"> </w:t>
      </w:r>
      <w:r w:rsidRPr="00E62F5E">
        <w:rPr>
          <w:rFonts w:eastAsia="Times New Roman"/>
        </w:rPr>
        <w:t>are to</w:t>
      </w:r>
      <w:r w:rsidRPr="00E62F5E">
        <w:rPr>
          <w:rFonts w:eastAsia="Times New Roman"/>
          <w:spacing w:val="-6"/>
        </w:rPr>
        <w:t xml:space="preserve"> </w:t>
      </w:r>
      <w:r w:rsidRPr="00E62F5E">
        <w:rPr>
          <w:rFonts w:eastAsia="Times New Roman"/>
        </w:rPr>
        <w:t>be</w:t>
      </w:r>
      <w:r w:rsidRPr="00E62F5E">
        <w:rPr>
          <w:rFonts w:eastAsia="Times New Roman"/>
          <w:spacing w:val="-6"/>
        </w:rPr>
        <w:t xml:space="preserve"> </w:t>
      </w:r>
      <w:r w:rsidRPr="00E62F5E">
        <w:rPr>
          <w:rFonts w:eastAsia="Times New Roman"/>
        </w:rPr>
        <w:t>billed</w:t>
      </w:r>
      <w:r w:rsidRPr="00E62F5E">
        <w:rPr>
          <w:rFonts w:eastAsia="Times New Roman"/>
          <w:spacing w:val="-6"/>
        </w:rPr>
        <w:t xml:space="preserve"> </w:t>
      </w:r>
      <w:r w:rsidRPr="00E62F5E">
        <w:rPr>
          <w:rFonts w:eastAsia="Times New Roman"/>
        </w:rPr>
        <w:t>using</w:t>
      </w:r>
      <w:r w:rsidRPr="00E62F5E">
        <w:rPr>
          <w:rFonts w:eastAsia="Times New Roman"/>
          <w:spacing w:val="-6"/>
        </w:rPr>
        <w:t xml:space="preserve"> </w:t>
      </w:r>
      <w:r w:rsidRPr="00E62F5E">
        <w:rPr>
          <w:rFonts w:eastAsia="Times New Roman"/>
        </w:rPr>
        <w:t>the</w:t>
      </w:r>
      <w:r w:rsidRPr="00E62F5E">
        <w:rPr>
          <w:rFonts w:eastAsia="Times New Roman"/>
          <w:spacing w:val="-6"/>
        </w:rPr>
        <w:t xml:space="preserve"> </w:t>
      </w:r>
      <w:r w:rsidRPr="00E62F5E">
        <w:rPr>
          <w:rFonts w:eastAsia="Times New Roman"/>
        </w:rPr>
        <w:t xml:space="preserve">appropriate </w:t>
      </w:r>
      <w:r w:rsidR="009E5B4E">
        <w:rPr>
          <w:rFonts w:eastAsia="Times New Roman"/>
        </w:rPr>
        <w:t>E/M</w:t>
      </w:r>
      <w:r w:rsidRPr="00E62F5E">
        <w:rPr>
          <w:rFonts w:eastAsia="Times New Roman"/>
          <w:spacing w:val="-6"/>
        </w:rPr>
        <w:t xml:space="preserve"> </w:t>
      </w:r>
      <w:r w:rsidRPr="00E62F5E">
        <w:rPr>
          <w:rFonts w:eastAsia="Times New Roman"/>
        </w:rPr>
        <w:t>Services</w:t>
      </w:r>
      <w:r w:rsidRPr="00E62F5E">
        <w:rPr>
          <w:rFonts w:eastAsia="Times New Roman"/>
          <w:spacing w:val="-6"/>
        </w:rPr>
        <w:t xml:space="preserve"> </w:t>
      </w:r>
      <w:r w:rsidRPr="00E62F5E">
        <w:rPr>
          <w:rFonts w:eastAsia="Times New Roman"/>
        </w:rPr>
        <w:t>Code(s).</w:t>
      </w:r>
    </w:p>
    <w:p w14:paraId="12AEB54B" w14:textId="36FAA57F" w:rsidR="002E51FA" w:rsidRDefault="002E51FA" w:rsidP="000C3C8B">
      <w:pPr>
        <w:pStyle w:val="Heading4"/>
      </w:pPr>
      <w:r>
        <w:t>Global Prenatal/Delivery/Postpartum (59400)</w:t>
      </w:r>
    </w:p>
    <w:p w14:paraId="1E7F5BB7" w14:textId="1F4D1C36" w:rsidR="002E51FA" w:rsidRPr="00F24B39" w:rsidRDefault="002E51FA" w:rsidP="000B692B">
      <w:pPr>
        <w:rPr>
          <w:rFonts w:eastAsia="Times New Roman"/>
        </w:rPr>
      </w:pPr>
      <w:r w:rsidRPr="00126317">
        <w:t>The fee for the global prenatal/delivery/postpartum care includes all prenatal visits, routine urinalysis testing during the prenatal period, subsequent care for pregnancy-related conditions; e.g., nausea, vomiting, cystitis, vaginitis, and</w:t>
      </w:r>
      <w:r w:rsidR="00F24B39">
        <w:t xml:space="preserve"> </w:t>
      </w:r>
      <w:hyperlink r:id="rId27" w:history="1">
        <w:r w:rsidR="00F24B39" w:rsidRPr="00A71477">
          <w:rPr>
            <w:rStyle w:val="Hyperlink"/>
            <w:rFonts w:eastAsia="Times New Roman"/>
          </w:rPr>
          <w:t>Notification of Pregnancy</w:t>
        </w:r>
        <w:r w:rsidR="00F24B39">
          <w:rPr>
            <w:rStyle w:val="Hyperlink"/>
            <w:rFonts w:eastAsia="Times New Roman"/>
          </w:rPr>
          <w:t xml:space="preserve"> (NOP)</w:t>
        </w:r>
        <w:r w:rsidR="00F24B39" w:rsidRPr="00A71477">
          <w:rPr>
            <w:rStyle w:val="Hyperlink"/>
            <w:rFonts w:eastAsia="Times New Roman"/>
          </w:rPr>
          <w:t xml:space="preserve"> and Risk Screening</w:t>
        </w:r>
      </w:hyperlink>
      <w:r w:rsidR="00F24B39" w:rsidRPr="00E62F5E">
        <w:rPr>
          <w:rFonts w:eastAsia="Times New Roman"/>
        </w:rPr>
        <w:t>.</w:t>
      </w:r>
      <w:r w:rsidR="00F24B39">
        <w:rPr>
          <w:rFonts w:eastAsia="Times New Roman"/>
        </w:rPr>
        <w:t xml:space="preserve"> </w:t>
      </w:r>
      <w:r w:rsidRPr="00126317">
        <w:t>The fee also includes the initial hospital visit, the delivery, and postpartum care. If a provider does more than three (3) visits but the participant goes to another provider for the rest of her pregnancy, the global prenatal/delivery/postpartum care procedure codes cannot be billed. Each date of service must be billed separately.</w:t>
      </w:r>
    </w:p>
    <w:p w14:paraId="472E2FF5" w14:textId="1A3E3CA8" w:rsidR="002E51FA" w:rsidRDefault="002E51FA" w:rsidP="000B692B">
      <w:pPr>
        <w:rPr>
          <w:rFonts w:eastAsia="Times New Roman"/>
        </w:rPr>
      </w:pPr>
      <w:r w:rsidRPr="002E51FA">
        <w:rPr>
          <w:rFonts w:eastAsia="Times New Roman"/>
        </w:rPr>
        <w:t xml:space="preserve">The global prenatal/delivery/postpartum fee is reimbursable when one (1) </w:t>
      </w:r>
      <w:r w:rsidR="00B37834">
        <w:rPr>
          <w:rFonts w:eastAsia="Times New Roman"/>
        </w:rPr>
        <w:t xml:space="preserve">provider </w:t>
      </w:r>
      <w:r w:rsidRPr="002E51FA">
        <w:rPr>
          <w:rFonts w:eastAsia="Times New Roman"/>
        </w:rPr>
        <w:t xml:space="preserve">or </w:t>
      </w:r>
      <w:r w:rsidR="00B37834">
        <w:rPr>
          <w:rFonts w:eastAsia="Times New Roman"/>
        </w:rPr>
        <w:t>provider</w:t>
      </w:r>
      <w:r w:rsidRPr="002E51FA">
        <w:rPr>
          <w:rFonts w:eastAsia="Times New Roman"/>
        </w:rPr>
        <w:t xml:space="preserve"> group practice provides all the patient's obstetric care. For this purpose, a group is defined as an obstetric clinic, there is one (1) patient medical record, and each physician/physician assistant/nurse practitioner/nurse midwife </w:t>
      </w:r>
      <w:proofErr w:type="gramStart"/>
      <w:r w:rsidRPr="002E51FA">
        <w:rPr>
          <w:rFonts w:eastAsia="Times New Roman"/>
        </w:rPr>
        <w:t>seeing</w:t>
      </w:r>
      <w:proofErr w:type="gramEnd"/>
      <w:r w:rsidRPr="002E51FA">
        <w:rPr>
          <w:rFonts w:eastAsia="Times New Roman"/>
        </w:rPr>
        <w:t xml:space="preserve"> that patient has access to the same patient record and makes entries into the record as they occur. A primary care physician is responsible for overseeing patient care during the patient's pregnancy, delivery, and postpartum care. The clinic may elect to bill globally for all prenatal, delivery, and postpartum care services provided within the clinic, using the primary care physician's provider number as the performing provider. </w:t>
      </w:r>
    </w:p>
    <w:p w14:paraId="0995983F" w14:textId="77777777" w:rsidR="002E51FA" w:rsidRDefault="002E51FA" w:rsidP="00235A2E">
      <w:pPr>
        <w:rPr>
          <w:rFonts w:eastAsia="Times New Roman"/>
        </w:rPr>
      </w:pPr>
      <w:r w:rsidRPr="002E51FA">
        <w:rPr>
          <w:rFonts w:eastAsia="Times New Roman"/>
        </w:rPr>
        <w:t xml:space="preserve">NOTE: LMP is required on all claims for global and/or prenatal/delivery services. </w:t>
      </w:r>
    </w:p>
    <w:p w14:paraId="1A6F3E97" w14:textId="6F82D796" w:rsidR="002E51FA" w:rsidRDefault="002E51FA" w:rsidP="00235A2E">
      <w:pPr>
        <w:rPr>
          <w:rFonts w:eastAsia="Times New Roman"/>
        </w:rPr>
      </w:pPr>
      <w:r w:rsidRPr="002E51FA">
        <w:rPr>
          <w:rFonts w:eastAsia="Times New Roman"/>
        </w:rPr>
        <w:t>When billing for this service, the date of delivery is the service date to be entered on the professional claim form.</w:t>
      </w:r>
    </w:p>
    <w:p w14:paraId="456B678E" w14:textId="3935FE1C" w:rsidR="002E51FA" w:rsidRDefault="002E51FA" w:rsidP="00235A2E">
      <w:pPr>
        <w:rPr>
          <w:rFonts w:eastAsia="Times New Roman"/>
        </w:rPr>
      </w:pPr>
      <w:r w:rsidRPr="002E51FA">
        <w:rPr>
          <w:rFonts w:eastAsia="Times New Roman"/>
        </w:rPr>
        <w:t xml:space="preserve">A delivery diagnosis code must be used. It is inappropriate to bill global delivery when the pregnancy terminates at or prior to </w:t>
      </w:r>
      <w:proofErr w:type="gramStart"/>
      <w:r w:rsidRPr="002E51FA">
        <w:rPr>
          <w:rFonts w:eastAsia="Times New Roman"/>
        </w:rPr>
        <w:t>twenty weeks</w:t>
      </w:r>
      <w:proofErr w:type="gramEnd"/>
      <w:r w:rsidRPr="002E51FA">
        <w:rPr>
          <w:rFonts w:eastAsia="Times New Roman"/>
        </w:rPr>
        <w:t xml:space="preserve"> gestation. Services are to be billed using the appropriate E/M Services code(s) and/or medical/surgical procedure(s) performed.</w:t>
      </w:r>
    </w:p>
    <w:p w14:paraId="2403C191" w14:textId="77777777" w:rsidR="006247F7" w:rsidRPr="002B03C5" w:rsidRDefault="002E51FA" w:rsidP="000C3C8B">
      <w:pPr>
        <w:pStyle w:val="Heading4"/>
      </w:pPr>
      <w:r w:rsidRPr="002B03C5">
        <w:t xml:space="preserve">Delivery Only </w:t>
      </w:r>
    </w:p>
    <w:p w14:paraId="23DD9DB5" w14:textId="78555F1F" w:rsidR="00D12C59" w:rsidRDefault="002E51FA" w:rsidP="00235A2E">
      <w:pPr>
        <w:contextualSpacing/>
        <w:rPr>
          <w:rFonts w:eastAsia="Times New Roman"/>
        </w:rPr>
      </w:pPr>
      <w:r w:rsidRPr="002E51FA">
        <w:rPr>
          <w:rFonts w:eastAsia="Times New Roman"/>
        </w:rPr>
        <w:t>The delivery only, procedure code</w:t>
      </w:r>
      <w:r w:rsidR="00D12C59">
        <w:rPr>
          <w:rFonts w:eastAsia="Times New Roman"/>
        </w:rPr>
        <w:t xml:space="preserve"> </w:t>
      </w:r>
      <w:r w:rsidRPr="002E51FA">
        <w:rPr>
          <w:rFonts w:eastAsia="Times New Roman"/>
        </w:rPr>
        <w:t>59409</w:t>
      </w:r>
      <w:r w:rsidR="00C576C0">
        <w:rPr>
          <w:rFonts w:eastAsia="Times New Roman"/>
        </w:rPr>
        <w:t>,</w:t>
      </w:r>
      <w:r w:rsidRPr="002E51FA">
        <w:rPr>
          <w:rFonts w:eastAsia="Times New Roman"/>
        </w:rPr>
        <w:t xml:space="preserve"> </w:t>
      </w:r>
      <w:r w:rsidR="00D12C59">
        <w:rPr>
          <w:rFonts w:eastAsia="Times New Roman"/>
        </w:rPr>
        <w:t>is</w:t>
      </w:r>
      <w:r w:rsidRPr="002E51FA">
        <w:rPr>
          <w:rFonts w:eastAsia="Times New Roman"/>
        </w:rPr>
        <w:t xml:space="preserve"> used when more than one (1) provider is involved in </w:t>
      </w:r>
      <w:proofErr w:type="gramStart"/>
      <w:r w:rsidRPr="002E51FA">
        <w:rPr>
          <w:rFonts w:eastAsia="Times New Roman"/>
        </w:rPr>
        <w:t>the prenatal</w:t>
      </w:r>
      <w:proofErr w:type="gramEnd"/>
      <w:r w:rsidRPr="002E51FA">
        <w:rPr>
          <w:rFonts w:eastAsia="Times New Roman"/>
        </w:rPr>
        <w:t xml:space="preserve"> care and delivery, and the </w:t>
      </w:r>
      <w:r w:rsidR="00D12C59">
        <w:rPr>
          <w:rFonts w:eastAsia="Times New Roman"/>
        </w:rPr>
        <w:t>provider</w:t>
      </w:r>
      <w:r w:rsidRPr="002E51FA">
        <w:rPr>
          <w:rFonts w:eastAsia="Times New Roman"/>
        </w:rPr>
        <w:t xml:space="preserve"> at delivery: </w:t>
      </w:r>
    </w:p>
    <w:p w14:paraId="22EC1BD0" w14:textId="1BD98284" w:rsidR="00D12C59" w:rsidRDefault="002E51FA" w:rsidP="000B692B">
      <w:pPr>
        <w:pStyle w:val="ListBullet"/>
      </w:pPr>
      <w:r w:rsidRPr="002E51FA">
        <w:t xml:space="preserve">Has provided no prenatal care </w:t>
      </w:r>
    </w:p>
    <w:p w14:paraId="07FF0485" w14:textId="3C3FE85A" w:rsidR="00D12C59" w:rsidRDefault="002E51FA" w:rsidP="000B692B">
      <w:pPr>
        <w:pStyle w:val="ListBullet"/>
      </w:pPr>
      <w:r w:rsidRPr="002E51FA">
        <w:t xml:space="preserve">Does not provide postpartum care </w:t>
      </w:r>
    </w:p>
    <w:p w14:paraId="49206122" w14:textId="720589C5" w:rsidR="00D12C59" w:rsidRDefault="002E51FA" w:rsidP="000B692B">
      <w:pPr>
        <w:pStyle w:val="ListBullet"/>
      </w:pPr>
      <w:r w:rsidRPr="002E51FA">
        <w:t xml:space="preserve">Elects to bill FFS </w:t>
      </w:r>
    </w:p>
    <w:p w14:paraId="0C86C40E" w14:textId="60A9C861" w:rsidR="00D12C59" w:rsidRDefault="002E51FA" w:rsidP="000B692B">
      <w:pPr>
        <w:pStyle w:val="ListBullet"/>
      </w:pPr>
      <w:r w:rsidRPr="002E51FA">
        <w:t xml:space="preserve">Elects to bill global prenatal for prenatal services and delivery </w:t>
      </w:r>
    </w:p>
    <w:p w14:paraId="3E5C0DE0" w14:textId="77777777" w:rsidR="00C576C0" w:rsidRDefault="002E51FA" w:rsidP="00235A2E">
      <w:pPr>
        <w:rPr>
          <w:rFonts w:eastAsia="Times New Roman"/>
        </w:rPr>
      </w:pPr>
      <w:r w:rsidRPr="002E51FA">
        <w:rPr>
          <w:rFonts w:eastAsia="Times New Roman"/>
        </w:rPr>
        <w:t xml:space="preserve">Providers must enter the date of the LMP on the professional claim. The date of service is the delivery date. A delivery diagnosis code must be used. </w:t>
      </w:r>
    </w:p>
    <w:p w14:paraId="190EC316" w14:textId="76268227" w:rsidR="006247F7" w:rsidRDefault="002E51FA" w:rsidP="00235A2E">
      <w:pPr>
        <w:rPr>
          <w:rFonts w:eastAsia="Times New Roman"/>
        </w:rPr>
      </w:pPr>
      <w:r w:rsidRPr="002E51FA">
        <w:rPr>
          <w:rFonts w:eastAsia="Times New Roman"/>
        </w:rPr>
        <w:t xml:space="preserve">It is inappropriate to bill a delivery code when the pregnancy terminates at or prior to 20 </w:t>
      </w:r>
      <w:proofErr w:type="gramStart"/>
      <w:r w:rsidRPr="002E51FA">
        <w:rPr>
          <w:rFonts w:eastAsia="Times New Roman"/>
        </w:rPr>
        <w:t>weeks</w:t>
      </w:r>
      <w:proofErr w:type="gramEnd"/>
      <w:r w:rsidRPr="002E51FA">
        <w:rPr>
          <w:rFonts w:eastAsia="Times New Roman"/>
        </w:rPr>
        <w:t xml:space="preserve"> gestation. Services are to be billed using the appropriate E/M Services code(s) and/or medical/surgical procedure(s) performed. </w:t>
      </w:r>
    </w:p>
    <w:p w14:paraId="7C3EE01D" w14:textId="0953820E" w:rsidR="006247F7" w:rsidRDefault="002E51FA" w:rsidP="000C3C8B">
      <w:pPr>
        <w:pStyle w:val="Heading4"/>
      </w:pPr>
      <w:r w:rsidRPr="00126317">
        <w:t>Delivery Only Including Postpartum Care (59410</w:t>
      </w:r>
      <w:r w:rsidR="00C576C0">
        <w:t>)</w:t>
      </w:r>
      <w:r w:rsidRPr="00126317">
        <w:t xml:space="preserve"> </w:t>
      </w:r>
    </w:p>
    <w:p w14:paraId="301B8299" w14:textId="2E5B524B" w:rsidR="00C576C0" w:rsidRDefault="002E51FA" w:rsidP="00126317">
      <w:pPr>
        <w:contextualSpacing/>
        <w:rPr>
          <w:rFonts w:eastAsia="Times New Roman"/>
        </w:rPr>
      </w:pPr>
      <w:r w:rsidRPr="002E51FA">
        <w:rPr>
          <w:rFonts w:eastAsia="Times New Roman"/>
        </w:rPr>
        <w:t xml:space="preserve">The delivery only including postpartum care procedure code </w:t>
      </w:r>
      <w:r w:rsidR="00C576C0">
        <w:rPr>
          <w:rFonts w:eastAsia="Times New Roman"/>
        </w:rPr>
        <w:t>is</w:t>
      </w:r>
      <w:r w:rsidRPr="002E51FA">
        <w:rPr>
          <w:rFonts w:eastAsia="Times New Roman"/>
        </w:rPr>
        <w:t xml:space="preserve"> used when more than one (1) provider is involved in the prenatal care and delivery and the </w:t>
      </w:r>
      <w:r w:rsidR="00C311F5">
        <w:rPr>
          <w:rFonts w:eastAsia="Times New Roman"/>
        </w:rPr>
        <w:t>provider</w:t>
      </w:r>
      <w:r w:rsidRPr="002E51FA">
        <w:rPr>
          <w:rFonts w:eastAsia="Times New Roman"/>
        </w:rPr>
        <w:t xml:space="preserve"> at delivery: </w:t>
      </w:r>
    </w:p>
    <w:p w14:paraId="4BA0C690" w14:textId="2336D475" w:rsidR="00C576C0" w:rsidRPr="002B03C5" w:rsidRDefault="002E51FA" w:rsidP="000B692B">
      <w:pPr>
        <w:pStyle w:val="ListBullet"/>
      </w:pPr>
      <w:r w:rsidRPr="002B03C5">
        <w:t xml:space="preserve">Has provided no prenatal care and </w:t>
      </w:r>
    </w:p>
    <w:p w14:paraId="19DA089A" w14:textId="4F0C8BD1" w:rsidR="002E51FA" w:rsidRPr="002B03C5" w:rsidRDefault="002E51FA" w:rsidP="000B692B">
      <w:pPr>
        <w:pStyle w:val="ListBullet"/>
      </w:pPr>
      <w:r w:rsidRPr="002B03C5">
        <w:t xml:space="preserve">Provides </w:t>
      </w:r>
      <w:proofErr w:type="gramStart"/>
      <w:r w:rsidRPr="002B03C5">
        <w:t>the delivery</w:t>
      </w:r>
      <w:proofErr w:type="gramEnd"/>
      <w:r w:rsidRPr="002B03C5">
        <w:t xml:space="preserve"> and postpartum care</w:t>
      </w:r>
    </w:p>
    <w:p w14:paraId="02243C39" w14:textId="77777777" w:rsidR="006247F7" w:rsidRPr="00126317" w:rsidRDefault="002E51FA" w:rsidP="000C3C8B">
      <w:pPr>
        <w:pStyle w:val="Heading4"/>
      </w:pPr>
      <w:r w:rsidRPr="00126317">
        <w:t xml:space="preserve">Postpartum Care Only </w:t>
      </w:r>
    </w:p>
    <w:p w14:paraId="44A41EC1" w14:textId="7ABA776F" w:rsidR="002E51FA" w:rsidRDefault="002E51FA" w:rsidP="00235A2E">
      <w:pPr>
        <w:rPr>
          <w:rFonts w:eastAsia="Times New Roman"/>
        </w:rPr>
      </w:pPr>
      <w:r w:rsidRPr="002E51FA">
        <w:rPr>
          <w:rFonts w:eastAsia="Times New Roman"/>
        </w:rPr>
        <w:t xml:space="preserve">The postpartum care only procedure code (59430) is used when the </w:t>
      </w:r>
      <w:r w:rsidR="00C311F5">
        <w:rPr>
          <w:rFonts w:eastAsia="Times New Roman"/>
        </w:rPr>
        <w:t>nurse midwife</w:t>
      </w:r>
      <w:r w:rsidRPr="002E51FA">
        <w:rPr>
          <w:rFonts w:eastAsia="Times New Roman"/>
        </w:rPr>
        <w:t xml:space="preserve"> provides postpartum care only.</w:t>
      </w:r>
    </w:p>
    <w:p w14:paraId="3BC8DA95" w14:textId="1139CD90" w:rsidR="00A71477" w:rsidRPr="00E62F5E" w:rsidRDefault="00A71477" w:rsidP="00235A2E">
      <w:pPr>
        <w:rPr>
          <w:rFonts w:eastAsia="Times New Roman"/>
        </w:rPr>
      </w:pPr>
      <w:r>
        <w:rPr>
          <w:rFonts w:eastAsia="Times New Roman"/>
        </w:rPr>
        <w:t xml:space="preserve">Refer to </w:t>
      </w:r>
      <w:hyperlink w:anchor="_Section_5:_Procedure" w:history="1">
        <w:r w:rsidRPr="00A71477">
          <w:rPr>
            <w:rStyle w:val="Hyperlink"/>
            <w:rFonts w:eastAsia="Times New Roman"/>
          </w:rPr>
          <w:t>Section 5</w:t>
        </w:r>
      </w:hyperlink>
      <w:r>
        <w:rPr>
          <w:rFonts w:eastAsia="Times New Roman"/>
        </w:rPr>
        <w:t xml:space="preserve"> in this manual for more information on nurse midwife procedure codes and the </w:t>
      </w:r>
      <w:hyperlink r:id="rId28" w:history="1">
        <w:r w:rsidRPr="00A71477">
          <w:rPr>
            <w:rStyle w:val="Hyperlink"/>
            <w:rFonts w:eastAsia="Times New Roman"/>
          </w:rPr>
          <w:t>Physicians Provider Manual</w:t>
        </w:r>
      </w:hyperlink>
      <w:r>
        <w:rPr>
          <w:rFonts w:eastAsia="Times New Roman"/>
        </w:rPr>
        <w:t xml:space="preserve"> for more information on E/M codes.</w:t>
      </w:r>
    </w:p>
    <w:p w14:paraId="43F56D07" w14:textId="48BBD5F0" w:rsidR="0052231B" w:rsidRPr="009B47C1" w:rsidRDefault="00A71477" w:rsidP="000C3C8B">
      <w:pPr>
        <w:pStyle w:val="Heading4"/>
      </w:pPr>
      <w:r>
        <w:t>Notification of Pregnancy and Risk Screening</w:t>
      </w:r>
    </w:p>
    <w:p w14:paraId="54CC5D2A" w14:textId="0AC1795F" w:rsidR="00A71477" w:rsidRPr="00651350" w:rsidRDefault="00A71477" w:rsidP="00651350">
      <w:r w:rsidRPr="00651350">
        <w:t xml:space="preserve">MO HealthNet enrolled providers (including </w:t>
      </w:r>
      <w:r>
        <w:t>Fee-For-Service (</w:t>
      </w:r>
      <w:r w:rsidRPr="00651350">
        <w:t>FFS</w:t>
      </w:r>
      <w:r>
        <w:t>)</w:t>
      </w:r>
      <w:r w:rsidRPr="00651350">
        <w:t xml:space="preserve"> and Managed Care health plan providers) who provide obstetric care/services, primary care, and emergency care to MO HealthNet participants should notify MHD and the Managed Care health plans of a participant’s pregnancy by completing the Notification of Pregnancy (NOP) and Risk Screening directly in to the secure and Health Insurance Portability and Accountability Act (HIPAA) compliant </w:t>
      </w:r>
      <w:hyperlink r:id="rId29" w:history="1">
        <w:r w:rsidRPr="00651350">
          <w:rPr>
            <w:rStyle w:val="Hyperlink"/>
          </w:rPr>
          <w:t>NOP and Risk Screening Portal</w:t>
        </w:r>
      </w:hyperlink>
      <w:r w:rsidRPr="00651350">
        <w:t xml:space="preserve">. </w:t>
      </w:r>
    </w:p>
    <w:p w14:paraId="3F1EEFD2" w14:textId="1BFA2FA5" w:rsidR="00A71477" w:rsidRPr="00651350" w:rsidRDefault="00A71477" w:rsidP="00651350">
      <w:r w:rsidRPr="00651350">
        <w:t xml:space="preserve">The NOP and Risk Screening process notifies MHD and the appropriate Managed Care health plan of the participant’s pregnancy and the participant’s </w:t>
      </w:r>
      <w:r>
        <w:t>risk</w:t>
      </w:r>
      <w:r w:rsidRPr="00651350">
        <w:t xml:space="preserve"> factors to ensure </w:t>
      </w:r>
      <w:proofErr w:type="gramStart"/>
      <w:r w:rsidRPr="00651350">
        <w:t>supports</w:t>
      </w:r>
      <w:proofErr w:type="gramEnd"/>
      <w:r w:rsidRPr="00651350">
        <w:t xml:space="preserve"> can be provided to participants as early as possible. The </w:t>
      </w:r>
      <w:hyperlink r:id="rId30" w:history="1">
        <w:r w:rsidRPr="00651350">
          <w:rPr>
            <w:rStyle w:val="Hyperlink"/>
          </w:rPr>
          <w:t>NOP and Risk Screening Portal</w:t>
        </w:r>
      </w:hyperlink>
      <w:r w:rsidRPr="00651350">
        <w:t xml:space="preserve"> should be completed during all initial encounters during which the pregnancy is diagnosed and/or confirmed. </w:t>
      </w:r>
    </w:p>
    <w:p w14:paraId="56B5B318" w14:textId="3D3A4AA4" w:rsidR="00A71477" w:rsidRPr="00012750" w:rsidRDefault="008F7E37" w:rsidP="00A71477">
      <w:r w:rsidRPr="00651350">
        <w:t xml:space="preserve">Reimbursement is limited to </w:t>
      </w:r>
      <w:r>
        <w:t>two</w:t>
      </w:r>
      <w:r w:rsidRPr="00651350">
        <w:t xml:space="preserve"> (</w:t>
      </w:r>
      <w:r>
        <w:t>2</w:t>
      </w:r>
      <w:r w:rsidRPr="00651350">
        <w:t xml:space="preserve">) prenatal and </w:t>
      </w:r>
      <w:r w:rsidR="00B37834">
        <w:t>two</w:t>
      </w:r>
      <w:r w:rsidRPr="00651350">
        <w:t xml:space="preserve"> (</w:t>
      </w:r>
      <w:r w:rsidR="00B37834">
        <w:t>2</w:t>
      </w:r>
      <w:r w:rsidRPr="00651350">
        <w:t>) postpartum screening</w:t>
      </w:r>
      <w:r w:rsidR="00B37834">
        <w:t>s</w:t>
      </w:r>
      <w:r w:rsidRPr="00651350">
        <w:t xml:space="preserve"> per patient, per calendar year.</w:t>
      </w:r>
      <w:r w:rsidRPr="00D15318">
        <w:t xml:space="preserve"> </w:t>
      </w:r>
      <w:r w:rsidR="00A71477">
        <w:rPr>
          <w:rFonts w:eastAsia="Times New Roman"/>
        </w:rPr>
        <w:t xml:space="preserve">Refer to the </w:t>
      </w:r>
      <w:hyperlink r:id="rId31" w:history="1">
        <w:r w:rsidR="00A71477" w:rsidRPr="00A71477">
          <w:rPr>
            <w:rStyle w:val="Hyperlink"/>
            <w:rFonts w:eastAsia="Times New Roman"/>
          </w:rPr>
          <w:t>Physicians Provider Manual</w:t>
        </w:r>
      </w:hyperlink>
      <w:r w:rsidR="00A71477">
        <w:rPr>
          <w:rFonts w:eastAsia="Times New Roman"/>
        </w:rPr>
        <w:t xml:space="preserve"> for more information.</w:t>
      </w:r>
    </w:p>
    <w:p w14:paraId="529257FF" w14:textId="7A42ABE7" w:rsidR="0052231B" w:rsidRPr="009B47C1" w:rsidRDefault="0052231B" w:rsidP="000C3C8B">
      <w:pPr>
        <w:pStyle w:val="Heading4"/>
      </w:pPr>
      <w:bookmarkStart w:id="14" w:name="_Toc132797209"/>
      <w:r w:rsidRPr="009B47C1">
        <w:t>Healthy Children and Youth Program</w:t>
      </w:r>
      <w:bookmarkEnd w:id="14"/>
    </w:p>
    <w:p w14:paraId="57D44883" w14:textId="0302B7BC" w:rsidR="0052231B" w:rsidRPr="00E62F5E" w:rsidRDefault="00D21146" w:rsidP="00235A2E">
      <w:pPr>
        <w:rPr>
          <w:rFonts w:eastAsia="Times New Roman"/>
        </w:rPr>
      </w:pPr>
      <w:r>
        <w:t xml:space="preserve">Missouri’s Early </w:t>
      </w:r>
      <w:r w:rsidRPr="008E3942">
        <w:t>Periodic Screening, Diagnostic and Treatment (EPSDT)</w:t>
      </w:r>
      <w:r>
        <w:t xml:space="preserve"> program is called t</w:t>
      </w:r>
      <w:r w:rsidRPr="008E3942">
        <w:t>he Healthy Children and Youth (HCY) Program</w:t>
      </w:r>
      <w:r>
        <w:t>.</w:t>
      </w:r>
      <w:r w:rsidRPr="008E3942">
        <w:t xml:space="preserve"> </w:t>
      </w:r>
      <w:r w:rsidR="0052231B" w:rsidRPr="00E62F5E">
        <w:rPr>
          <w:rFonts w:eastAsia="Times New Roman"/>
        </w:rPr>
        <w:t>The</w:t>
      </w:r>
      <w:r w:rsidR="0052231B" w:rsidRPr="00E62F5E">
        <w:rPr>
          <w:rFonts w:eastAsia="Times New Roman"/>
          <w:spacing w:val="56"/>
        </w:rPr>
        <w:t xml:space="preserve"> </w:t>
      </w:r>
      <w:r w:rsidR="0052231B" w:rsidRPr="00E62F5E">
        <w:rPr>
          <w:rFonts w:eastAsia="Times New Roman"/>
        </w:rPr>
        <w:t>purpose</w:t>
      </w:r>
      <w:r w:rsidR="0052231B" w:rsidRPr="00E62F5E">
        <w:rPr>
          <w:rFonts w:eastAsia="Times New Roman"/>
          <w:spacing w:val="56"/>
        </w:rPr>
        <w:t xml:space="preserve"> </w:t>
      </w:r>
      <w:r w:rsidR="0052231B" w:rsidRPr="00E62F5E">
        <w:rPr>
          <w:rFonts w:eastAsia="Times New Roman"/>
        </w:rPr>
        <w:t>of</w:t>
      </w:r>
      <w:r w:rsidR="0052231B" w:rsidRPr="00E62F5E">
        <w:rPr>
          <w:rFonts w:eastAsia="Times New Roman"/>
          <w:spacing w:val="56"/>
        </w:rPr>
        <w:t xml:space="preserve"> </w:t>
      </w:r>
      <w:r w:rsidR="0052231B" w:rsidRPr="00E62F5E">
        <w:rPr>
          <w:rFonts w:eastAsia="Times New Roman"/>
        </w:rPr>
        <w:t>the</w:t>
      </w:r>
      <w:r w:rsidR="0052231B" w:rsidRPr="00E62F5E">
        <w:rPr>
          <w:rFonts w:eastAsia="Times New Roman"/>
          <w:spacing w:val="56"/>
        </w:rPr>
        <w:t xml:space="preserve"> </w:t>
      </w:r>
      <w:r>
        <w:rPr>
          <w:rFonts w:eastAsia="Times New Roman"/>
        </w:rPr>
        <w:t xml:space="preserve">HCY </w:t>
      </w:r>
      <w:r w:rsidR="008F7E37">
        <w:rPr>
          <w:rFonts w:eastAsia="Times New Roman"/>
        </w:rPr>
        <w:t>P</w:t>
      </w:r>
      <w:r>
        <w:rPr>
          <w:rFonts w:eastAsia="Times New Roman"/>
        </w:rPr>
        <w:t>rogram</w:t>
      </w:r>
      <w:r w:rsidR="0052231B" w:rsidRPr="00E62F5E">
        <w:rPr>
          <w:rFonts w:eastAsia="Times New Roman"/>
          <w:spacing w:val="14"/>
        </w:rPr>
        <w:t xml:space="preserve"> </w:t>
      </w:r>
      <w:r w:rsidR="0052231B" w:rsidRPr="00E62F5E">
        <w:rPr>
          <w:rFonts w:eastAsia="Times New Roman"/>
        </w:rPr>
        <w:t>is</w:t>
      </w:r>
      <w:r w:rsidR="0052231B" w:rsidRPr="00E62F5E">
        <w:rPr>
          <w:rFonts w:eastAsia="Times New Roman"/>
          <w:spacing w:val="14"/>
        </w:rPr>
        <w:t xml:space="preserve"> </w:t>
      </w:r>
      <w:r w:rsidR="0052231B" w:rsidRPr="00E62F5E">
        <w:rPr>
          <w:rFonts w:eastAsia="Times New Roman"/>
        </w:rPr>
        <w:t>to</w:t>
      </w:r>
      <w:r w:rsidR="0052231B" w:rsidRPr="00E62F5E">
        <w:rPr>
          <w:rFonts w:eastAsia="Times New Roman"/>
          <w:spacing w:val="14"/>
        </w:rPr>
        <w:t xml:space="preserve"> </w:t>
      </w:r>
      <w:r w:rsidR="0052231B" w:rsidRPr="00E62F5E">
        <w:rPr>
          <w:rFonts w:eastAsia="Times New Roman"/>
        </w:rPr>
        <w:t>ensure</w:t>
      </w:r>
      <w:r w:rsidR="0052231B" w:rsidRPr="00E62F5E">
        <w:rPr>
          <w:rFonts w:eastAsia="Times New Roman"/>
          <w:spacing w:val="14"/>
        </w:rPr>
        <w:t xml:space="preserve"> </w:t>
      </w:r>
      <w:r w:rsidR="0052231B" w:rsidRPr="00E62F5E">
        <w:rPr>
          <w:rFonts w:eastAsia="Times New Roman"/>
        </w:rPr>
        <w:t>a</w:t>
      </w:r>
      <w:r w:rsidR="0052231B" w:rsidRPr="00E62F5E">
        <w:rPr>
          <w:rFonts w:eastAsia="Times New Roman"/>
          <w:spacing w:val="14"/>
        </w:rPr>
        <w:t xml:space="preserve"> </w:t>
      </w:r>
      <w:r w:rsidR="0052231B" w:rsidRPr="00E62F5E">
        <w:rPr>
          <w:rFonts w:eastAsia="Times New Roman"/>
        </w:rPr>
        <w:t>co</w:t>
      </w:r>
      <w:r w:rsidR="0052231B" w:rsidRPr="00E62F5E">
        <w:rPr>
          <w:rFonts w:eastAsia="Times New Roman"/>
          <w:spacing w:val="-2"/>
        </w:rPr>
        <w:t>m</w:t>
      </w:r>
      <w:r w:rsidR="0052231B" w:rsidRPr="00E62F5E">
        <w:rPr>
          <w:rFonts w:eastAsia="Times New Roman"/>
        </w:rPr>
        <w:t>prehensive, preventative</w:t>
      </w:r>
      <w:r w:rsidR="0052231B" w:rsidRPr="00E62F5E">
        <w:rPr>
          <w:rFonts w:eastAsia="Times New Roman"/>
          <w:spacing w:val="31"/>
        </w:rPr>
        <w:t xml:space="preserve"> </w:t>
      </w:r>
      <w:r w:rsidR="0052231B" w:rsidRPr="00E62F5E">
        <w:rPr>
          <w:rFonts w:eastAsia="Times New Roman"/>
        </w:rPr>
        <w:t>health</w:t>
      </w:r>
      <w:r w:rsidR="0052231B" w:rsidRPr="00E62F5E">
        <w:rPr>
          <w:rFonts w:eastAsia="Times New Roman"/>
          <w:spacing w:val="31"/>
        </w:rPr>
        <w:t xml:space="preserve"> </w:t>
      </w:r>
      <w:r w:rsidR="0052231B" w:rsidRPr="00E62F5E">
        <w:rPr>
          <w:rFonts w:eastAsia="Times New Roman"/>
        </w:rPr>
        <w:t>care</w:t>
      </w:r>
      <w:r w:rsidR="0052231B" w:rsidRPr="00E62F5E">
        <w:rPr>
          <w:rFonts w:eastAsia="Times New Roman"/>
          <w:spacing w:val="31"/>
        </w:rPr>
        <w:t xml:space="preserve"> </w:t>
      </w:r>
      <w:r w:rsidR="0052231B" w:rsidRPr="00E62F5E">
        <w:rPr>
          <w:rFonts w:eastAsia="Times New Roman"/>
        </w:rPr>
        <w:t>program</w:t>
      </w:r>
      <w:r w:rsidR="0052231B" w:rsidRPr="00E62F5E">
        <w:rPr>
          <w:rFonts w:eastAsia="Times New Roman"/>
          <w:spacing w:val="29"/>
        </w:rPr>
        <w:t xml:space="preserve"> </w:t>
      </w:r>
      <w:r w:rsidR="0052231B" w:rsidRPr="00E62F5E">
        <w:rPr>
          <w:rFonts w:eastAsia="Times New Roman"/>
        </w:rPr>
        <w:t>for</w:t>
      </w:r>
      <w:r w:rsidR="0052231B" w:rsidRPr="00E62F5E">
        <w:rPr>
          <w:rFonts w:eastAsia="Times New Roman"/>
          <w:spacing w:val="31"/>
        </w:rPr>
        <w:t xml:space="preserve"> </w:t>
      </w:r>
      <w:r w:rsidR="0052231B" w:rsidRPr="00E62F5E">
        <w:rPr>
          <w:rFonts w:eastAsia="Times New Roman"/>
        </w:rPr>
        <w:t>MO</w:t>
      </w:r>
      <w:r w:rsidR="0052231B" w:rsidRPr="00E62F5E">
        <w:rPr>
          <w:rFonts w:eastAsia="Times New Roman"/>
          <w:spacing w:val="31"/>
        </w:rPr>
        <w:t xml:space="preserve"> </w:t>
      </w:r>
      <w:r w:rsidR="0052231B" w:rsidRPr="00E62F5E">
        <w:rPr>
          <w:rFonts w:eastAsia="Times New Roman"/>
        </w:rPr>
        <w:t>Hea</w:t>
      </w:r>
      <w:r w:rsidR="0052231B" w:rsidRPr="00E62F5E">
        <w:rPr>
          <w:rFonts w:eastAsia="Times New Roman"/>
          <w:spacing w:val="1"/>
        </w:rPr>
        <w:t>l</w:t>
      </w:r>
      <w:r w:rsidR="0052231B" w:rsidRPr="00E62F5E">
        <w:rPr>
          <w:rFonts w:eastAsia="Times New Roman"/>
        </w:rPr>
        <w:t>thNet</w:t>
      </w:r>
      <w:r w:rsidR="0052231B" w:rsidRPr="00E62F5E">
        <w:rPr>
          <w:rFonts w:eastAsia="Times New Roman"/>
          <w:spacing w:val="31"/>
        </w:rPr>
        <w:t xml:space="preserve"> </w:t>
      </w:r>
      <w:r w:rsidR="0052231B" w:rsidRPr="00E62F5E">
        <w:rPr>
          <w:rFonts w:eastAsia="Times New Roman"/>
        </w:rPr>
        <w:t>eligible</w:t>
      </w:r>
      <w:r w:rsidR="0052231B" w:rsidRPr="00E62F5E">
        <w:rPr>
          <w:rFonts w:eastAsia="Times New Roman"/>
          <w:spacing w:val="31"/>
        </w:rPr>
        <w:t xml:space="preserve"> </w:t>
      </w:r>
      <w:r w:rsidR="0052231B" w:rsidRPr="00E62F5E">
        <w:rPr>
          <w:rFonts w:eastAsia="Times New Roman"/>
        </w:rPr>
        <w:t>childr</w:t>
      </w:r>
      <w:r w:rsidR="0052231B" w:rsidRPr="00E62F5E">
        <w:rPr>
          <w:rFonts w:eastAsia="Times New Roman"/>
          <w:spacing w:val="-1"/>
        </w:rPr>
        <w:t>e</w:t>
      </w:r>
      <w:r w:rsidR="0052231B" w:rsidRPr="00E62F5E">
        <w:rPr>
          <w:rFonts w:eastAsia="Times New Roman"/>
        </w:rPr>
        <w:t>n</w:t>
      </w:r>
      <w:r w:rsidR="0052231B" w:rsidRPr="00E62F5E">
        <w:rPr>
          <w:rFonts w:eastAsia="Times New Roman"/>
          <w:spacing w:val="31"/>
        </w:rPr>
        <w:t xml:space="preserve"> </w:t>
      </w:r>
      <w:r w:rsidR="0052231B" w:rsidRPr="00E62F5E">
        <w:rPr>
          <w:rFonts w:eastAsia="Times New Roman"/>
        </w:rPr>
        <w:t>under</w:t>
      </w:r>
      <w:r w:rsidR="0052231B" w:rsidRPr="00E62F5E">
        <w:rPr>
          <w:rFonts w:eastAsia="Times New Roman"/>
          <w:spacing w:val="31"/>
        </w:rPr>
        <w:t xml:space="preserve"> </w:t>
      </w:r>
      <w:r w:rsidR="0052231B" w:rsidRPr="00E62F5E">
        <w:rPr>
          <w:rFonts w:eastAsia="Times New Roman"/>
        </w:rPr>
        <w:t>the</w:t>
      </w:r>
      <w:r w:rsidR="0052231B" w:rsidRPr="00E62F5E">
        <w:rPr>
          <w:rFonts w:eastAsia="Times New Roman"/>
          <w:spacing w:val="31"/>
        </w:rPr>
        <w:t xml:space="preserve"> </w:t>
      </w:r>
      <w:r w:rsidR="0052231B" w:rsidRPr="00E62F5E">
        <w:rPr>
          <w:rFonts w:eastAsia="Times New Roman"/>
        </w:rPr>
        <w:t>age</w:t>
      </w:r>
      <w:r w:rsidR="0052231B" w:rsidRPr="00E62F5E">
        <w:rPr>
          <w:rFonts w:eastAsia="Times New Roman"/>
          <w:spacing w:val="31"/>
        </w:rPr>
        <w:t xml:space="preserve"> </w:t>
      </w:r>
      <w:r w:rsidR="0052231B" w:rsidRPr="00E62F5E">
        <w:rPr>
          <w:rFonts w:eastAsia="Times New Roman"/>
        </w:rPr>
        <w:t>of</w:t>
      </w:r>
      <w:r w:rsidR="0052231B" w:rsidRPr="00E62F5E">
        <w:rPr>
          <w:rFonts w:eastAsia="Times New Roman"/>
          <w:spacing w:val="31"/>
        </w:rPr>
        <w:t xml:space="preserve"> </w:t>
      </w:r>
      <w:r w:rsidR="0052231B" w:rsidRPr="00E62F5E">
        <w:rPr>
          <w:rFonts w:eastAsia="Times New Roman"/>
        </w:rPr>
        <w:t>21. HCY is designed to link the child and f</w:t>
      </w:r>
      <w:r w:rsidR="0052231B" w:rsidRPr="00E62F5E">
        <w:rPr>
          <w:rFonts w:eastAsia="Times New Roman"/>
          <w:spacing w:val="2"/>
        </w:rPr>
        <w:t>a</w:t>
      </w:r>
      <w:r w:rsidR="0052231B" w:rsidRPr="00E62F5E">
        <w:rPr>
          <w:rFonts w:eastAsia="Times New Roman"/>
          <w:spacing w:val="-2"/>
        </w:rPr>
        <w:t>m</w:t>
      </w:r>
      <w:r w:rsidR="0052231B" w:rsidRPr="00E62F5E">
        <w:rPr>
          <w:rFonts w:eastAsia="Times New Roman"/>
        </w:rPr>
        <w:t>ily</w:t>
      </w:r>
      <w:r w:rsidR="0052231B" w:rsidRPr="00E62F5E">
        <w:rPr>
          <w:rFonts w:eastAsia="Times New Roman"/>
          <w:spacing w:val="1"/>
        </w:rPr>
        <w:t xml:space="preserve"> </w:t>
      </w:r>
      <w:r w:rsidR="0052231B" w:rsidRPr="00E62F5E">
        <w:rPr>
          <w:rFonts w:eastAsia="Times New Roman"/>
        </w:rPr>
        <w:t>to</w:t>
      </w:r>
      <w:r w:rsidR="0052231B" w:rsidRPr="00E62F5E">
        <w:rPr>
          <w:rFonts w:eastAsia="Times New Roman"/>
          <w:spacing w:val="1"/>
        </w:rPr>
        <w:t xml:space="preserve"> </w:t>
      </w:r>
      <w:r w:rsidR="0052231B" w:rsidRPr="00E62F5E">
        <w:rPr>
          <w:rFonts w:eastAsia="Times New Roman"/>
        </w:rPr>
        <w:t>an</w:t>
      </w:r>
      <w:r w:rsidR="0052231B" w:rsidRPr="00E62F5E">
        <w:rPr>
          <w:rFonts w:eastAsia="Times New Roman"/>
          <w:spacing w:val="1"/>
        </w:rPr>
        <w:t xml:space="preserve"> </w:t>
      </w:r>
      <w:r w:rsidR="0052231B" w:rsidRPr="00E62F5E">
        <w:rPr>
          <w:rFonts w:eastAsia="Times New Roman"/>
        </w:rPr>
        <w:t>ongoing</w:t>
      </w:r>
      <w:r w:rsidR="0052231B" w:rsidRPr="00E62F5E">
        <w:rPr>
          <w:rFonts w:eastAsia="Times New Roman"/>
          <w:spacing w:val="1"/>
        </w:rPr>
        <w:t xml:space="preserve"> </w:t>
      </w:r>
      <w:r w:rsidR="0052231B" w:rsidRPr="00E62F5E">
        <w:rPr>
          <w:rFonts w:eastAsia="Times New Roman"/>
        </w:rPr>
        <w:t>health</w:t>
      </w:r>
      <w:r w:rsidR="0052231B" w:rsidRPr="00E62F5E">
        <w:rPr>
          <w:rFonts w:eastAsia="Times New Roman"/>
          <w:spacing w:val="1"/>
        </w:rPr>
        <w:t xml:space="preserve"> </w:t>
      </w:r>
      <w:r w:rsidR="0052231B" w:rsidRPr="00E62F5E">
        <w:rPr>
          <w:rFonts w:eastAsia="Times New Roman"/>
        </w:rPr>
        <w:t>care</w:t>
      </w:r>
      <w:r w:rsidR="0052231B" w:rsidRPr="00E62F5E">
        <w:rPr>
          <w:rFonts w:eastAsia="Times New Roman"/>
          <w:spacing w:val="1"/>
        </w:rPr>
        <w:t xml:space="preserve"> </w:t>
      </w:r>
      <w:r w:rsidR="0052231B" w:rsidRPr="00E62F5E">
        <w:rPr>
          <w:rFonts w:eastAsia="Times New Roman"/>
        </w:rPr>
        <w:t>delivery</w:t>
      </w:r>
      <w:r w:rsidR="0052231B" w:rsidRPr="00E62F5E">
        <w:rPr>
          <w:rFonts w:eastAsia="Times New Roman"/>
          <w:spacing w:val="1"/>
        </w:rPr>
        <w:t xml:space="preserve"> </w:t>
      </w:r>
      <w:r w:rsidR="0052231B" w:rsidRPr="00E62F5E">
        <w:rPr>
          <w:rFonts w:eastAsia="Times New Roman"/>
        </w:rPr>
        <w:t>syste</w:t>
      </w:r>
      <w:r w:rsidR="0052231B" w:rsidRPr="00E62F5E">
        <w:rPr>
          <w:rFonts w:eastAsia="Times New Roman"/>
          <w:spacing w:val="-2"/>
        </w:rPr>
        <w:t>m</w:t>
      </w:r>
      <w:r w:rsidR="0052231B" w:rsidRPr="00E62F5E">
        <w:rPr>
          <w:rFonts w:eastAsia="Times New Roman"/>
        </w:rPr>
        <w:t>.</w:t>
      </w:r>
      <w:r w:rsidR="0052231B" w:rsidRPr="00E62F5E">
        <w:rPr>
          <w:rFonts w:eastAsia="Times New Roman"/>
          <w:spacing w:val="1"/>
        </w:rPr>
        <w:t xml:space="preserve"> </w:t>
      </w:r>
      <w:r w:rsidR="0052231B" w:rsidRPr="00E62F5E">
        <w:rPr>
          <w:rFonts w:eastAsia="Times New Roman"/>
        </w:rPr>
        <w:t>The HCY</w:t>
      </w:r>
      <w:r w:rsidR="0052231B" w:rsidRPr="00E62F5E">
        <w:rPr>
          <w:rFonts w:eastAsia="Times New Roman"/>
          <w:spacing w:val="9"/>
        </w:rPr>
        <w:t xml:space="preserve"> </w:t>
      </w:r>
      <w:r w:rsidR="0052231B" w:rsidRPr="00E62F5E">
        <w:rPr>
          <w:rFonts w:eastAsia="Times New Roman"/>
        </w:rPr>
        <w:t>program</w:t>
      </w:r>
      <w:r w:rsidR="0052231B" w:rsidRPr="00E62F5E">
        <w:rPr>
          <w:rFonts w:eastAsia="Times New Roman"/>
          <w:spacing w:val="7"/>
        </w:rPr>
        <w:t xml:space="preserve"> </w:t>
      </w:r>
      <w:r w:rsidR="0052231B" w:rsidRPr="00E62F5E">
        <w:rPr>
          <w:rFonts w:eastAsia="Times New Roman"/>
        </w:rPr>
        <w:t>provides</w:t>
      </w:r>
      <w:r w:rsidR="0052231B" w:rsidRPr="00E62F5E">
        <w:rPr>
          <w:rFonts w:eastAsia="Times New Roman"/>
          <w:spacing w:val="9"/>
        </w:rPr>
        <w:t xml:space="preserve"> </w:t>
      </w:r>
      <w:r w:rsidR="0052231B" w:rsidRPr="00E62F5E">
        <w:rPr>
          <w:rFonts w:eastAsia="Times New Roman"/>
        </w:rPr>
        <w:t>early</w:t>
      </w:r>
      <w:r w:rsidR="0052231B" w:rsidRPr="00E62F5E">
        <w:rPr>
          <w:rFonts w:eastAsia="Times New Roman"/>
          <w:spacing w:val="9"/>
        </w:rPr>
        <w:t xml:space="preserve"> </w:t>
      </w:r>
      <w:r w:rsidR="0052231B" w:rsidRPr="00E62F5E">
        <w:rPr>
          <w:rFonts w:eastAsia="Times New Roman"/>
        </w:rPr>
        <w:t>and</w:t>
      </w:r>
      <w:r w:rsidR="0052231B" w:rsidRPr="00E62F5E">
        <w:rPr>
          <w:rFonts w:eastAsia="Times New Roman"/>
          <w:spacing w:val="9"/>
        </w:rPr>
        <w:t xml:space="preserve"> </w:t>
      </w:r>
      <w:r w:rsidR="0052231B" w:rsidRPr="00E62F5E">
        <w:rPr>
          <w:rFonts w:eastAsia="Times New Roman"/>
        </w:rPr>
        <w:t>periodic</w:t>
      </w:r>
      <w:r w:rsidR="0052231B" w:rsidRPr="00E62F5E">
        <w:rPr>
          <w:rFonts w:eastAsia="Times New Roman"/>
          <w:spacing w:val="9"/>
        </w:rPr>
        <w:t xml:space="preserve"> medical</w:t>
      </w:r>
      <w:r w:rsidR="008F7E37">
        <w:rPr>
          <w:rFonts w:eastAsia="Times New Roman"/>
        </w:rPr>
        <w:t xml:space="preserve">, </w:t>
      </w:r>
      <w:r w:rsidR="0052231B" w:rsidRPr="00E62F5E">
        <w:rPr>
          <w:rFonts w:eastAsia="Times New Roman"/>
        </w:rPr>
        <w:t>dental</w:t>
      </w:r>
      <w:r w:rsidR="008F7E37">
        <w:rPr>
          <w:rFonts w:eastAsia="Times New Roman"/>
        </w:rPr>
        <w:t xml:space="preserve">, </w:t>
      </w:r>
      <w:r w:rsidR="0052231B" w:rsidRPr="00E62F5E">
        <w:rPr>
          <w:rFonts w:eastAsia="Times New Roman"/>
        </w:rPr>
        <w:t>vision</w:t>
      </w:r>
      <w:r w:rsidR="008F7E37">
        <w:rPr>
          <w:rFonts w:eastAsia="Times New Roman"/>
        </w:rPr>
        <w:t xml:space="preserve">, and </w:t>
      </w:r>
      <w:r w:rsidR="0052231B" w:rsidRPr="00E62F5E">
        <w:rPr>
          <w:rFonts w:eastAsia="Times New Roman"/>
        </w:rPr>
        <w:t>hearing screening,</w:t>
      </w:r>
      <w:r w:rsidR="0052231B" w:rsidRPr="00E62F5E">
        <w:rPr>
          <w:rFonts w:eastAsia="Times New Roman"/>
          <w:spacing w:val="12"/>
        </w:rPr>
        <w:t xml:space="preserve"> </w:t>
      </w:r>
      <w:r w:rsidR="0052231B" w:rsidRPr="00E62F5E">
        <w:rPr>
          <w:rFonts w:eastAsia="Times New Roman"/>
        </w:rPr>
        <w:t>diagno</w:t>
      </w:r>
      <w:r w:rsidR="001A18CB" w:rsidRPr="00E62F5E">
        <w:rPr>
          <w:rFonts w:eastAsia="Times New Roman"/>
        </w:rPr>
        <w:t>stic</w:t>
      </w:r>
      <w:r w:rsidR="0052231B" w:rsidRPr="00E62F5E">
        <w:rPr>
          <w:rFonts w:eastAsia="Times New Roman"/>
        </w:rPr>
        <w:t xml:space="preserve"> and</w:t>
      </w:r>
      <w:r w:rsidR="0052231B" w:rsidRPr="00E62F5E">
        <w:rPr>
          <w:rFonts w:eastAsia="Times New Roman"/>
          <w:spacing w:val="1"/>
        </w:rPr>
        <w:t xml:space="preserve"> </w:t>
      </w:r>
      <w:r w:rsidR="0052231B" w:rsidRPr="00E62F5E">
        <w:rPr>
          <w:rFonts w:eastAsia="Times New Roman"/>
        </w:rPr>
        <w:t>treat</w:t>
      </w:r>
      <w:r w:rsidR="0052231B" w:rsidRPr="00E62F5E">
        <w:rPr>
          <w:rFonts w:eastAsia="Times New Roman"/>
          <w:spacing w:val="-2"/>
        </w:rPr>
        <w:t>m</w:t>
      </w:r>
      <w:r w:rsidR="0052231B" w:rsidRPr="00E62F5E">
        <w:rPr>
          <w:rFonts w:eastAsia="Times New Roman"/>
        </w:rPr>
        <w:t>ent</w:t>
      </w:r>
      <w:r w:rsidR="0052231B" w:rsidRPr="00E62F5E">
        <w:rPr>
          <w:rFonts w:eastAsia="Times New Roman"/>
          <w:spacing w:val="1"/>
        </w:rPr>
        <w:t xml:space="preserve"> </w:t>
      </w:r>
      <w:r w:rsidR="0052231B" w:rsidRPr="00E62F5E">
        <w:rPr>
          <w:rFonts w:eastAsia="Times New Roman"/>
        </w:rPr>
        <w:t>to</w:t>
      </w:r>
      <w:r w:rsidR="0052231B" w:rsidRPr="00E62F5E">
        <w:rPr>
          <w:rFonts w:eastAsia="Times New Roman"/>
          <w:spacing w:val="1"/>
        </w:rPr>
        <w:t xml:space="preserve"> </w:t>
      </w:r>
      <w:r w:rsidR="0052231B" w:rsidRPr="00E62F5E">
        <w:rPr>
          <w:rFonts w:eastAsia="Times New Roman"/>
        </w:rPr>
        <w:t>correct</w:t>
      </w:r>
      <w:r w:rsidR="0052231B" w:rsidRPr="00E62F5E">
        <w:rPr>
          <w:rFonts w:eastAsia="Times New Roman"/>
          <w:spacing w:val="1"/>
        </w:rPr>
        <w:t xml:space="preserve"> </w:t>
      </w:r>
      <w:r w:rsidR="0052231B" w:rsidRPr="00E62F5E">
        <w:rPr>
          <w:rFonts w:eastAsia="Times New Roman"/>
        </w:rPr>
        <w:t>or</w:t>
      </w:r>
      <w:r w:rsidR="0052231B" w:rsidRPr="00E62F5E">
        <w:rPr>
          <w:rFonts w:eastAsia="Times New Roman"/>
          <w:spacing w:val="1"/>
        </w:rPr>
        <w:t xml:space="preserve"> </w:t>
      </w:r>
      <w:r w:rsidR="0052231B" w:rsidRPr="00E62F5E">
        <w:rPr>
          <w:rFonts w:eastAsia="Times New Roman"/>
        </w:rPr>
        <w:t>a</w:t>
      </w:r>
      <w:r w:rsidR="0052231B" w:rsidRPr="00E62F5E">
        <w:rPr>
          <w:rFonts w:eastAsia="Times New Roman"/>
          <w:spacing w:val="-2"/>
        </w:rPr>
        <w:t>m</w:t>
      </w:r>
      <w:r w:rsidR="0052231B" w:rsidRPr="00E62F5E">
        <w:rPr>
          <w:rFonts w:eastAsia="Times New Roman"/>
        </w:rPr>
        <w:t>eliorate</w:t>
      </w:r>
      <w:r w:rsidR="0052231B" w:rsidRPr="00E62F5E">
        <w:rPr>
          <w:rFonts w:eastAsia="Times New Roman"/>
          <w:spacing w:val="1"/>
        </w:rPr>
        <w:t xml:space="preserve"> </w:t>
      </w:r>
      <w:r w:rsidR="0052231B" w:rsidRPr="00E62F5E">
        <w:rPr>
          <w:rFonts w:eastAsia="Times New Roman"/>
        </w:rPr>
        <w:t>d</w:t>
      </w:r>
      <w:r w:rsidR="0052231B" w:rsidRPr="00E62F5E">
        <w:rPr>
          <w:rFonts w:eastAsia="Times New Roman"/>
          <w:spacing w:val="-1"/>
        </w:rPr>
        <w:t>e</w:t>
      </w:r>
      <w:r w:rsidR="0052231B" w:rsidRPr="00E62F5E">
        <w:rPr>
          <w:rFonts w:eastAsia="Times New Roman"/>
        </w:rPr>
        <w:t>fects</w:t>
      </w:r>
      <w:r w:rsidR="0052231B" w:rsidRPr="00E62F5E">
        <w:rPr>
          <w:rFonts w:eastAsia="Times New Roman"/>
          <w:spacing w:val="1"/>
        </w:rPr>
        <w:t xml:space="preserve"> </w:t>
      </w:r>
      <w:r w:rsidR="0052231B" w:rsidRPr="00E62F5E">
        <w:rPr>
          <w:rFonts w:eastAsia="Times New Roman"/>
        </w:rPr>
        <w:t>and</w:t>
      </w:r>
      <w:r w:rsidR="0052231B" w:rsidRPr="00E62F5E">
        <w:rPr>
          <w:rFonts w:eastAsia="Times New Roman"/>
          <w:spacing w:val="1"/>
        </w:rPr>
        <w:t xml:space="preserve"> </w:t>
      </w:r>
      <w:r w:rsidR="0052231B" w:rsidRPr="00E62F5E">
        <w:rPr>
          <w:rFonts w:eastAsia="Times New Roman"/>
        </w:rPr>
        <w:t>chronic</w:t>
      </w:r>
      <w:r w:rsidR="0052231B" w:rsidRPr="00E62F5E">
        <w:rPr>
          <w:rFonts w:eastAsia="Times New Roman"/>
          <w:spacing w:val="1"/>
        </w:rPr>
        <w:t xml:space="preserve"> </w:t>
      </w:r>
      <w:r w:rsidR="0052231B" w:rsidRPr="00E62F5E">
        <w:rPr>
          <w:rFonts w:eastAsia="Times New Roman"/>
        </w:rPr>
        <w:t>con</w:t>
      </w:r>
      <w:r w:rsidR="0052231B" w:rsidRPr="00E62F5E">
        <w:rPr>
          <w:rFonts w:eastAsia="Times New Roman"/>
          <w:spacing w:val="-2"/>
        </w:rPr>
        <w:t>d</w:t>
      </w:r>
      <w:r w:rsidR="0052231B" w:rsidRPr="00E62F5E">
        <w:rPr>
          <w:rFonts w:eastAsia="Times New Roman"/>
        </w:rPr>
        <w:t>ition</w:t>
      </w:r>
      <w:r w:rsidR="008F7E37">
        <w:rPr>
          <w:rFonts w:eastAsia="Times New Roman"/>
        </w:rPr>
        <w:t>s</w:t>
      </w:r>
      <w:r w:rsidR="0052231B" w:rsidRPr="00E62F5E">
        <w:rPr>
          <w:rFonts w:eastAsia="Times New Roman"/>
        </w:rPr>
        <w:t xml:space="preserve"> found during the screening. HCY screens perfor</w:t>
      </w:r>
      <w:r w:rsidR="0052231B" w:rsidRPr="00E62F5E">
        <w:rPr>
          <w:rFonts w:eastAsia="Times New Roman"/>
          <w:spacing w:val="-2"/>
        </w:rPr>
        <w:t>m</w:t>
      </w:r>
      <w:r w:rsidR="0052231B" w:rsidRPr="00E62F5E">
        <w:rPr>
          <w:rFonts w:eastAsia="Times New Roman"/>
        </w:rPr>
        <w:t xml:space="preserve">ed by nurse </w:t>
      </w:r>
      <w:r w:rsidR="0052231B" w:rsidRPr="00E62F5E">
        <w:rPr>
          <w:rFonts w:eastAsia="Times New Roman"/>
          <w:spacing w:val="-2"/>
        </w:rPr>
        <w:t>m</w:t>
      </w:r>
      <w:r w:rsidR="0052231B" w:rsidRPr="00E62F5E">
        <w:rPr>
          <w:rFonts w:eastAsia="Times New Roman"/>
          <w:spacing w:val="1"/>
        </w:rPr>
        <w:t>i</w:t>
      </w:r>
      <w:r w:rsidR="0052231B" w:rsidRPr="00E62F5E">
        <w:rPr>
          <w:rFonts w:eastAsia="Times New Roman"/>
        </w:rPr>
        <w:t>d</w:t>
      </w:r>
      <w:r w:rsidR="0052231B" w:rsidRPr="00E62F5E">
        <w:rPr>
          <w:rFonts w:eastAsia="Times New Roman"/>
          <w:spacing w:val="-1"/>
        </w:rPr>
        <w:t>w</w:t>
      </w:r>
      <w:r w:rsidR="0052231B" w:rsidRPr="00E62F5E">
        <w:rPr>
          <w:rFonts w:eastAsia="Times New Roman"/>
        </w:rPr>
        <w:t>ives</w:t>
      </w:r>
      <w:r w:rsidR="0052231B" w:rsidRPr="00E62F5E">
        <w:rPr>
          <w:rFonts w:eastAsia="Times New Roman"/>
          <w:spacing w:val="1"/>
        </w:rPr>
        <w:t xml:space="preserve"> </w:t>
      </w:r>
      <w:r w:rsidR="0052231B" w:rsidRPr="00E62F5E">
        <w:rPr>
          <w:rFonts w:eastAsia="Times New Roman"/>
        </w:rPr>
        <w:t>are</w:t>
      </w:r>
      <w:r w:rsidR="0052231B" w:rsidRPr="00E62F5E">
        <w:rPr>
          <w:rFonts w:eastAsia="Times New Roman"/>
          <w:spacing w:val="1"/>
        </w:rPr>
        <w:t xml:space="preserve"> </w:t>
      </w:r>
      <w:r w:rsidR="0052231B" w:rsidRPr="00E62F5E">
        <w:rPr>
          <w:rFonts w:eastAsia="Times New Roman"/>
        </w:rPr>
        <w:t>li</w:t>
      </w:r>
      <w:r w:rsidR="0052231B" w:rsidRPr="00E62F5E">
        <w:rPr>
          <w:rFonts w:eastAsia="Times New Roman"/>
          <w:spacing w:val="-2"/>
        </w:rPr>
        <w:t>m</w:t>
      </w:r>
      <w:r w:rsidR="0052231B" w:rsidRPr="00E62F5E">
        <w:rPr>
          <w:rFonts w:eastAsia="Times New Roman"/>
        </w:rPr>
        <w:t>ited</w:t>
      </w:r>
      <w:r w:rsidR="0052231B" w:rsidRPr="00E62F5E">
        <w:rPr>
          <w:rFonts w:eastAsia="Times New Roman"/>
          <w:spacing w:val="1"/>
        </w:rPr>
        <w:t xml:space="preserve"> </w:t>
      </w:r>
      <w:r w:rsidR="0052231B" w:rsidRPr="00E62F5E">
        <w:rPr>
          <w:rFonts w:eastAsia="Times New Roman"/>
        </w:rPr>
        <w:t>to</w:t>
      </w:r>
      <w:r w:rsidR="0052231B" w:rsidRPr="00E62F5E">
        <w:rPr>
          <w:rFonts w:eastAsia="Times New Roman"/>
          <w:spacing w:val="1"/>
        </w:rPr>
        <w:t xml:space="preserve"> </w:t>
      </w:r>
      <w:r w:rsidR="0052231B" w:rsidRPr="00E62F5E">
        <w:rPr>
          <w:rFonts w:eastAsia="Times New Roman"/>
        </w:rPr>
        <w:t>children up to two (2) months of age and f</w:t>
      </w:r>
      <w:r w:rsidR="0052231B" w:rsidRPr="00E62F5E">
        <w:rPr>
          <w:rFonts w:eastAsia="Times New Roman"/>
          <w:spacing w:val="1"/>
        </w:rPr>
        <w:t>e</w:t>
      </w:r>
      <w:r w:rsidR="0052231B" w:rsidRPr="00E62F5E">
        <w:rPr>
          <w:rFonts w:eastAsia="Times New Roman"/>
          <w:spacing w:val="-2"/>
        </w:rPr>
        <w:t>m</w:t>
      </w:r>
      <w:r w:rsidR="0052231B" w:rsidRPr="00E62F5E">
        <w:rPr>
          <w:rFonts w:eastAsia="Times New Roman"/>
        </w:rPr>
        <w:t>ales 15 th</w:t>
      </w:r>
      <w:r w:rsidR="0052231B" w:rsidRPr="00E62F5E">
        <w:rPr>
          <w:rFonts w:eastAsia="Times New Roman"/>
          <w:spacing w:val="2"/>
        </w:rPr>
        <w:t>r</w:t>
      </w:r>
      <w:r w:rsidR="0052231B" w:rsidRPr="00E62F5E">
        <w:rPr>
          <w:rFonts w:eastAsia="Times New Roman"/>
        </w:rPr>
        <w:t>ough 20 ye</w:t>
      </w:r>
      <w:r w:rsidR="0052231B" w:rsidRPr="00E62F5E">
        <w:rPr>
          <w:rFonts w:eastAsia="Times New Roman"/>
          <w:spacing w:val="2"/>
        </w:rPr>
        <w:t>a</w:t>
      </w:r>
      <w:r w:rsidR="0052231B" w:rsidRPr="00E62F5E">
        <w:rPr>
          <w:rFonts w:eastAsia="Times New Roman"/>
          <w:spacing w:val="1"/>
        </w:rPr>
        <w:t>r</w:t>
      </w:r>
      <w:r w:rsidR="0052231B" w:rsidRPr="00E62F5E">
        <w:rPr>
          <w:rFonts w:eastAsia="Times New Roman"/>
        </w:rPr>
        <w:t xml:space="preserve">s of age. Nurse </w:t>
      </w:r>
      <w:r w:rsidR="0052231B" w:rsidRPr="00E62F5E">
        <w:rPr>
          <w:rFonts w:eastAsia="Times New Roman"/>
          <w:spacing w:val="-2"/>
        </w:rPr>
        <w:t>m</w:t>
      </w:r>
      <w:r w:rsidR="0052231B" w:rsidRPr="00E62F5E">
        <w:rPr>
          <w:rFonts w:eastAsia="Times New Roman"/>
          <w:spacing w:val="1"/>
        </w:rPr>
        <w:t>i</w:t>
      </w:r>
      <w:r w:rsidR="0052231B" w:rsidRPr="00E62F5E">
        <w:rPr>
          <w:rFonts w:eastAsia="Times New Roman"/>
        </w:rPr>
        <w:t>dwives are encouraged to be</w:t>
      </w:r>
      <w:r w:rsidR="0052231B" w:rsidRPr="00E62F5E">
        <w:rPr>
          <w:rFonts w:eastAsia="Times New Roman"/>
          <w:spacing w:val="2"/>
        </w:rPr>
        <w:t xml:space="preserve"> </w:t>
      </w:r>
      <w:r w:rsidR="0052231B" w:rsidRPr="00E62F5E">
        <w:rPr>
          <w:rFonts w:eastAsia="Times New Roman"/>
        </w:rPr>
        <w:t>aware</w:t>
      </w:r>
      <w:r w:rsidR="0052231B" w:rsidRPr="00E62F5E">
        <w:rPr>
          <w:rFonts w:eastAsia="Times New Roman"/>
          <w:spacing w:val="2"/>
        </w:rPr>
        <w:t xml:space="preserve"> </w:t>
      </w:r>
      <w:r w:rsidR="0052231B" w:rsidRPr="00E62F5E">
        <w:rPr>
          <w:rFonts w:eastAsia="Times New Roman"/>
        </w:rPr>
        <w:t>of</w:t>
      </w:r>
      <w:r w:rsidR="0052231B" w:rsidRPr="00E62F5E">
        <w:rPr>
          <w:rFonts w:eastAsia="Times New Roman"/>
          <w:spacing w:val="2"/>
        </w:rPr>
        <w:t xml:space="preserve"> </w:t>
      </w:r>
      <w:r w:rsidR="0052231B" w:rsidRPr="00E62F5E">
        <w:rPr>
          <w:rFonts w:eastAsia="Times New Roman"/>
        </w:rPr>
        <w:t>and</w:t>
      </w:r>
      <w:r w:rsidR="0052231B" w:rsidRPr="00E62F5E">
        <w:rPr>
          <w:rFonts w:eastAsia="Times New Roman"/>
          <w:spacing w:val="2"/>
        </w:rPr>
        <w:t xml:space="preserve"> </w:t>
      </w:r>
      <w:r w:rsidR="0052231B" w:rsidRPr="00E62F5E">
        <w:rPr>
          <w:rFonts w:eastAsia="Times New Roman"/>
          <w:spacing w:val="-2"/>
        </w:rPr>
        <w:t>m</w:t>
      </w:r>
      <w:r w:rsidR="0052231B" w:rsidRPr="00E62F5E">
        <w:rPr>
          <w:rFonts w:eastAsia="Times New Roman"/>
        </w:rPr>
        <w:t>ake</w:t>
      </w:r>
      <w:r w:rsidR="0052231B" w:rsidRPr="00E62F5E">
        <w:rPr>
          <w:rFonts w:eastAsia="Times New Roman"/>
          <w:spacing w:val="2"/>
        </w:rPr>
        <w:t xml:space="preserve"> a</w:t>
      </w:r>
      <w:r w:rsidR="0052231B" w:rsidRPr="00E62F5E">
        <w:rPr>
          <w:rFonts w:eastAsia="Times New Roman"/>
        </w:rPr>
        <w:t>ppropriate</w:t>
      </w:r>
      <w:r w:rsidR="0052231B" w:rsidRPr="00E62F5E">
        <w:rPr>
          <w:rFonts w:eastAsia="Times New Roman"/>
          <w:spacing w:val="2"/>
        </w:rPr>
        <w:t xml:space="preserve"> </w:t>
      </w:r>
      <w:r w:rsidR="0052231B" w:rsidRPr="00E62F5E">
        <w:rPr>
          <w:rFonts w:eastAsia="Times New Roman"/>
        </w:rPr>
        <w:t>referrals</w:t>
      </w:r>
      <w:r w:rsidR="0052231B" w:rsidRPr="00E62F5E">
        <w:rPr>
          <w:rFonts w:eastAsia="Times New Roman"/>
          <w:spacing w:val="2"/>
        </w:rPr>
        <w:t xml:space="preserve"> </w:t>
      </w:r>
      <w:r w:rsidR="0052231B" w:rsidRPr="00E62F5E">
        <w:rPr>
          <w:rFonts w:eastAsia="Times New Roman"/>
        </w:rPr>
        <w:t>whe</w:t>
      </w:r>
      <w:r w:rsidR="0052231B" w:rsidRPr="00E62F5E">
        <w:rPr>
          <w:rFonts w:eastAsia="Times New Roman"/>
          <w:spacing w:val="-2"/>
        </w:rPr>
        <w:t>r</w:t>
      </w:r>
      <w:r w:rsidR="0052231B" w:rsidRPr="00E62F5E">
        <w:rPr>
          <w:rFonts w:eastAsia="Times New Roman"/>
        </w:rPr>
        <w:t>e</w:t>
      </w:r>
      <w:r w:rsidR="0052231B" w:rsidRPr="00E62F5E">
        <w:rPr>
          <w:rFonts w:eastAsia="Times New Roman"/>
          <w:spacing w:val="2"/>
        </w:rPr>
        <w:t xml:space="preserve"> </w:t>
      </w:r>
      <w:r w:rsidR="0052231B" w:rsidRPr="00E62F5E">
        <w:rPr>
          <w:rFonts w:eastAsia="Times New Roman"/>
        </w:rPr>
        <w:t>the</w:t>
      </w:r>
      <w:r w:rsidR="0052231B" w:rsidRPr="00E62F5E">
        <w:rPr>
          <w:rFonts w:eastAsia="Times New Roman"/>
          <w:spacing w:val="2"/>
        </w:rPr>
        <w:t xml:space="preserve"> </w:t>
      </w:r>
      <w:r w:rsidR="0052231B" w:rsidRPr="00E62F5E">
        <w:rPr>
          <w:rFonts w:eastAsia="Times New Roman"/>
          <w:spacing w:val="-1"/>
        </w:rPr>
        <w:t>n</w:t>
      </w:r>
      <w:r w:rsidR="0052231B" w:rsidRPr="00E62F5E">
        <w:rPr>
          <w:rFonts w:eastAsia="Times New Roman"/>
        </w:rPr>
        <w:t>eed</w:t>
      </w:r>
      <w:r w:rsidR="0052231B" w:rsidRPr="00E62F5E">
        <w:rPr>
          <w:rFonts w:eastAsia="Times New Roman"/>
          <w:spacing w:val="2"/>
        </w:rPr>
        <w:t xml:space="preserve"> </w:t>
      </w:r>
      <w:r w:rsidR="0052231B" w:rsidRPr="00E62F5E">
        <w:rPr>
          <w:rFonts w:eastAsia="Times New Roman"/>
        </w:rPr>
        <w:t>exists for</w:t>
      </w:r>
      <w:r w:rsidR="0052231B" w:rsidRPr="00E62F5E">
        <w:rPr>
          <w:rFonts w:eastAsia="Times New Roman"/>
          <w:spacing w:val="2"/>
        </w:rPr>
        <w:t xml:space="preserve"> </w:t>
      </w:r>
      <w:r w:rsidR="0052231B" w:rsidRPr="00E62F5E">
        <w:rPr>
          <w:rFonts w:eastAsia="Times New Roman"/>
        </w:rPr>
        <w:t>s</w:t>
      </w:r>
      <w:r w:rsidR="0052231B" w:rsidRPr="00E62F5E">
        <w:rPr>
          <w:rFonts w:eastAsia="Times New Roman"/>
          <w:spacing w:val="-1"/>
        </w:rPr>
        <w:t>c</w:t>
      </w:r>
      <w:r w:rsidR="0052231B" w:rsidRPr="00E62F5E">
        <w:rPr>
          <w:rFonts w:eastAsia="Times New Roman"/>
        </w:rPr>
        <w:t>reening</w:t>
      </w:r>
      <w:r w:rsidR="0052231B" w:rsidRPr="00E62F5E">
        <w:rPr>
          <w:rFonts w:eastAsia="Times New Roman"/>
          <w:spacing w:val="2"/>
        </w:rPr>
        <w:t xml:space="preserve"> </w:t>
      </w:r>
      <w:r w:rsidR="0052231B" w:rsidRPr="00E62F5E">
        <w:rPr>
          <w:rFonts w:eastAsia="Times New Roman"/>
          <w:spacing w:val="-1"/>
        </w:rPr>
        <w:t>o</w:t>
      </w:r>
      <w:r w:rsidR="0052231B" w:rsidRPr="00E62F5E">
        <w:rPr>
          <w:rFonts w:eastAsia="Times New Roman"/>
        </w:rPr>
        <w:t>r</w:t>
      </w:r>
      <w:r w:rsidR="0052231B" w:rsidRPr="00E62F5E">
        <w:rPr>
          <w:rFonts w:eastAsia="Times New Roman"/>
          <w:spacing w:val="2"/>
        </w:rPr>
        <w:t xml:space="preserve"> </w:t>
      </w:r>
      <w:r w:rsidR="0052231B" w:rsidRPr="00E62F5E">
        <w:rPr>
          <w:rFonts w:eastAsia="Times New Roman"/>
        </w:rPr>
        <w:t>treat</w:t>
      </w:r>
      <w:r w:rsidR="0052231B" w:rsidRPr="00E62F5E">
        <w:rPr>
          <w:rFonts w:eastAsia="Times New Roman"/>
          <w:spacing w:val="-2"/>
        </w:rPr>
        <w:t>m</w:t>
      </w:r>
      <w:r w:rsidR="0052231B" w:rsidRPr="00E62F5E">
        <w:rPr>
          <w:rFonts w:eastAsia="Times New Roman"/>
        </w:rPr>
        <w:t>ent services</w:t>
      </w:r>
      <w:r w:rsidR="008F7E37">
        <w:rPr>
          <w:rFonts w:eastAsia="Times New Roman"/>
        </w:rPr>
        <w:t xml:space="preserve"> for other participants</w:t>
      </w:r>
      <w:r w:rsidR="0052231B" w:rsidRPr="00E62F5E">
        <w:rPr>
          <w:rFonts w:eastAsia="Times New Roman"/>
        </w:rPr>
        <w:t>.</w:t>
      </w:r>
    </w:p>
    <w:p w14:paraId="2E4E4CA7" w14:textId="6D88C27E" w:rsidR="0052231B" w:rsidRPr="00E62F5E" w:rsidRDefault="0052231B" w:rsidP="00235A2E">
      <w:pPr>
        <w:rPr>
          <w:rFonts w:eastAsia="Times New Roman"/>
        </w:rPr>
      </w:pPr>
      <w:r w:rsidRPr="00E62F5E">
        <w:rPr>
          <w:rFonts w:eastAsia="Times New Roman"/>
        </w:rPr>
        <w:t>Every</w:t>
      </w:r>
      <w:r w:rsidRPr="00E62F5E">
        <w:rPr>
          <w:rFonts w:eastAsia="Times New Roman"/>
          <w:spacing w:val="2"/>
        </w:rPr>
        <w:t xml:space="preserve"> </w:t>
      </w:r>
      <w:r w:rsidRPr="00E62F5E">
        <w:rPr>
          <w:rFonts w:eastAsia="Times New Roman"/>
        </w:rPr>
        <w:t>eligible</w:t>
      </w:r>
      <w:r w:rsidRPr="00E62F5E">
        <w:rPr>
          <w:rFonts w:eastAsia="Times New Roman"/>
          <w:spacing w:val="2"/>
        </w:rPr>
        <w:t xml:space="preserve"> </w:t>
      </w:r>
      <w:r w:rsidRPr="00E62F5E">
        <w:rPr>
          <w:rFonts w:eastAsia="Times New Roman"/>
        </w:rPr>
        <w:t>participa</w:t>
      </w:r>
      <w:r w:rsidRPr="00E62F5E">
        <w:rPr>
          <w:rFonts w:eastAsia="Times New Roman"/>
          <w:spacing w:val="-3"/>
        </w:rPr>
        <w:t>n</w:t>
      </w:r>
      <w:r w:rsidRPr="00E62F5E">
        <w:rPr>
          <w:rFonts w:eastAsia="Times New Roman"/>
        </w:rPr>
        <w:t>t</w:t>
      </w:r>
      <w:r w:rsidRPr="00E62F5E">
        <w:rPr>
          <w:rFonts w:eastAsia="Times New Roman"/>
          <w:spacing w:val="2"/>
        </w:rPr>
        <w:t xml:space="preserve"> </w:t>
      </w:r>
      <w:r w:rsidRPr="00E62F5E">
        <w:rPr>
          <w:rFonts w:eastAsia="Times New Roman"/>
        </w:rPr>
        <w:t>under</w:t>
      </w:r>
      <w:r w:rsidRPr="00E62F5E">
        <w:rPr>
          <w:rFonts w:eastAsia="Times New Roman"/>
          <w:spacing w:val="2"/>
        </w:rPr>
        <w:t xml:space="preserve"> </w:t>
      </w:r>
      <w:r w:rsidRPr="00E62F5E">
        <w:rPr>
          <w:rFonts w:eastAsia="Times New Roman"/>
        </w:rPr>
        <w:t>age</w:t>
      </w:r>
      <w:r w:rsidRPr="00E62F5E">
        <w:rPr>
          <w:rFonts w:eastAsia="Times New Roman"/>
          <w:spacing w:val="2"/>
        </w:rPr>
        <w:t xml:space="preserve"> </w:t>
      </w:r>
      <w:r w:rsidRPr="00E62F5E">
        <w:rPr>
          <w:rFonts w:eastAsia="Times New Roman"/>
        </w:rPr>
        <w:t>21</w:t>
      </w:r>
      <w:r w:rsidR="008F7E37">
        <w:rPr>
          <w:rFonts w:eastAsia="Times New Roman"/>
        </w:rPr>
        <w:t>,</w:t>
      </w:r>
      <w:r w:rsidRPr="00E62F5E">
        <w:rPr>
          <w:rFonts w:eastAsia="Times New Roman"/>
          <w:spacing w:val="2"/>
        </w:rPr>
        <w:t xml:space="preserve"> </w:t>
      </w:r>
      <w:r w:rsidRPr="00E62F5E">
        <w:rPr>
          <w:rFonts w:eastAsia="Times New Roman"/>
        </w:rPr>
        <w:t>or</w:t>
      </w:r>
      <w:r w:rsidRPr="00E62F5E">
        <w:rPr>
          <w:rFonts w:eastAsia="Times New Roman"/>
          <w:spacing w:val="2"/>
        </w:rPr>
        <w:t xml:space="preserve"> </w:t>
      </w:r>
      <w:r w:rsidRPr="00E62F5E">
        <w:rPr>
          <w:rFonts w:eastAsia="Times New Roman"/>
        </w:rPr>
        <w:t>the</w:t>
      </w:r>
      <w:r w:rsidRPr="00E62F5E">
        <w:rPr>
          <w:rFonts w:eastAsia="Times New Roman"/>
          <w:spacing w:val="2"/>
        </w:rPr>
        <w:t xml:space="preserve"> </w:t>
      </w:r>
      <w:r w:rsidRPr="00E62F5E">
        <w:rPr>
          <w:rFonts w:eastAsia="Times New Roman"/>
        </w:rPr>
        <w:t>child’s</w:t>
      </w:r>
      <w:r w:rsidRPr="00E62F5E">
        <w:rPr>
          <w:rFonts w:eastAsia="Times New Roman"/>
          <w:spacing w:val="2"/>
        </w:rPr>
        <w:t xml:space="preserve"> </w:t>
      </w:r>
      <w:r w:rsidRPr="00E62F5E">
        <w:rPr>
          <w:rFonts w:eastAsia="Times New Roman"/>
        </w:rPr>
        <w:t>parents or</w:t>
      </w:r>
      <w:r w:rsidRPr="00E62F5E">
        <w:rPr>
          <w:rFonts w:eastAsia="Times New Roman"/>
          <w:spacing w:val="2"/>
        </w:rPr>
        <w:t xml:space="preserve"> </w:t>
      </w:r>
      <w:r w:rsidRPr="00E62F5E">
        <w:rPr>
          <w:rFonts w:eastAsia="Times New Roman"/>
        </w:rPr>
        <w:t>legal</w:t>
      </w:r>
      <w:r w:rsidRPr="00E62F5E">
        <w:rPr>
          <w:rFonts w:eastAsia="Times New Roman"/>
          <w:spacing w:val="2"/>
        </w:rPr>
        <w:t xml:space="preserve"> </w:t>
      </w:r>
      <w:r w:rsidRPr="00E62F5E">
        <w:rPr>
          <w:rFonts w:eastAsia="Times New Roman"/>
        </w:rPr>
        <w:t>guardian</w:t>
      </w:r>
      <w:r w:rsidR="008F7E37">
        <w:rPr>
          <w:rFonts w:eastAsia="Times New Roman"/>
        </w:rPr>
        <w:t>,</w:t>
      </w:r>
      <w:r w:rsidRPr="00E62F5E">
        <w:rPr>
          <w:rFonts w:eastAsia="Times New Roman"/>
          <w:spacing w:val="2"/>
        </w:rPr>
        <w:t xml:space="preserve"> </w:t>
      </w:r>
      <w:r w:rsidRPr="00E62F5E">
        <w:rPr>
          <w:rFonts w:eastAsia="Times New Roman"/>
        </w:rPr>
        <w:t>is</w:t>
      </w:r>
      <w:r w:rsidRPr="00E62F5E">
        <w:rPr>
          <w:rFonts w:eastAsia="Times New Roman"/>
          <w:spacing w:val="2"/>
        </w:rPr>
        <w:t xml:space="preserve"> </w:t>
      </w:r>
      <w:r w:rsidRPr="00E62F5E">
        <w:rPr>
          <w:rFonts w:eastAsia="Times New Roman"/>
        </w:rPr>
        <w:t>infor</w:t>
      </w:r>
      <w:r w:rsidRPr="00E62F5E">
        <w:rPr>
          <w:rFonts w:eastAsia="Times New Roman"/>
          <w:spacing w:val="-2"/>
        </w:rPr>
        <w:t>m</w:t>
      </w:r>
      <w:r w:rsidRPr="00E62F5E">
        <w:rPr>
          <w:rFonts w:eastAsia="Times New Roman"/>
        </w:rPr>
        <w:t>ed</w:t>
      </w:r>
      <w:r w:rsidRPr="00E62F5E">
        <w:rPr>
          <w:rFonts w:eastAsia="Times New Roman"/>
          <w:spacing w:val="2"/>
        </w:rPr>
        <w:t xml:space="preserve"> </w:t>
      </w:r>
      <w:r w:rsidRPr="00E62F5E">
        <w:rPr>
          <w:rFonts w:eastAsia="Times New Roman"/>
        </w:rPr>
        <w:t>of the</w:t>
      </w:r>
      <w:r w:rsidRPr="00E62F5E">
        <w:rPr>
          <w:rFonts w:eastAsia="Times New Roman"/>
          <w:spacing w:val="1"/>
        </w:rPr>
        <w:t xml:space="preserve"> </w:t>
      </w:r>
      <w:r w:rsidRPr="00E62F5E">
        <w:rPr>
          <w:rFonts w:eastAsia="Times New Roman"/>
        </w:rPr>
        <w:t>HCY</w:t>
      </w:r>
      <w:r w:rsidRPr="00E62F5E">
        <w:rPr>
          <w:rFonts w:eastAsia="Times New Roman"/>
          <w:spacing w:val="1"/>
        </w:rPr>
        <w:t xml:space="preserve"> </w:t>
      </w:r>
      <w:r w:rsidRPr="00E62F5E">
        <w:rPr>
          <w:rFonts w:eastAsia="Times New Roman"/>
        </w:rPr>
        <w:t>service</w:t>
      </w:r>
      <w:r w:rsidRPr="00E62F5E">
        <w:rPr>
          <w:rFonts w:eastAsia="Times New Roman"/>
          <w:spacing w:val="1"/>
        </w:rPr>
        <w:t xml:space="preserve"> </w:t>
      </w:r>
      <w:r w:rsidRPr="00E62F5E">
        <w:rPr>
          <w:rFonts w:eastAsia="Times New Roman"/>
        </w:rPr>
        <w:t>by</w:t>
      </w:r>
      <w:r w:rsidRPr="00E62F5E">
        <w:rPr>
          <w:rFonts w:eastAsia="Times New Roman"/>
          <w:spacing w:val="1"/>
        </w:rPr>
        <w:t xml:space="preserve"> </w:t>
      </w:r>
      <w:r w:rsidRPr="00E62F5E">
        <w:rPr>
          <w:rFonts w:eastAsia="Times New Roman"/>
        </w:rPr>
        <w:t xml:space="preserve">the </w:t>
      </w:r>
      <w:r w:rsidR="008F7E37">
        <w:rPr>
          <w:rFonts w:eastAsia="Times New Roman"/>
        </w:rPr>
        <w:t>Department of Social Services (</w:t>
      </w:r>
      <w:r w:rsidR="0055139A">
        <w:rPr>
          <w:rFonts w:eastAsia="Times New Roman"/>
        </w:rPr>
        <w:t>DSS</w:t>
      </w:r>
      <w:r w:rsidR="008F7E37">
        <w:rPr>
          <w:rFonts w:eastAsia="Times New Roman"/>
        </w:rPr>
        <w:t>)</w:t>
      </w:r>
      <w:r w:rsidR="0055139A">
        <w:rPr>
          <w:rFonts w:eastAsia="Times New Roman"/>
        </w:rPr>
        <w:t xml:space="preserve"> Family Support Division (FSD)</w:t>
      </w:r>
      <w:r w:rsidRPr="00E62F5E">
        <w:rPr>
          <w:rFonts w:eastAsia="Times New Roman"/>
          <w:spacing w:val="1"/>
        </w:rPr>
        <w:t xml:space="preserve"> </w:t>
      </w:r>
      <w:r w:rsidRPr="00E62F5E">
        <w:rPr>
          <w:rFonts w:eastAsia="Times New Roman"/>
          <w:spacing w:val="-1"/>
        </w:rPr>
        <w:t>a</w:t>
      </w:r>
      <w:r w:rsidRPr="00E62F5E">
        <w:rPr>
          <w:rFonts w:eastAsia="Times New Roman"/>
        </w:rPr>
        <w:t>t</w:t>
      </w:r>
      <w:r w:rsidRPr="00E62F5E">
        <w:rPr>
          <w:rFonts w:eastAsia="Times New Roman"/>
          <w:spacing w:val="9"/>
        </w:rPr>
        <w:t xml:space="preserve"> </w:t>
      </w:r>
      <w:r w:rsidRPr="00E62F5E">
        <w:rPr>
          <w:rFonts w:eastAsia="Times New Roman"/>
        </w:rPr>
        <w:t>the</w:t>
      </w:r>
      <w:r w:rsidRPr="00E62F5E">
        <w:rPr>
          <w:rFonts w:eastAsia="Times New Roman"/>
          <w:spacing w:val="1"/>
        </w:rPr>
        <w:t xml:space="preserve"> </w:t>
      </w:r>
      <w:r w:rsidRPr="00E62F5E">
        <w:rPr>
          <w:rFonts w:eastAsia="Times New Roman"/>
        </w:rPr>
        <w:t>initial</w:t>
      </w:r>
      <w:r w:rsidRPr="00E62F5E">
        <w:rPr>
          <w:rFonts w:eastAsia="Times New Roman"/>
          <w:spacing w:val="1"/>
        </w:rPr>
        <w:t xml:space="preserve"> </w:t>
      </w:r>
      <w:r w:rsidRPr="00E62F5E">
        <w:rPr>
          <w:rFonts w:eastAsia="Times New Roman"/>
        </w:rPr>
        <w:t>appli</w:t>
      </w:r>
      <w:r w:rsidRPr="00E62F5E">
        <w:rPr>
          <w:rFonts w:eastAsia="Times New Roman"/>
          <w:spacing w:val="-1"/>
        </w:rPr>
        <w:t>c</w:t>
      </w:r>
      <w:r w:rsidRPr="00E62F5E">
        <w:rPr>
          <w:rFonts w:eastAsia="Times New Roman"/>
        </w:rPr>
        <w:t>ation</w:t>
      </w:r>
      <w:r w:rsidRPr="00E62F5E">
        <w:rPr>
          <w:rFonts w:eastAsia="Times New Roman"/>
          <w:spacing w:val="1"/>
        </w:rPr>
        <w:t xml:space="preserve"> </w:t>
      </w:r>
      <w:r w:rsidRPr="00E62F5E">
        <w:rPr>
          <w:rFonts w:eastAsia="Times New Roman"/>
          <w:spacing w:val="-1"/>
        </w:rPr>
        <w:t>f</w:t>
      </w:r>
      <w:r w:rsidRPr="00E62F5E">
        <w:rPr>
          <w:rFonts w:eastAsia="Times New Roman"/>
        </w:rPr>
        <w:t>or</w:t>
      </w:r>
      <w:r w:rsidRPr="00E62F5E">
        <w:rPr>
          <w:rFonts w:eastAsia="Times New Roman"/>
          <w:spacing w:val="1"/>
        </w:rPr>
        <w:t xml:space="preserve"> </w:t>
      </w:r>
      <w:r w:rsidRPr="00E62F5E">
        <w:rPr>
          <w:rFonts w:eastAsia="Times New Roman"/>
        </w:rPr>
        <w:t>assista</w:t>
      </w:r>
      <w:r w:rsidRPr="00E62F5E">
        <w:rPr>
          <w:rFonts w:eastAsia="Times New Roman"/>
          <w:spacing w:val="-1"/>
        </w:rPr>
        <w:t>n</w:t>
      </w:r>
      <w:r w:rsidRPr="00E62F5E">
        <w:rPr>
          <w:rFonts w:eastAsia="Times New Roman"/>
        </w:rPr>
        <w:t>ce.</w:t>
      </w:r>
      <w:r w:rsidRPr="00E62F5E">
        <w:rPr>
          <w:rFonts w:eastAsia="Times New Roman"/>
          <w:spacing w:val="1"/>
        </w:rPr>
        <w:t xml:space="preserve"> </w:t>
      </w:r>
      <w:r w:rsidRPr="00E62F5E">
        <w:rPr>
          <w:rFonts w:eastAsia="Times New Roman"/>
        </w:rPr>
        <w:t>The participant is re</w:t>
      </w:r>
      <w:r w:rsidRPr="00E62F5E">
        <w:rPr>
          <w:rFonts w:eastAsia="Times New Roman"/>
          <w:spacing w:val="-2"/>
        </w:rPr>
        <w:t>m</w:t>
      </w:r>
      <w:r w:rsidRPr="00E62F5E">
        <w:rPr>
          <w:rFonts w:eastAsia="Times New Roman"/>
          <w:spacing w:val="1"/>
        </w:rPr>
        <w:t>i</w:t>
      </w:r>
      <w:r w:rsidRPr="00E62F5E">
        <w:rPr>
          <w:rFonts w:eastAsia="Times New Roman"/>
        </w:rPr>
        <w:t>nded of the ser</w:t>
      </w:r>
      <w:r w:rsidRPr="00E62F5E">
        <w:rPr>
          <w:rFonts w:eastAsia="Times New Roman"/>
          <w:spacing w:val="-1"/>
        </w:rPr>
        <w:t>v</w:t>
      </w:r>
      <w:r w:rsidRPr="00E62F5E">
        <w:rPr>
          <w:rFonts w:eastAsia="Times New Roman"/>
        </w:rPr>
        <w:t>ice at each annu</w:t>
      </w:r>
      <w:r w:rsidRPr="00E62F5E">
        <w:rPr>
          <w:rFonts w:eastAsia="Times New Roman"/>
          <w:spacing w:val="-1"/>
        </w:rPr>
        <w:t>a</w:t>
      </w:r>
      <w:r w:rsidRPr="00E62F5E">
        <w:rPr>
          <w:rFonts w:eastAsia="Times New Roman"/>
        </w:rPr>
        <w:t xml:space="preserve">l </w:t>
      </w:r>
      <w:r w:rsidR="008F7E37">
        <w:rPr>
          <w:rFonts w:eastAsia="Times New Roman"/>
        </w:rPr>
        <w:t xml:space="preserve">FSD </w:t>
      </w:r>
      <w:r w:rsidRPr="00E62F5E">
        <w:rPr>
          <w:rFonts w:eastAsia="Times New Roman"/>
        </w:rPr>
        <w:t>reinvestigation.</w:t>
      </w:r>
    </w:p>
    <w:p w14:paraId="72B2F02D" w14:textId="3BEBEC30" w:rsidR="0052231B" w:rsidRPr="00E62F5E" w:rsidRDefault="0052231B" w:rsidP="00235A2E">
      <w:pPr>
        <w:rPr>
          <w:rFonts w:eastAsia="Times New Roman"/>
        </w:rPr>
      </w:pPr>
      <w:r w:rsidRPr="00E62F5E">
        <w:rPr>
          <w:rFonts w:eastAsia="Times New Roman"/>
        </w:rPr>
        <w:t>Refer to</w:t>
      </w:r>
      <w:r w:rsidRPr="00E62F5E">
        <w:rPr>
          <w:rFonts w:eastAsia="Times New Roman"/>
          <w:spacing w:val="10"/>
        </w:rPr>
        <w:t xml:space="preserve"> </w:t>
      </w:r>
      <w:r w:rsidRPr="00E62F5E">
        <w:rPr>
          <w:rFonts w:eastAsia="Times New Roman"/>
        </w:rPr>
        <w:t xml:space="preserve">the </w:t>
      </w:r>
      <w:hyperlink r:id="rId32" w:history="1">
        <w:r w:rsidRPr="008F7E37">
          <w:rPr>
            <w:rStyle w:val="Hyperlink"/>
            <w:rFonts w:eastAsia="Times New Roman"/>
          </w:rPr>
          <w:t xml:space="preserve">HCY </w:t>
        </w:r>
        <w:r w:rsidR="008F7E37" w:rsidRPr="008F7E37">
          <w:rPr>
            <w:rStyle w:val="Hyperlink"/>
            <w:rFonts w:eastAsia="Times New Roman"/>
          </w:rPr>
          <w:t xml:space="preserve">Provider </w:t>
        </w:r>
        <w:r w:rsidRPr="008F7E37">
          <w:rPr>
            <w:rStyle w:val="Hyperlink"/>
            <w:rFonts w:eastAsia="Times New Roman"/>
          </w:rPr>
          <w:t>Manual</w:t>
        </w:r>
      </w:hyperlink>
      <w:r w:rsidRPr="00E62F5E">
        <w:rPr>
          <w:rFonts w:eastAsia="Times New Roman"/>
          <w:spacing w:val="10"/>
        </w:rPr>
        <w:t xml:space="preserve"> </w:t>
      </w:r>
      <w:r w:rsidRPr="00E62F5E">
        <w:rPr>
          <w:rFonts w:eastAsia="Times New Roman"/>
        </w:rPr>
        <w:t>for</w:t>
      </w:r>
      <w:r w:rsidRPr="00E62F5E">
        <w:rPr>
          <w:rFonts w:eastAsia="Times New Roman"/>
          <w:spacing w:val="10"/>
        </w:rPr>
        <w:t xml:space="preserve"> </w:t>
      </w:r>
      <w:r w:rsidRPr="00E62F5E">
        <w:rPr>
          <w:rFonts w:eastAsia="Times New Roman"/>
        </w:rPr>
        <w:t>additional</w:t>
      </w:r>
      <w:r w:rsidRPr="00E62F5E">
        <w:rPr>
          <w:rFonts w:eastAsia="Times New Roman"/>
          <w:spacing w:val="10"/>
        </w:rPr>
        <w:t xml:space="preserve"> </w:t>
      </w:r>
      <w:r w:rsidRPr="00E62F5E">
        <w:rPr>
          <w:rFonts w:eastAsia="Times New Roman"/>
        </w:rPr>
        <w:t>infor</w:t>
      </w:r>
      <w:r w:rsidRPr="00E62F5E">
        <w:rPr>
          <w:rFonts w:eastAsia="Times New Roman"/>
          <w:spacing w:val="-2"/>
        </w:rPr>
        <w:t>m</w:t>
      </w:r>
      <w:r w:rsidRPr="00E62F5E">
        <w:rPr>
          <w:rFonts w:eastAsia="Times New Roman"/>
        </w:rPr>
        <w:t>a</w:t>
      </w:r>
      <w:r w:rsidRPr="00E62F5E">
        <w:rPr>
          <w:rFonts w:eastAsia="Times New Roman"/>
          <w:spacing w:val="1"/>
        </w:rPr>
        <w:t>t</w:t>
      </w:r>
      <w:r w:rsidRPr="00E62F5E">
        <w:rPr>
          <w:rFonts w:eastAsia="Times New Roman"/>
        </w:rPr>
        <w:t>ion.</w:t>
      </w:r>
    </w:p>
    <w:p w14:paraId="106D1017" w14:textId="1BC76C86" w:rsidR="0052231B" w:rsidRPr="009B47C1" w:rsidRDefault="0052231B" w:rsidP="000C3C8B">
      <w:pPr>
        <w:pStyle w:val="Heading4"/>
      </w:pPr>
      <w:bookmarkStart w:id="15" w:name="_Toc132797211"/>
      <w:r w:rsidRPr="009B47C1">
        <w:t>Newborn Care</w:t>
      </w:r>
      <w:bookmarkEnd w:id="15"/>
    </w:p>
    <w:p w14:paraId="324CC348" w14:textId="00361783" w:rsidR="0052231B" w:rsidRPr="002F0935" w:rsidRDefault="0052231B" w:rsidP="00235A2E">
      <w:pPr>
        <w:rPr>
          <w:rFonts w:eastAsia="Times New Roman"/>
        </w:rPr>
      </w:pPr>
      <w:r w:rsidRPr="002F0935">
        <w:rPr>
          <w:rFonts w:eastAsia="Times New Roman"/>
        </w:rPr>
        <w:t>Initial</w:t>
      </w:r>
      <w:r w:rsidRPr="00772836">
        <w:rPr>
          <w:rFonts w:eastAsia="Times New Roman"/>
        </w:rPr>
        <w:t xml:space="preserve"> </w:t>
      </w:r>
      <w:r w:rsidRPr="002F0935">
        <w:rPr>
          <w:rFonts w:eastAsia="Times New Roman"/>
        </w:rPr>
        <w:t>newborn</w:t>
      </w:r>
      <w:r w:rsidRPr="00772836">
        <w:rPr>
          <w:rFonts w:eastAsia="Times New Roman"/>
        </w:rPr>
        <w:t xml:space="preserve"> </w:t>
      </w:r>
      <w:r w:rsidRPr="002F0935">
        <w:rPr>
          <w:rFonts w:eastAsia="Times New Roman"/>
        </w:rPr>
        <w:t>exa</w:t>
      </w:r>
      <w:r w:rsidRPr="00772836">
        <w:rPr>
          <w:rFonts w:eastAsia="Times New Roman"/>
        </w:rPr>
        <w:t>m</w:t>
      </w:r>
      <w:r w:rsidRPr="002F0935">
        <w:rPr>
          <w:rFonts w:eastAsia="Times New Roman"/>
        </w:rPr>
        <w:t>inations</w:t>
      </w:r>
      <w:r w:rsidRPr="00772836">
        <w:rPr>
          <w:rFonts w:eastAsia="Times New Roman"/>
        </w:rPr>
        <w:t xml:space="preserve"> </w:t>
      </w:r>
      <w:r w:rsidR="00F914F9">
        <w:rPr>
          <w:rFonts w:eastAsia="Times New Roman"/>
        </w:rPr>
        <w:t>are</w:t>
      </w:r>
      <w:r w:rsidRPr="00772836">
        <w:rPr>
          <w:rFonts w:eastAsia="Times New Roman"/>
        </w:rPr>
        <w:t xml:space="preserve"> identified </w:t>
      </w:r>
      <w:r w:rsidRPr="002F0935">
        <w:rPr>
          <w:rFonts w:eastAsia="Times New Roman"/>
        </w:rPr>
        <w:t>as</w:t>
      </w:r>
      <w:r w:rsidRPr="00772836">
        <w:rPr>
          <w:rFonts w:eastAsia="Times New Roman"/>
        </w:rPr>
        <w:t xml:space="preserve"> </w:t>
      </w:r>
      <w:r w:rsidRPr="002F0935">
        <w:rPr>
          <w:rFonts w:eastAsia="Times New Roman"/>
        </w:rPr>
        <w:t>HCY</w:t>
      </w:r>
      <w:r w:rsidRPr="00772836">
        <w:rPr>
          <w:rFonts w:eastAsia="Times New Roman"/>
        </w:rPr>
        <w:t xml:space="preserve"> </w:t>
      </w:r>
      <w:r w:rsidRPr="002F0935">
        <w:rPr>
          <w:rFonts w:eastAsia="Times New Roman"/>
        </w:rPr>
        <w:t>full scree</w:t>
      </w:r>
      <w:r w:rsidRPr="00772836">
        <w:rPr>
          <w:rFonts w:eastAsia="Times New Roman"/>
        </w:rPr>
        <w:t>n</w:t>
      </w:r>
      <w:r w:rsidRPr="002F0935">
        <w:rPr>
          <w:rFonts w:eastAsia="Times New Roman"/>
        </w:rPr>
        <w:t>ings.</w:t>
      </w:r>
      <w:r w:rsidRPr="00772836">
        <w:rPr>
          <w:rFonts w:eastAsia="Times New Roman"/>
        </w:rPr>
        <w:t xml:space="preserve"> </w:t>
      </w:r>
      <w:r w:rsidRPr="002F0935">
        <w:rPr>
          <w:rFonts w:eastAsia="Times New Roman"/>
        </w:rPr>
        <w:t>When</w:t>
      </w:r>
      <w:r w:rsidRPr="00772836">
        <w:rPr>
          <w:rFonts w:eastAsia="Times New Roman"/>
        </w:rPr>
        <w:t xml:space="preserve"> </w:t>
      </w:r>
      <w:r w:rsidRPr="002F0935">
        <w:rPr>
          <w:rFonts w:eastAsia="Times New Roman"/>
        </w:rPr>
        <w:t>billi</w:t>
      </w:r>
      <w:r w:rsidRPr="00772836">
        <w:rPr>
          <w:rFonts w:eastAsia="Times New Roman"/>
        </w:rPr>
        <w:t>n</w:t>
      </w:r>
      <w:r w:rsidRPr="002F0935">
        <w:rPr>
          <w:rFonts w:eastAsia="Times New Roman"/>
        </w:rPr>
        <w:t>g</w:t>
      </w:r>
      <w:r w:rsidRPr="00772836">
        <w:rPr>
          <w:rFonts w:eastAsia="Times New Roman"/>
        </w:rPr>
        <w:t xml:space="preserve"> </w:t>
      </w:r>
      <w:r w:rsidRPr="002F0935">
        <w:rPr>
          <w:rFonts w:eastAsia="Times New Roman"/>
        </w:rPr>
        <w:t>for</w:t>
      </w:r>
      <w:r w:rsidRPr="00772836">
        <w:rPr>
          <w:rFonts w:eastAsia="Times New Roman"/>
        </w:rPr>
        <w:t xml:space="preserve"> </w:t>
      </w:r>
      <w:r w:rsidRPr="002F0935">
        <w:rPr>
          <w:rFonts w:eastAsia="Times New Roman"/>
        </w:rPr>
        <w:t>proc</w:t>
      </w:r>
      <w:r w:rsidRPr="00772836">
        <w:rPr>
          <w:rFonts w:eastAsia="Times New Roman"/>
        </w:rPr>
        <w:t>e</w:t>
      </w:r>
      <w:r w:rsidRPr="002F0935">
        <w:rPr>
          <w:rFonts w:eastAsia="Times New Roman"/>
        </w:rPr>
        <w:t>dure</w:t>
      </w:r>
      <w:r w:rsidRPr="00772836">
        <w:rPr>
          <w:rFonts w:eastAsia="Times New Roman"/>
        </w:rPr>
        <w:t xml:space="preserve"> </w:t>
      </w:r>
      <w:r w:rsidRPr="002F0935">
        <w:rPr>
          <w:rFonts w:eastAsia="Times New Roman"/>
        </w:rPr>
        <w:t>code</w:t>
      </w:r>
      <w:r w:rsidR="00BB4699">
        <w:rPr>
          <w:rFonts w:eastAsia="Times New Roman"/>
        </w:rPr>
        <w:t>s</w:t>
      </w:r>
      <w:r w:rsidRPr="00772836">
        <w:rPr>
          <w:rFonts w:eastAsia="Times New Roman"/>
        </w:rPr>
        <w:t xml:space="preserve"> </w:t>
      </w:r>
      <w:r w:rsidRPr="002F0935">
        <w:rPr>
          <w:rFonts w:eastAsia="Times New Roman"/>
        </w:rPr>
        <w:t>99460</w:t>
      </w:r>
      <w:r w:rsidR="00BB4699">
        <w:rPr>
          <w:rFonts w:eastAsia="Times New Roman"/>
        </w:rPr>
        <w:t xml:space="preserve">, 99461, 99462 or </w:t>
      </w:r>
      <w:r w:rsidRPr="002F0935">
        <w:rPr>
          <w:rFonts w:eastAsia="Times New Roman"/>
        </w:rPr>
        <w:t>99463,</w:t>
      </w:r>
      <w:r w:rsidRPr="00772836">
        <w:rPr>
          <w:rFonts w:eastAsia="Times New Roman"/>
        </w:rPr>
        <w:t xml:space="preserve"> </w:t>
      </w:r>
      <w:r w:rsidRPr="002F0935">
        <w:rPr>
          <w:rFonts w:eastAsia="Times New Roman"/>
        </w:rPr>
        <w:t>the</w:t>
      </w:r>
      <w:r w:rsidRPr="00772836">
        <w:rPr>
          <w:rFonts w:eastAsia="Times New Roman"/>
        </w:rPr>
        <w:t xml:space="preserve"> </w:t>
      </w:r>
      <w:r w:rsidRPr="002F0935">
        <w:rPr>
          <w:rFonts w:eastAsia="Times New Roman"/>
        </w:rPr>
        <w:t>newborn’s</w:t>
      </w:r>
      <w:r w:rsidRPr="00772836">
        <w:rPr>
          <w:rFonts w:eastAsia="Times New Roman"/>
        </w:rPr>
        <w:t xml:space="preserve"> m</w:t>
      </w:r>
      <w:r w:rsidRPr="002F0935">
        <w:rPr>
          <w:rFonts w:eastAsia="Times New Roman"/>
        </w:rPr>
        <w:t>edical record</w:t>
      </w:r>
      <w:r w:rsidRPr="00772836">
        <w:rPr>
          <w:rFonts w:eastAsia="Times New Roman"/>
        </w:rPr>
        <w:t xml:space="preserve"> </w:t>
      </w:r>
      <w:r w:rsidRPr="002F0935">
        <w:rPr>
          <w:rFonts w:eastAsia="Times New Roman"/>
        </w:rPr>
        <w:t>must</w:t>
      </w:r>
      <w:r w:rsidRPr="00772836">
        <w:rPr>
          <w:rFonts w:eastAsia="Times New Roman"/>
          <w:i/>
        </w:rPr>
        <w:t xml:space="preserve"> </w:t>
      </w:r>
      <w:r w:rsidRPr="002F0935">
        <w:rPr>
          <w:rFonts w:eastAsia="Times New Roman"/>
        </w:rPr>
        <w:t>docu</w:t>
      </w:r>
      <w:r w:rsidRPr="00772836">
        <w:rPr>
          <w:rFonts w:eastAsia="Times New Roman"/>
        </w:rPr>
        <w:t>m</w:t>
      </w:r>
      <w:r w:rsidRPr="002F0935">
        <w:rPr>
          <w:rFonts w:eastAsia="Times New Roman"/>
        </w:rPr>
        <w:t>ent</w:t>
      </w:r>
      <w:r w:rsidRPr="00772836">
        <w:rPr>
          <w:rFonts w:eastAsia="Times New Roman"/>
        </w:rPr>
        <w:t xml:space="preserve"> </w:t>
      </w:r>
      <w:r w:rsidRPr="002F0935">
        <w:rPr>
          <w:rFonts w:eastAsia="Times New Roman"/>
        </w:rPr>
        <w:t>that</w:t>
      </w:r>
      <w:r w:rsidRPr="00772836">
        <w:rPr>
          <w:rFonts w:eastAsia="Times New Roman"/>
        </w:rPr>
        <w:t xml:space="preserve"> </w:t>
      </w:r>
      <w:r w:rsidRPr="002F0935">
        <w:rPr>
          <w:rFonts w:eastAsia="Times New Roman"/>
        </w:rPr>
        <w:t>all</w:t>
      </w:r>
      <w:r w:rsidRPr="00772836">
        <w:rPr>
          <w:rFonts w:eastAsia="Times New Roman"/>
        </w:rPr>
        <w:t xml:space="preserve"> </w:t>
      </w:r>
      <w:r w:rsidRPr="002F0935">
        <w:rPr>
          <w:rFonts w:eastAsia="Times New Roman"/>
        </w:rPr>
        <w:t>the</w:t>
      </w:r>
      <w:r w:rsidRPr="00772836">
        <w:rPr>
          <w:rFonts w:eastAsia="Times New Roman"/>
        </w:rPr>
        <w:t xml:space="preserve"> </w:t>
      </w:r>
      <w:r w:rsidRPr="002F0935">
        <w:rPr>
          <w:rFonts w:eastAsia="Times New Roman"/>
        </w:rPr>
        <w:t>components</w:t>
      </w:r>
      <w:r w:rsidRPr="00772836">
        <w:rPr>
          <w:rFonts w:eastAsia="Times New Roman"/>
        </w:rPr>
        <w:t xml:space="preserve"> </w:t>
      </w:r>
      <w:r w:rsidRPr="002F0935">
        <w:rPr>
          <w:rFonts w:eastAsia="Times New Roman"/>
        </w:rPr>
        <w:t>of</w:t>
      </w:r>
      <w:r w:rsidRPr="00772836">
        <w:rPr>
          <w:rFonts w:eastAsia="Times New Roman"/>
        </w:rPr>
        <w:t xml:space="preserve"> </w:t>
      </w:r>
      <w:r w:rsidRPr="002F0935">
        <w:rPr>
          <w:rFonts w:eastAsia="Times New Roman"/>
        </w:rPr>
        <w:t>a</w:t>
      </w:r>
      <w:r w:rsidRPr="00772836">
        <w:rPr>
          <w:rFonts w:eastAsia="Times New Roman"/>
        </w:rPr>
        <w:t xml:space="preserve"> </w:t>
      </w:r>
      <w:r w:rsidRPr="002F0935">
        <w:rPr>
          <w:rFonts w:eastAsia="Times New Roman"/>
        </w:rPr>
        <w:t>full</w:t>
      </w:r>
      <w:r w:rsidRPr="00772836">
        <w:rPr>
          <w:rFonts w:eastAsia="Times New Roman"/>
        </w:rPr>
        <w:t xml:space="preserve"> </w:t>
      </w:r>
      <w:r w:rsidRPr="002F0935">
        <w:rPr>
          <w:rFonts w:eastAsia="Times New Roman"/>
        </w:rPr>
        <w:t>HCY</w:t>
      </w:r>
      <w:r w:rsidRPr="00772836">
        <w:rPr>
          <w:rFonts w:eastAsia="Times New Roman"/>
        </w:rPr>
        <w:t xml:space="preserve"> </w:t>
      </w:r>
      <w:r w:rsidRPr="002F0935">
        <w:rPr>
          <w:rFonts w:eastAsia="Times New Roman"/>
        </w:rPr>
        <w:t>exa</w:t>
      </w:r>
      <w:r w:rsidRPr="00772836">
        <w:rPr>
          <w:rFonts w:eastAsia="Times New Roman"/>
        </w:rPr>
        <w:t>m</w:t>
      </w:r>
      <w:r w:rsidRPr="002F0935">
        <w:rPr>
          <w:rFonts w:eastAsia="Times New Roman"/>
        </w:rPr>
        <w:t>ination</w:t>
      </w:r>
      <w:r w:rsidRPr="00772836">
        <w:rPr>
          <w:rFonts w:eastAsia="Times New Roman"/>
        </w:rPr>
        <w:t xml:space="preserve"> </w:t>
      </w:r>
      <w:r w:rsidRPr="002F0935">
        <w:rPr>
          <w:rFonts w:eastAsia="Times New Roman"/>
        </w:rPr>
        <w:t>appropriate</w:t>
      </w:r>
      <w:r w:rsidRPr="00772836">
        <w:rPr>
          <w:rFonts w:eastAsia="Times New Roman"/>
        </w:rPr>
        <w:t xml:space="preserve"> </w:t>
      </w:r>
      <w:r w:rsidRPr="002F0935">
        <w:rPr>
          <w:rFonts w:eastAsia="Times New Roman"/>
        </w:rPr>
        <w:t>to</w:t>
      </w:r>
      <w:r w:rsidRPr="00772836">
        <w:rPr>
          <w:rFonts w:eastAsia="Times New Roman"/>
        </w:rPr>
        <w:t xml:space="preserve"> </w:t>
      </w:r>
      <w:r w:rsidRPr="002F0935">
        <w:rPr>
          <w:rFonts w:eastAsia="Times New Roman"/>
        </w:rPr>
        <w:t>the chil</w:t>
      </w:r>
      <w:r w:rsidRPr="00772836">
        <w:rPr>
          <w:rFonts w:eastAsia="Times New Roman"/>
        </w:rPr>
        <w:t>d</w:t>
      </w:r>
      <w:r w:rsidRPr="002F0935">
        <w:rPr>
          <w:rFonts w:eastAsia="Times New Roman"/>
        </w:rPr>
        <w:t>’s</w:t>
      </w:r>
      <w:r w:rsidRPr="00772836">
        <w:rPr>
          <w:rFonts w:eastAsia="Times New Roman"/>
        </w:rPr>
        <w:t xml:space="preserve"> </w:t>
      </w:r>
      <w:r w:rsidRPr="002F0935">
        <w:rPr>
          <w:rFonts w:eastAsia="Times New Roman"/>
        </w:rPr>
        <w:t>age</w:t>
      </w:r>
      <w:r w:rsidRPr="00772836">
        <w:rPr>
          <w:rFonts w:eastAsia="Times New Roman"/>
        </w:rPr>
        <w:t xml:space="preserve"> </w:t>
      </w:r>
      <w:r w:rsidRPr="002F0935">
        <w:rPr>
          <w:rFonts w:eastAsia="Times New Roman"/>
        </w:rPr>
        <w:t>and</w:t>
      </w:r>
      <w:r w:rsidRPr="00772836">
        <w:rPr>
          <w:rFonts w:eastAsia="Times New Roman"/>
        </w:rPr>
        <w:t xml:space="preserve"> </w:t>
      </w:r>
      <w:r w:rsidRPr="002F0935">
        <w:rPr>
          <w:rFonts w:eastAsia="Times New Roman"/>
        </w:rPr>
        <w:t>circu</w:t>
      </w:r>
      <w:r w:rsidRPr="00772836">
        <w:rPr>
          <w:rFonts w:eastAsia="Times New Roman"/>
        </w:rPr>
        <w:t>m</w:t>
      </w:r>
      <w:r w:rsidRPr="002F0935">
        <w:rPr>
          <w:rFonts w:eastAsia="Times New Roman"/>
        </w:rPr>
        <w:t>stances</w:t>
      </w:r>
      <w:r w:rsidRPr="00772836">
        <w:rPr>
          <w:rFonts w:eastAsia="Times New Roman"/>
        </w:rPr>
        <w:t xml:space="preserve"> </w:t>
      </w:r>
      <w:r w:rsidRPr="002F0935">
        <w:rPr>
          <w:rFonts w:eastAsia="Times New Roman"/>
        </w:rPr>
        <w:t>were</w:t>
      </w:r>
      <w:r w:rsidRPr="00772836">
        <w:rPr>
          <w:rFonts w:eastAsia="Times New Roman"/>
        </w:rPr>
        <w:t xml:space="preserve"> </w:t>
      </w:r>
      <w:r w:rsidRPr="002F0935">
        <w:rPr>
          <w:rFonts w:eastAsia="Times New Roman"/>
        </w:rPr>
        <w:t>perfor</w:t>
      </w:r>
      <w:r w:rsidRPr="00772836">
        <w:rPr>
          <w:rFonts w:eastAsia="Times New Roman"/>
        </w:rPr>
        <w:t>m</w:t>
      </w:r>
      <w:r w:rsidRPr="002F0935">
        <w:rPr>
          <w:rFonts w:eastAsia="Times New Roman"/>
        </w:rPr>
        <w:t>ed</w:t>
      </w:r>
      <w:r w:rsidRPr="00772836">
        <w:rPr>
          <w:rFonts w:eastAsia="Times New Roman"/>
        </w:rPr>
        <w:t xml:space="preserve"> </w:t>
      </w:r>
      <w:r w:rsidRPr="002F0935">
        <w:rPr>
          <w:rFonts w:eastAsia="Times New Roman"/>
        </w:rPr>
        <w:t>by</w:t>
      </w:r>
      <w:r w:rsidRPr="00772836">
        <w:rPr>
          <w:rFonts w:eastAsia="Times New Roman"/>
        </w:rPr>
        <w:t xml:space="preserve"> </w:t>
      </w:r>
      <w:r w:rsidRPr="002F0935">
        <w:rPr>
          <w:rFonts w:eastAsia="Times New Roman"/>
        </w:rPr>
        <w:t>the</w:t>
      </w:r>
      <w:r w:rsidRPr="00772836">
        <w:rPr>
          <w:rFonts w:eastAsia="Times New Roman"/>
        </w:rPr>
        <w:t xml:space="preserve"> </w:t>
      </w:r>
      <w:r w:rsidRPr="002F0935">
        <w:rPr>
          <w:rFonts w:eastAsia="Times New Roman"/>
        </w:rPr>
        <w:t>billing</w:t>
      </w:r>
      <w:r w:rsidRPr="00772836">
        <w:rPr>
          <w:rFonts w:eastAsia="Times New Roman"/>
        </w:rPr>
        <w:t xml:space="preserve"> </w:t>
      </w:r>
      <w:r w:rsidRPr="002F0935">
        <w:rPr>
          <w:rFonts w:eastAsia="Times New Roman"/>
        </w:rPr>
        <w:t>provider.</w:t>
      </w:r>
      <w:r w:rsidRPr="00772836">
        <w:rPr>
          <w:rFonts w:eastAsia="Times New Roman"/>
        </w:rPr>
        <w:t xml:space="preserve"> </w:t>
      </w:r>
    </w:p>
    <w:p w14:paraId="219B6744" w14:textId="0338C0DD" w:rsidR="002022E4" w:rsidRPr="00772836" w:rsidRDefault="0052231B" w:rsidP="00DB0DB2">
      <w:pPr>
        <w:rPr>
          <w:rFonts w:eastAsia="Times New Roman"/>
        </w:rPr>
      </w:pPr>
      <w:r w:rsidRPr="002F0935">
        <w:rPr>
          <w:rFonts w:eastAsia="Times New Roman"/>
        </w:rPr>
        <w:t>If</w:t>
      </w:r>
      <w:r w:rsidRPr="00772836">
        <w:rPr>
          <w:rFonts w:eastAsia="Times New Roman"/>
        </w:rPr>
        <w:t xml:space="preserve"> </w:t>
      </w:r>
      <w:r w:rsidRPr="002F0935">
        <w:rPr>
          <w:rFonts w:eastAsia="Times New Roman"/>
        </w:rPr>
        <w:t>the</w:t>
      </w:r>
      <w:r w:rsidRPr="00772836">
        <w:rPr>
          <w:rFonts w:eastAsia="Times New Roman"/>
        </w:rPr>
        <w:t xml:space="preserve"> </w:t>
      </w:r>
      <w:r w:rsidRPr="002F0935">
        <w:rPr>
          <w:rFonts w:eastAsia="Times New Roman"/>
        </w:rPr>
        <w:t>nurse</w:t>
      </w:r>
      <w:r w:rsidRPr="00772836">
        <w:rPr>
          <w:rFonts w:eastAsia="Times New Roman"/>
        </w:rPr>
        <w:t xml:space="preserve"> mi</w:t>
      </w:r>
      <w:r w:rsidRPr="002F0935">
        <w:rPr>
          <w:rFonts w:eastAsia="Times New Roman"/>
        </w:rPr>
        <w:t>dwife</w:t>
      </w:r>
      <w:r w:rsidRPr="00772836">
        <w:rPr>
          <w:rFonts w:eastAsia="Times New Roman"/>
        </w:rPr>
        <w:t xml:space="preserve"> </w:t>
      </w:r>
      <w:r w:rsidRPr="002F0935">
        <w:rPr>
          <w:rFonts w:eastAsia="Times New Roman"/>
        </w:rPr>
        <w:t>provides total</w:t>
      </w:r>
      <w:r w:rsidRPr="00772836">
        <w:rPr>
          <w:rFonts w:eastAsia="Times New Roman"/>
        </w:rPr>
        <w:t xml:space="preserve"> </w:t>
      </w:r>
      <w:r w:rsidRPr="002F0935">
        <w:rPr>
          <w:rFonts w:eastAsia="Times New Roman"/>
        </w:rPr>
        <w:t>c</w:t>
      </w:r>
      <w:r w:rsidRPr="00772836">
        <w:rPr>
          <w:rFonts w:eastAsia="Times New Roman"/>
        </w:rPr>
        <w:t>a</w:t>
      </w:r>
      <w:r w:rsidRPr="002F0935">
        <w:rPr>
          <w:rFonts w:eastAsia="Times New Roman"/>
        </w:rPr>
        <w:t>re</w:t>
      </w:r>
      <w:r w:rsidRPr="00772836">
        <w:rPr>
          <w:rFonts w:eastAsia="Times New Roman"/>
        </w:rPr>
        <w:t xml:space="preserve"> </w:t>
      </w:r>
      <w:r w:rsidRPr="002F0935">
        <w:rPr>
          <w:rFonts w:eastAsia="Times New Roman"/>
        </w:rPr>
        <w:t>of the</w:t>
      </w:r>
      <w:r w:rsidRPr="00772836">
        <w:rPr>
          <w:rFonts w:eastAsia="Times New Roman"/>
        </w:rPr>
        <w:t xml:space="preserve"> </w:t>
      </w:r>
      <w:r w:rsidRPr="002F0935">
        <w:rPr>
          <w:rFonts w:eastAsia="Times New Roman"/>
        </w:rPr>
        <w:t>in</w:t>
      </w:r>
      <w:r w:rsidRPr="00772836">
        <w:rPr>
          <w:rFonts w:eastAsia="Times New Roman"/>
        </w:rPr>
        <w:t>f</w:t>
      </w:r>
      <w:r w:rsidRPr="002F0935">
        <w:rPr>
          <w:rFonts w:eastAsia="Times New Roman"/>
        </w:rPr>
        <w:t>ant,</w:t>
      </w:r>
      <w:r w:rsidRPr="00772836">
        <w:rPr>
          <w:rFonts w:eastAsia="Times New Roman"/>
        </w:rPr>
        <w:t xml:space="preserve"> </w:t>
      </w:r>
      <w:r w:rsidRPr="002F0935">
        <w:rPr>
          <w:rFonts w:eastAsia="Times New Roman"/>
        </w:rPr>
        <w:t>inclu</w:t>
      </w:r>
      <w:r w:rsidRPr="00772836">
        <w:rPr>
          <w:rFonts w:eastAsia="Times New Roman"/>
        </w:rPr>
        <w:t>d</w:t>
      </w:r>
      <w:r w:rsidRPr="002F0935">
        <w:rPr>
          <w:rFonts w:eastAsia="Times New Roman"/>
        </w:rPr>
        <w:t>ing</w:t>
      </w:r>
      <w:r w:rsidRPr="00772836">
        <w:rPr>
          <w:rFonts w:eastAsia="Times New Roman"/>
        </w:rPr>
        <w:t xml:space="preserve"> </w:t>
      </w:r>
      <w:r w:rsidRPr="002F0935">
        <w:rPr>
          <w:rFonts w:eastAsia="Times New Roman"/>
        </w:rPr>
        <w:t>the</w:t>
      </w:r>
      <w:r w:rsidRPr="00772836">
        <w:rPr>
          <w:rFonts w:eastAsia="Times New Roman"/>
        </w:rPr>
        <w:t xml:space="preserve"> </w:t>
      </w:r>
      <w:r w:rsidRPr="002F0935">
        <w:rPr>
          <w:rFonts w:eastAsia="Times New Roman"/>
        </w:rPr>
        <w:t>initi</w:t>
      </w:r>
      <w:r w:rsidRPr="00772836">
        <w:rPr>
          <w:rFonts w:eastAsia="Times New Roman"/>
        </w:rPr>
        <w:t>a</w:t>
      </w:r>
      <w:r w:rsidRPr="002F0935">
        <w:rPr>
          <w:rFonts w:eastAsia="Times New Roman"/>
        </w:rPr>
        <w:t>l</w:t>
      </w:r>
      <w:r w:rsidRPr="00772836">
        <w:rPr>
          <w:rFonts w:eastAsia="Times New Roman"/>
        </w:rPr>
        <w:t xml:space="preserve"> p</w:t>
      </w:r>
      <w:r w:rsidRPr="002F0935">
        <w:rPr>
          <w:rFonts w:eastAsia="Times New Roman"/>
        </w:rPr>
        <w:t>hysic</w:t>
      </w:r>
      <w:r w:rsidRPr="00772836">
        <w:rPr>
          <w:rFonts w:eastAsia="Times New Roman"/>
        </w:rPr>
        <w:t>a</w:t>
      </w:r>
      <w:r w:rsidRPr="002F0935">
        <w:rPr>
          <w:rFonts w:eastAsia="Times New Roman"/>
        </w:rPr>
        <w:t>l exa</w:t>
      </w:r>
      <w:r w:rsidRPr="00772836">
        <w:rPr>
          <w:rFonts w:eastAsia="Times New Roman"/>
        </w:rPr>
        <w:t>m</w:t>
      </w:r>
      <w:r w:rsidRPr="002F0935">
        <w:rPr>
          <w:rFonts w:eastAsia="Times New Roman"/>
        </w:rPr>
        <w:t>ination</w:t>
      </w:r>
      <w:r w:rsidRPr="00772836">
        <w:rPr>
          <w:rFonts w:eastAsia="Times New Roman"/>
        </w:rPr>
        <w:t xml:space="preserve"> </w:t>
      </w:r>
      <w:r w:rsidRPr="002F0935">
        <w:rPr>
          <w:rFonts w:eastAsia="Times New Roman"/>
        </w:rPr>
        <w:t>and</w:t>
      </w:r>
      <w:r w:rsidRPr="00772836">
        <w:rPr>
          <w:rFonts w:eastAsia="Times New Roman"/>
        </w:rPr>
        <w:t xml:space="preserve"> </w:t>
      </w:r>
      <w:r w:rsidRPr="002F0935">
        <w:rPr>
          <w:rFonts w:eastAsia="Times New Roman"/>
        </w:rPr>
        <w:t>assess</w:t>
      </w:r>
      <w:r w:rsidRPr="00772836">
        <w:rPr>
          <w:rFonts w:eastAsia="Times New Roman"/>
        </w:rPr>
        <w:t>m</w:t>
      </w:r>
      <w:r w:rsidRPr="002F0935">
        <w:rPr>
          <w:rFonts w:eastAsia="Times New Roman"/>
        </w:rPr>
        <w:t>ent</w:t>
      </w:r>
      <w:r w:rsidRPr="00772836">
        <w:rPr>
          <w:rFonts w:eastAsia="Times New Roman"/>
        </w:rPr>
        <w:t xml:space="preserve"> </w:t>
      </w:r>
      <w:r w:rsidRPr="002F0935">
        <w:rPr>
          <w:rFonts w:eastAsia="Times New Roman"/>
        </w:rPr>
        <w:t>of</w:t>
      </w:r>
      <w:r w:rsidRPr="00772836">
        <w:rPr>
          <w:rFonts w:eastAsia="Times New Roman"/>
        </w:rPr>
        <w:t xml:space="preserve"> </w:t>
      </w:r>
      <w:r w:rsidRPr="002F0935">
        <w:rPr>
          <w:rFonts w:eastAsia="Times New Roman"/>
        </w:rPr>
        <w:t>the</w:t>
      </w:r>
      <w:r w:rsidRPr="00772836">
        <w:rPr>
          <w:rFonts w:eastAsia="Times New Roman"/>
        </w:rPr>
        <w:t xml:space="preserve"> </w:t>
      </w:r>
      <w:r w:rsidRPr="002F0935">
        <w:rPr>
          <w:rFonts w:eastAsia="Times New Roman"/>
        </w:rPr>
        <w:t>infant</w:t>
      </w:r>
      <w:r w:rsidRPr="00772836">
        <w:rPr>
          <w:rFonts w:eastAsia="Times New Roman"/>
        </w:rPr>
        <w:t xml:space="preserve"> </w:t>
      </w:r>
      <w:r w:rsidRPr="002F0935">
        <w:rPr>
          <w:rFonts w:eastAsia="Times New Roman"/>
        </w:rPr>
        <w:t>a</w:t>
      </w:r>
      <w:r w:rsidRPr="00772836">
        <w:rPr>
          <w:rFonts w:eastAsia="Times New Roman"/>
        </w:rPr>
        <w:t>n</w:t>
      </w:r>
      <w:r w:rsidRPr="002F0935">
        <w:rPr>
          <w:rFonts w:eastAsia="Times New Roman"/>
        </w:rPr>
        <w:t>d conference</w:t>
      </w:r>
      <w:r w:rsidRPr="00772836">
        <w:rPr>
          <w:rFonts w:eastAsia="Times New Roman"/>
        </w:rPr>
        <w:t xml:space="preserve"> </w:t>
      </w:r>
      <w:r w:rsidRPr="002F0935">
        <w:rPr>
          <w:rFonts w:eastAsia="Times New Roman"/>
        </w:rPr>
        <w:t>with</w:t>
      </w:r>
      <w:r w:rsidRPr="00772836">
        <w:rPr>
          <w:rFonts w:eastAsia="Times New Roman"/>
        </w:rPr>
        <w:t xml:space="preserve"> </w:t>
      </w:r>
      <w:r w:rsidRPr="002F0935">
        <w:rPr>
          <w:rFonts w:eastAsia="Times New Roman"/>
        </w:rPr>
        <w:t>parents,</w:t>
      </w:r>
      <w:r w:rsidRPr="00772836">
        <w:rPr>
          <w:rFonts w:eastAsia="Times New Roman"/>
        </w:rPr>
        <w:t xml:space="preserve"> </w:t>
      </w:r>
      <w:r w:rsidRPr="002F0935">
        <w:rPr>
          <w:rFonts w:eastAsia="Times New Roman"/>
        </w:rPr>
        <w:t>the</w:t>
      </w:r>
      <w:r w:rsidRPr="00772836">
        <w:rPr>
          <w:rFonts w:eastAsia="Times New Roman"/>
        </w:rPr>
        <w:t xml:space="preserve"> </w:t>
      </w:r>
      <w:r w:rsidRPr="002F0935">
        <w:rPr>
          <w:rFonts w:eastAsia="Times New Roman"/>
        </w:rPr>
        <w:t xml:space="preserve">appropriate procedure code </w:t>
      </w:r>
      <w:r w:rsidRPr="00772836">
        <w:rPr>
          <w:rFonts w:eastAsia="Times New Roman"/>
        </w:rPr>
        <w:t>m</w:t>
      </w:r>
      <w:r w:rsidRPr="002F0935">
        <w:rPr>
          <w:rFonts w:eastAsia="Times New Roman"/>
        </w:rPr>
        <w:t xml:space="preserve">ay be billed. If a physician </w:t>
      </w:r>
      <w:r w:rsidRPr="00772836">
        <w:rPr>
          <w:rFonts w:eastAsia="Times New Roman"/>
        </w:rPr>
        <w:t>p</w:t>
      </w:r>
      <w:r w:rsidRPr="002F0935">
        <w:rPr>
          <w:rFonts w:eastAsia="Times New Roman"/>
        </w:rPr>
        <w:t>rovides t</w:t>
      </w:r>
      <w:r w:rsidRPr="00772836">
        <w:rPr>
          <w:rFonts w:eastAsia="Times New Roman"/>
        </w:rPr>
        <w:t>h</w:t>
      </w:r>
      <w:r w:rsidRPr="002F0935">
        <w:rPr>
          <w:rFonts w:eastAsia="Times New Roman"/>
        </w:rPr>
        <w:t>e exa</w:t>
      </w:r>
      <w:r w:rsidRPr="00772836">
        <w:rPr>
          <w:rFonts w:eastAsia="Times New Roman"/>
        </w:rPr>
        <w:t>m</w:t>
      </w:r>
      <w:r w:rsidRPr="002F0935">
        <w:rPr>
          <w:rFonts w:eastAsia="Times New Roman"/>
        </w:rPr>
        <w:t xml:space="preserve">ination, the nurse </w:t>
      </w:r>
      <w:r w:rsidRPr="00772836">
        <w:rPr>
          <w:rFonts w:eastAsia="Times New Roman"/>
        </w:rPr>
        <w:t>m</w:t>
      </w:r>
      <w:r w:rsidRPr="002F0935">
        <w:rPr>
          <w:rFonts w:eastAsia="Times New Roman"/>
        </w:rPr>
        <w:t xml:space="preserve">idwife </w:t>
      </w:r>
      <w:r w:rsidRPr="00772836">
        <w:rPr>
          <w:rFonts w:eastAsia="Times New Roman"/>
        </w:rPr>
        <w:t>ma</w:t>
      </w:r>
      <w:r w:rsidRPr="002F0935">
        <w:rPr>
          <w:rFonts w:eastAsia="Times New Roman"/>
        </w:rPr>
        <w:t>y</w:t>
      </w:r>
      <w:r w:rsidRPr="00772836">
        <w:rPr>
          <w:rFonts w:eastAsia="Times New Roman"/>
        </w:rPr>
        <w:t xml:space="preserve"> </w:t>
      </w:r>
      <w:r w:rsidRPr="002F0935">
        <w:rPr>
          <w:rFonts w:eastAsia="Times New Roman"/>
        </w:rPr>
        <w:t>not</w:t>
      </w:r>
      <w:r w:rsidRPr="002F0935">
        <w:rPr>
          <w:rFonts w:eastAsia="Times New Roman"/>
          <w:i/>
        </w:rPr>
        <w:t xml:space="preserve"> </w:t>
      </w:r>
      <w:proofErr w:type="gramStart"/>
      <w:r w:rsidRPr="00772836">
        <w:rPr>
          <w:rFonts w:eastAsia="Times New Roman"/>
        </w:rPr>
        <w:t>bil</w:t>
      </w:r>
      <w:r w:rsidRPr="002F0935">
        <w:rPr>
          <w:rFonts w:eastAsia="Times New Roman"/>
        </w:rPr>
        <w:t>l</w:t>
      </w:r>
      <w:proofErr w:type="gramEnd"/>
      <w:r w:rsidRPr="00772836">
        <w:rPr>
          <w:rFonts w:eastAsia="Times New Roman"/>
        </w:rPr>
        <w:t xml:space="preserve"> fo</w:t>
      </w:r>
      <w:r w:rsidRPr="002F0935">
        <w:rPr>
          <w:rFonts w:eastAsia="Times New Roman"/>
        </w:rPr>
        <w:t>r</w:t>
      </w:r>
      <w:r w:rsidRPr="00772836">
        <w:rPr>
          <w:rFonts w:eastAsia="Times New Roman"/>
        </w:rPr>
        <w:t xml:space="preserve"> th</w:t>
      </w:r>
      <w:r w:rsidRPr="002F0935">
        <w:rPr>
          <w:rFonts w:eastAsia="Times New Roman"/>
        </w:rPr>
        <w:t>e</w:t>
      </w:r>
      <w:r w:rsidRPr="00772836">
        <w:rPr>
          <w:rFonts w:eastAsia="Times New Roman"/>
        </w:rPr>
        <w:t xml:space="preserve"> service.</w:t>
      </w:r>
    </w:p>
    <w:tbl>
      <w:tblPr>
        <w:tblW w:w="990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2425"/>
        <w:gridCol w:w="7475"/>
      </w:tblGrid>
      <w:tr w:rsidR="0052231B" w:rsidRPr="00801A9C" w14:paraId="3133E5F6" w14:textId="77777777" w:rsidTr="000B692B">
        <w:trPr>
          <w:trHeight w:val="330"/>
        </w:trPr>
        <w:tc>
          <w:tcPr>
            <w:tcW w:w="2425" w:type="dxa"/>
            <w:shd w:val="clear" w:color="auto" w:fill="04427D"/>
            <w:noWrap/>
            <w:vAlign w:val="center"/>
            <w:hideMark/>
          </w:tcPr>
          <w:p w14:paraId="253410D5" w14:textId="77777777" w:rsidR="0052231B" w:rsidRPr="001937BE" w:rsidRDefault="0052231B" w:rsidP="000B692B">
            <w:pPr>
              <w:jc w:val="center"/>
              <w:rPr>
                <w:rFonts w:eastAsia="Times New Roman"/>
                <w:b/>
                <w:bCs/>
                <w:color w:val="FFFFFF"/>
                <w:sz w:val="26"/>
                <w:szCs w:val="26"/>
              </w:rPr>
            </w:pPr>
            <w:r w:rsidRPr="001937BE">
              <w:rPr>
                <w:rFonts w:eastAsia="Times New Roman"/>
                <w:b/>
                <w:bCs/>
                <w:color w:val="FFFFFF"/>
                <w:sz w:val="26"/>
                <w:szCs w:val="26"/>
              </w:rPr>
              <w:t>Procedure Code</w:t>
            </w:r>
          </w:p>
        </w:tc>
        <w:tc>
          <w:tcPr>
            <w:tcW w:w="7475" w:type="dxa"/>
            <w:shd w:val="clear" w:color="auto" w:fill="04427D"/>
            <w:noWrap/>
            <w:vAlign w:val="center"/>
            <w:hideMark/>
          </w:tcPr>
          <w:p w14:paraId="59767A05" w14:textId="77777777" w:rsidR="0052231B" w:rsidRPr="00801A9C" w:rsidRDefault="0052231B" w:rsidP="000B692B">
            <w:pPr>
              <w:jc w:val="center"/>
              <w:rPr>
                <w:rFonts w:eastAsia="Times New Roman"/>
                <w:b/>
                <w:bCs/>
                <w:color w:val="FFFFFF"/>
                <w:sz w:val="26"/>
                <w:szCs w:val="26"/>
              </w:rPr>
            </w:pPr>
            <w:r w:rsidRPr="00801A9C">
              <w:rPr>
                <w:rFonts w:eastAsia="Times New Roman"/>
                <w:b/>
                <w:bCs/>
                <w:color w:val="FFFFFF"/>
                <w:sz w:val="26"/>
                <w:szCs w:val="26"/>
              </w:rPr>
              <w:t>Description</w:t>
            </w:r>
          </w:p>
        </w:tc>
      </w:tr>
      <w:tr w:rsidR="0052231B" w:rsidRPr="00801A9C" w14:paraId="7D1C4678" w14:textId="77777777" w:rsidTr="00772836">
        <w:trPr>
          <w:trHeight w:val="585"/>
        </w:trPr>
        <w:tc>
          <w:tcPr>
            <w:tcW w:w="2425" w:type="dxa"/>
            <w:shd w:val="clear" w:color="F8CBAD" w:fill="F8CBAD"/>
            <w:noWrap/>
            <w:vAlign w:val="center"/>
            <w:hideMark/>
          </w:tcPr>
          <w:p w14:paraId="2F09E789" w14:textId="77777777" w:rsidR="0052231B" w:rsidRPr="001937BE" w:rsidRDefault="0052231B" w:rsidP="00772836">
            <w:pPr>
              <w:jc w:val="center"/>
              <w:rPr>
                <w:rFonts w:eastAsia="Times New Roman"/>
                <w:color w:val="000000"/>
              </w:rPr>
            </w:pPr>
            <w:r w:rsidRPr="001937BE">
              <w:rPr>
                <w:rFonts w:eastAsia="Times New Roman"/>
                <w:color w:val="000000"/>
              </w:rPr>
              <w:t>99460</w:t>
            </w:r>
          </w:p>
        </w:tc>
        <w:tc>
          <w:tcPr>
            <w:tcW w:w="7475" w:type="dxa"/>
            <w:shd w:val="clear" w:color="F8CBAD" w:fill="F8CBAD"/>
            <w:vAlign w:val="center"/>
            <w:hideMark/>
          </w:tcPr>
          <w:p w14:paraId="2A042C17" w14:textId="77777777" w:rsidR="0052231B" w:rsidRPr="00801A9C" w:rsidRDefault="0052231B" w:rsidP="00772836">
            <w:pPr>
              <w:rPr>
                <w:rFonts w:eastAsia="Times New Roman"/>
                <w:color w:val="000000"/>
              </w:rPr>
            </w:pPr>
            <w:r w:rsidRPr="00801A9C">
              <w:rPr>
                <w:rFonts w:eastAsia="Times New Roman"/>
                <w:color w:val="000000"/>
              </w:rPr>
              <w:t>Initial hospital or birthing center care, per day, for evaluation and management of normal newborn infant.</w:t>
            </w:r>
          </w:p>
        </w:tc>
      </w:tr>
      <w:tr w:rsidR="0052231B" w:rsidRPr="00801A9C" w14:paraId="6D7F5FC8" w14:textId="77777777" w:rsidTr="00772836">
        <w:trPr>
          <w:trHeight w:val="870"/>
        </w:trPr>
        <w:tc>
          <w:tcPr>
            <w:tcW w:w="2425" w:type="dxa"/>
            <w:shd w:val="clear" w:color="FCE4D6" w:fill="FCE4D6"/>
            <w:noWrap/>
            <w:vAlign w:val="center"/>
            <w:hideMark/>
          </w:tcPr>
          <w:p w14:paraId="40C85AD0" w14:textId="77777777" w:rsidR="0052231B" w:rsidRPr="001937BE" w:rsidRDefault="0052231B" w:rsidP="00772836">
            <w:pPr>
              <w:jc w:val="center"/>
              <w:rPr>
                <w:rFonts w:eastAsia="Times New Roman"/>
                <w:color w:val="000000"/>
              </w:rPr>
            </w:pPr>
            <w:r w:rsidRPr="001937BE">
              <w:rPr>
                <w:rFonts w:eastAsia="Times New Roman"/>
                <w:color w:val="000000"/>
              </w:rPr>
              <w:t>99461</w:t>
            </w:r>
          </w:p>
        </w:tc>
        <w:tc>
          <w:tcPr>
            <w:tcW w:w="7475" w:type="dxa"/>
            <w:shd w:val="clear" w:color="FCE4D6" w:fill="FCE4D6"/>
            <w:vAlign w:val="center"/>
            <w:hideMark/>
          </w:tcPr>
          <w:p w14:paraId="6150A2B8" w14:textId="77777777" w:rsidR="0052231B" w:rsidRPr="00801A9C" w:rsidRDefault="0052231B" w:rsidP="00772836">
            <w:pPr>
              <w:rPr>
                <w:rFonts w:eastAsia="Times New Roman"/>
                <w:color w:val="000000"/>
              </w:rPr>
            </w:pPr>
            <w:r w:rsidRPr="00801A9C">
              <w:rPr>
                <w:rFonts w:eastAsia="Times New Roman"/>
                <w:color w:val="000000"/>
              </w:rPr>
              <w:t xml:space="preserve">Initial care, per day, for evaluation and management of normal newborn </w:t>
            </w:r>
            <w:proofErr w:type="gramStart"/>
            <w:r w:rsidRPr="00801A9C">
              <w:rPr>
                <w:rFonts w:eastAsia="Times New Roman"/>
                <w:color w:val="000000"/>
              </w:rPr>
              <w:t>infant</w:t>
            </w:r>
            <w:proofErr w:type="gramEnd"/>
            <w:r w:rsidRPr="00801A9C">
              <w:rPr>
                <w:rFonts w:eastAsia="Times New Roman"/>
                <w:color w:val="000000"/>
              </w:rPr>
              <w:t xml:space="preserve"> seen in other than hospital or birthing center.</w:t>
            </w:r>
          </w:p>
        </w:tc>
      </w:tr>
      <w:tr w:rsidR="0052231B" w:rsidRPr="00801A9C" w14:paraId="2FFF28D1" w14:textId="77777777" w:rsidTr="00772836">
        <w:trPr>
          <w:trHeight w:val="585"/>
        </w:trPr>
        <w:tc>
          <w:tcPr>
            <w:tcW w:w="2425" w:type="dxa"/>
            <w:shd w:val="clear" w:color="F8CBAD" w:fill="F8CBAD"/>
            <w:noWrap/>
            <w:vAlign w:val="center"/>
            <w:hideMark/>
          </w:tcPr>
          <w:p w14:paraId="4A8A6DEC" w14:textId="77777777" w:rsidR="0052231B" w:rsidRPr="001937BE" w:rsidRDefault="0052231B" w:rsidP="00772836">
            <w:pPr>
              <w:jc w:val="center"/>
              <w:rPr>
                <w:rFonts w:eastAsia="Times New Roman"/>
                <w:color w:val="000000"/>
              </w:rPr>
            </w:pPr>
            <w:r w:rsidRPr="001937BE">
              <w:rPr>
                <w:rFonts w:eastAsia="Times New Roman"/>
                <w:color w:val="000000"/>
              </w:rPr>
              <w:t>99462</w:t>
            </w:r>
          </w:p>
        </w:tc>
        <w:tc>
          <w:tcPr>
            <w:tcW w:w="7475" w:type="dxa"/>
            <w:shd w:val="clear" w:color="F8CBAD" w:fill="F8CBAD"/>
            <w:vAlign w:val="center"/>
            <w:hideMark/>
          </w:tcPr>
          <w:p w14:paraId="3BA7D0B9" w14:textId="77777777" w:rsidR="0052231B" w:rsidRPr="00801A9C" w:rsidRDefault="0052231B" w:rsidP="00772836">
            <w:pPr>
              <w:spacing w:line="240" w:lineRule="auto"/>
              <w:rPr>
                <w:rFonts w:eastAsia="Times New Roman"/>
                <w:color w:val="000000"/>
              </w:rPr>
            </w:pPr>
            <w:r w:rsidRPr="00801A9C">
              <w:rPr>
                <w:rFonts w:eastAsia="Times New Roman"/>
                <w:color w:val="000000"/>
              </w:rPr>
              <w:t>Subsequent hospital care, for the evaluation and management of a normal newborn, per day.</w:t>
            </w:r>
          </w:p>
        </w:tc>
      </w:tr>
      <w:tr w:rsidR="0052231B" w:rsidRPr="00801A9C" w14:paraId="0A626A9A" w14:textId="77777777" w:rsidTr="00772836">
        <w:trPr>
          <w:trHeight w:val="870"/>
        </w:trPr>
        <w:tc>
          <w:tcPr>
            <w:tcW w:w="2425" w:type="dxa"/>
            <w:shd w:val="clear" w:color="FCE4D6" w:fill="FCE4D6"/>
            <w:noWrap/>
            <w:vAlign w:val="center"/>
            <w:hideMark/>
          </w:tcPr>
          <w:p w14:paraId="6ACDAB12" w14:textId="77777777" w:rsidR="0052231B" w:rsidRPr="001937BE" w:rsidRDefault="0052231B" w:rsidP="00772836">
            <w:pPr>
              <w:jc w:val="center"/>
              <w:rPr>
                <w:rFonts w:eastAsia="Times New Roman"/>
                <w:color w:val="000000"/>
              </w:rPr>
            </w:pPr>
            <w:r w:rsidRPr="001937BE">
              <w:rPr>
                <w:rFonts w:eastAsia="Times New Roman"/>
                <w:color w:val="000000"/>
              </w:rPr>
              <w:t>99463</w:t>
            </w:r>
          </w:p>
        </w:tc>
        <w:tc>
          <w:tcPr>
            <w:tcW w:w="7475" w:type="dxa"/>
            <w:shd w:val="clear" w:color="FCE4D6" w:fill="FCE4D6"/>
            <w:vAlign w:val="center"/>
            <w:hideMark/>
          </w:tcPr>
          <w:p w14:paraId="6F28C6E0" w14:textId="77777777" w:rsidR="0052231B" w:rsidRPr="00801A9C" w:rsidRDefault="0052231B" w:rsidP="00772836">
            <w:pPr>
              <w:rPr>
                <w:rFonts w:eastAsia="Times New Roman"/>
                <w:color w:val="000000"/>
              </w:rPr>
            </w:pPr>
            <w:r w:rsidRPr="00801A9C">
              <w:rPr>
                <w:rFonts w:eastAsia="Times New Roman"/>
                <w:color w:val="000000"/>
              </w:rPr>
              <w:t xml:space="preserve">Initial hospital or birthing center care, per day, for evaluation and management of normal newborn </w:t>
            </w:r>
            <w:proofErr w:type="gramStart"/>
            <w:r w:rsidRPr="00801A9C">
              <w:rPr>
                <w:rFonts w:eastAsia="Times New Roman"/>
                <w:color w:val="000000"/>
              </w:rPr>
              <w:t>infant</w:t>
            </w:r>
            <w:proofErr w:type="gramEnd"/>
            <w:r w:rsidRPr="00801A9C">
              <w:rPr>
                <w:rFonts w:eastAsia="Times New Roman"/>
                <w:color w:val="000000"/>
              </w:rPr>
              <w:t xml:space="preserve"> admitted and discharged on the same day.</w:t>
            </w:r>
          </w:p>
        </w:tc>
      </w:tr>
    </w:tbl>
    <w:p w14:paraId="54C08F77" w14:textId="7DFEBA57" w:rsidR="00A11D73" w:rsidRDefault="0052231B" w:rsidP="00235A2E">
      <w:r w:rsidRPr="00733039">
        <w:t>NOTE: Hospital care is limited to one</w:t>
      </w:r>
      <w:r w:rsidR="0094379F">
        <w:t xml:space="preserve"> (1)</w:t>
      </w:r>
      <w:r w:rsidRPr="00733039">
        <w:t xml:space="preserve"> visit per day</w:t>
      </w:r>
      <w:r w:rsidR="0094379F">
        <w:t xml:space="preserve"> with </w:t>
      </w:r>
      <w:r w:rsidR="00803073">
        <w:t>POS</w:t>
      </w:r>
      <w:r w:rsidRPr="00733039">
        <w:t xml:space="preserve"> code 21</w:t>
      </w:r>
      <w:r w:rsidR="0094379F">
        <w:t xml:space="preserve"> (inpatient hospital)</w:t>
      </w:r>
      <w:r w:rsidRPr="00733039">
        <w:t>.</w:t>
      </w:r>
    </w:p>
    <w:p w14:paraId="2B4AB404" w14:textId="77777777" w:rsidR="0094379F" w:rsidRPr="008F7E37" w:rsidRDefault="0094379F" w:rsidP="0094379F">
      <w:pPr>
        <w:rPr>
          <w:rFonts w:eastAsia="Times New Roman"/>
        </w:rPr>
      </w:pPr>
      <w:r>
        <w:rPr>
          <w:rFonts w:eastAsia="Times New Roman"/>
        </w:rPr>
        <w:t xml:space="preserve">Refer to </w:t>
      </w:r>
      <w:hyperlink w:anchor="_SECTION_15-BILLING_INSTRUCTIONS" w:history="1">
        <w:r w:rsidRPr="008F7E37">
          <w:rPr>
            <w:rStyle w:val="Hyperlink"/>
            <w:rFonts w:eastAsia="Times New Roman"/>
          </w:rPr>
          <w:t>Section 4</w:t>
        </w:r>
      </w:hyperlink>
      <w:r>
        <w:rPr>
          <w:rFonts w:eastAsia="Times New Roman"/>
        </w:rPr>
        <w:t xml:space="preserve"> in this manual for more information on billing.</w:t>
      </w:r>
    </w:p>
    <w:p w14:paraId="07C5E765" w14:textId="026A18DC" w:rsidR="0052231B" w:rsidRPr="009B47C1" w:rsidRDefault="0052231B" w:rsidP="000C3C8B">
      <w:pPr>
        <w:pStyle w:val="Heading4"/>
      </w:pPr>
      <w:bookmarkStart w:id="16" w:name="_Toc132797212"/>
      <w:r w:rsidRPr="009B47C1">
        <w:t xml:space="preserve">Case </w:t>
      </w:r>
      <w:r w:rsidRPr="009B47C1">
        <w:rPr>
          <w:spacing w:val="1"/>
        </w:rPr>
        <w:t>Management</w:t>
      </w:r>
      <w:r w:rsidRPr="009B47C1">
        <w:t xml:space="preserve"> Services</w:t>
      </w:r>
      <w:bookmarkEnd w:id="16"/>
    </w:p>
    <w:p w14:paraId="2493C3C9" w14:textId="1A39BFDD" w:rsidR="0052231B" w:rsidRPr="00733039" w:rsidRDefault="0052231B" w:rsidP="00235A2E">
      <w:pPr>
        <w:rPr>
          <w:rFonts w:eastAsia="Times New Roman"/>
        </w:rPr>
      </w:pPr>
      <w:r w:rsidRPr="00733039">
        <w:rPr>
          <w:rFonts w:eastAsia="Times New Roman"/>
        </w:rPr>
        <w:t xml:space="preserve">Case </w:t>
      </w:r>
      <w:r w:rsidRPr="00733039">
        <w:rPr>
          <w:rFonts w:eastAsia="Times New Roman"/>
          <w:spacing w:val="-2"/>
        </w:rPr>
        <w:t>m</w:t>
      </w:r>
      <w:r w:rsidRPr="00733039">
        <w:rPr>
          <w:rFonts w:eastAsia="Times New Roman"/>
        </w:rPr>
        <w:t>anage</w:t>
      </w:r>
      <w:r w:rsidRPr="00733039">
        <w:rPr>
          <w:rFonts w:eastAsia="Times New Roman"/>
          <w:spacing w:val="-2"/>
        </w:rPr>
        <w:t>m</w:t>
      </w:r>
      <w:r w:rsidRPr="00733039">
        <w:rPr>
          <w:rFonts w:eastAsia="Times New Roman"/>
        </w:rPr>
        <w:t>ent is an activity under which responsibility for locating, coordinating</w:t>
      </w:r>
      <w:r w:rsidR="0094379F">
        <w:rPr>
          <w:rFonts w:eastAsia="Times New Roman"/>
        </w:rPr>
        <w:t>,</w:t>
      </w:r>
      <w:r w:rsidRPr="00733039">
        <w:rPr>
          <w:rFonts w:eastAsia="Times New Roman"/>
        </w:rPr>
        <w:t xml:space="preserve"> and monitoring</w:t>
      </w:r>
      <w:r w:rsidRPr="00733039">
        <w:rPr>
          <w:rFonts w:eastAsia="Times New Roman"/>
          <w:spacing w:val="1"/>
        </w:rPr>
        <w:t xml:space="preserve"> </w:t>
      </w:r>
      <w:r w:rsidRPr="00733039">
        <w:rPr>
          <w:rFonts w:eastAsia="Times New Roman"/>
        </w:rPr>
        <w:t>necessary</w:t>
      </w:r>
      <w:r w:rsidRPr="00733039">
        <w:rPr>
          <w:rFonts w:eastAsia="Times New Roman"/>
          <w:spacing w:val="1"/>
        </w:rPr>
        <w:t xml:space="preserve"> </w:t>
      </w:r>
      <w:r w:rsidRPr="00733039">
        <w:rPr>
          <w:rFonts w:eastAsia="Times New Roman"/>
        </w:rPr>
        <w:t>and</w:t>
      </w:r>
      <w:r w:rsidRPr="00733039">
        <w:rPr>
          <w:rFonts w:eastAsia="Times New Roman"/>
          <w:spacing w:val="1"/>
        </w:rPr>
        <w:t xml:space="preserve"> </w:t>
      </w:r>
      <w:r w:rsidRPr="00733039">
        <w:rPr>
          <w:rFonts w:eastAsia="Times New Roman"/>
        </w:rPr>
        <w:t>appropriate</w:t>
      </w:r>
      <w:r w:rsidRPr="00733039">
        <w:rPr>
          <w:rFonts w:eastAsia="Times New Roman"/>
          <w:spacing w:val="10"/>
        </w:rPr>
        <w:t xml:space="preserve"> </w:t>
      </w:r>
      <w:r w:rsidRPr="00733039">
        <w:rPr>
          <w:rFonts w:eastAsia="Times New Roman"/>
        </w:rPr>
        <w:t>services</w:t>
      </w:r>
      <w:r w:rsidRPr="00733039">
        <w:rPr>
          <w:rFonts w:eastAsia="Times New Roman"/>
          <w:spacing w:val="10"/>
        </w:rPr>
        <w:t xml:space="preserve"> </w:t>
      </w:r>
      <w:r w:rsidRPr="00733039">
        <w:rPr>
          <w:rFonts w:eastAsia="Times New Roman"/>
        </w:rPr>
        <w:t>for</w:t>
      </w:r>
      <w:r w:rsidRPr="00733039">
        <w:rPr>
          <w:rFonts w:eastAsia="Times New Roman"/>
          <w:spacing w:val="10"/>
        </w:rPr>
        <w:t xml:space="preserve"> </w:t>
      </w:r>
      <w:r w:rsidRPr="00733039">
        <w:rPr>
          <w:rFonts w:eastAsia="Times New Roman"/>
        </w:rPr>
        <w:t>a</w:t>
      </w:r>
      <w:r w:rsidRPr="00733039">
        <w:rPr>
          <w:rFonts w:eastAsia="Times New Roman"/>
          <w:spacing w:val="10"/>
        </w:rPr>
        <w:t xml:space="preserve"> </w:t>
      </w:r>
      <w:proofErr w:type="gramStart"/>
      <w:r w:rsidRPr="00733039">
        <w:rPr>
          <w:rFonts w:eastAsia="Times New Roman"/>
        </w:rPr>
        <w:t>parti</w:t>
      </w:r>
      <w:r w:rsidRPr="00733039">
        <w:rPr>
          <w:rFonts w:eastAsia="Times New Roman"/>
          <w:spacing w:val="-1"/>
        </w:rPr>
        <w:t>c</w:t>
      </w:r>
      <w:r w:rsidRPr="00733039">
        <w:rPr>
          <w:rFonts w:eastAsia="Times New Roman"/>
        </w:rPr>
        <w:t>ip</w:t>
      </w:r>
      <w:r w:rsidRPr="00733039">
        <w:rPr>
          <w:rFonts w:eastAsia="Times New Roman"/>
          <w:spacing w:val="-1"/>
        </w:rPr>
        <w:t>a</w:t>
      </w:r>
      <w:r w:rsidRPr="00733039">
        <w:rPr>
          <w:rFonts w:eastAsia="Times New Roman"/>
        </w:rPr>
        <w:t>nt</w:t>
      </w:r>
      <w:r w:rsidRPr="00733039">
        <w:rPr>
          <w:rFonts w:eastAsia="Times New Roman"/>
          <w:spacing w:val="-36"/>
        </w:rPr>
        <w:t xml:space="preserve"> </w:t>
      </w:r>
      <w:r w:rsidRPr="00733039">
        <w:rPr>
          <w:rFonts w:eastAsia="Times New Roman"/>
        </w:rPr>
        <w:t>rests</w:t>
      </w:r>
      <w:proofErr w:type="gramEnd"/>
      <w:r w:rsidRPr="00733039">
        <w:rPr>
          <w:rFonts w:eastAsia="Times New Roman"/>
          <w:spacing w:val="11"/>
        </w:rPr>
        <w:t xml:space="preserve"> </w:t>
      </w:r>
      <w:r w:rsidRPr="00733039">
        <w:rPr>
          <w:rFonts w:eastAsia="Times New Roman"/>
        </w:rPr>
        <w:t>with</w:t>
      </w:r>
      <w:r w:rsidRPr="00733039">
        <w:rPr>
          <w:rFonts w:eastAsia="Times New Roman"/>
          <w:spacing w:val="11"/>
        </w:rPr>
        <w:t xml:space="preserve"> </w:t>
      </w:r>
      <w:r w:rsidRPr="00733039">
        <w:rPr>
          <w:rFonts w:eastAsia="Times New Roman"/>
        </w:rPr>
        <w:t>a</w:t>
      </w:r>
      <w:r w:rsidRPr="00733039">
        <w:rPr>
          <w:rFonts w:eastAsia="Times New Roman"/>
          <w:spacing w:val="11"/>
        </w:rPr>
        <w:t xml:space="preserve"> </w:t>
      </w:r>
      <w:r w:rsidRPr="00733039">
        <w:rPr>
          <w:rFonts w:eastAsia="Times New Roman"/>
        </w:rPr>
        <w:t>designated</w:t>
      </w:r>
      <w:r w:rsidRPr="00733039">
        <w:rPr>
          <w:rFonts w:eastAsia="Times New Roman"/>
          <w:spacing w:val="11"/>
        </w:rPr>
        <w:t xml:space="preserve"> </w:t>
      </w:r>
      <w:r w:rsidRPr="00733039">
        <w:rPr>
          <w:rFonts w:eastAsia="Times New Roman"/>
        </w:rPr>
        <w:t>person or</w:t>
      </w:r>
      <w:r w:rsidRPr="00733039">
        <w:rPr>
          <w:rFonts w:eastAsia="Times New Roman"/>
          <w:spacing w:val="1"/>
        </w:rPr>
        <w:t xml:space="preserve"> </w:t>
      </w:r>
      <w:r w:rsidRPr="00733039">
        <w:rPr>
          <w:rFonts w:eastAsia="Times New Roman"/>
        </w:rPr>
        <w:t>organization,</w:t>
      </w:r>
      <w:r w:rsidRPr="00733039">
        <w:rPr>
          <w:rFonts w:eastAsia="Times New Roman"/>
          <w:spacing w:val="1"/>
        </w:rPr>
        <w:t xml:space="preserve"> </w:t>
      </w:r>
      <w:r w:rsidR="001A5156" w:rsidRPr="00733039">
        <w:rPr>
          <w:rFonts w:eastAsia="Times New Roman"/>
        </w:rPr>
        <w:t>to</w:t>
      </w:r>
      <w:r w:rsidRPr="00733039">
        <w:rPr>
          <w:rFonts w:eastAsia="Times New Roman"/>
          <w:spacing w:val="1"/>
        </w:rPr>
        <w:t xml:space="preserve"> </w:t>
      </w:r>
      <w:r w:rsidRPr="00733039">
        <w:rPr>
          <w:rFonts w:eastAsia="Times New Roman"/>
        </w:rPr>
        <w:t>pr</w:t>
      </w:r>
      <w:r w:rsidRPr="00733039">
        <w:rPr>
          <w:rFonts w:eastAsia="Times New Roman"/>
          <w:spacing w:val="-1"/>
        </w:rPr>
        <w:t>om</w:t>
      </w:r>
      <w:r w:rsidRPr="00733039">
        <w:rPr>
          <w:rFonts w:eastAsia="Times New Roman"/>
        </w:rPr>
        <w:t>ote</w:t>
      </w:r>
      <w:r w:rsidRPr="00733039">
        <w:rPr>
          <w:rFonts w:eastAsia="Times New Roman"/>
          <w:spacing w:val="1"/>
        </w:rPr>
        <w:t xml:space="preserve"> </w:t>
      </w:r>
      <w:r w:rsidRPr="00733039">
        <w:rPr>
          <w:rFonts w:eastAsia="Times New Roman"/>
        </w:rPr>
        <w:t>the effective</w:t>
      </w:r>
      <w:r w:rsidRPr="00733039">
        <w:rPr>
          <w:rFonts w:eastAsia="Times New Roman"/>
          <w:spacing w:val="1"/>
        </w:rPr>
        <w:t xml:space="preserve"> </w:t>
      </w:r>
      <w:r w:rsidRPr="00733039">
        <w:rPr>
          <w:rFonts w:eastAsia="Times New Roman"/>
        </w:rPr>
        <w:t>and</w:t>
      </w:r>
      <w:r w:rsidRPr="00733039">
        <w:rPr>
          <w:rFonts w:eastAsia="Times New Roman"/>
          <w:spacing w:val="1"/>
        </w:rPr>
        <w:t xml:space="preserve"> </w:t>
      </w:r>
      <w:r w:rsidRPr="00733039">
        <w:rPr>
          <w:rFonts w:eastAsia="Times New Roman"/>
        </w:rPr>
        <w:t>efficient</w:t>
      </w:r>
      <w:r w:rsidRPr="00733039">
        <w:rPr>
          <w:rFonts w:eastAsia="Times New Roman"/>
          <w:spacing w:val="1"/>
        </w:rPr>
        <w:t xml:space="preserve"> </w:t>
      </w:r>
      <w:r w:rsidRPr="00733039">
        <w:rPr>
          <w:rFonts w:eastAsia="Times New Roman"/>
        </w:rPr>
        <w:t>access</w:t>
      </w:r>
      <w:r w:rsidRPr="00733039">
        <w:rPr>
          <w:rFonts w:eastAsia="Times New Roman"/>
          <w:spacing w:val="1"/>
        </w:rPr>
        <w:t xml:space="preserve"> </w:t>
      </w:r>
      <w:r w:rsidRPr="00733039">
        <w:rPr>
          <w:rFonts w:eastAsia="Times New Roman"/>
        </w:rPr>
        <w:t>to</w:t>
      </w:r>
      <w:r w:rsidRPr="00733039">
        <w:rPr>
          <w:rFonts w:eastAsia="Times New Roman"/>
          <w:spacing w:val="1"/>
        </w:rPr>
        <w:t xml:space="preserve"> </w:t>
      </w:r>
      <w:r w:rsidRPr="00733039">
        <w:rPr>
          <w:rFonts w:eastAsia="Times New Roman"/>
          <w:spacing w:val="-1"/>
        </w:rPr>
        <w:t>n</w:t>
      </w:r>
      <w:r w:rsidRPr="00733039">
        <w:rPr>
          <w:rFonts w:eastAsia="Times New Roman"/>
        </w:rPr>
        <w:t>ecessary co</w:t>
      </w:r>
      <w:r w:rsidRPr="00733039">
        <w:rPr>
          <w:rFonts w:eastAsia="Times New Roman"/>
          <w:spacing w:val="-2"/>
        </w:rPr>
        <w:t>m</w:t>
      </w:r>
      <w:r w:rsidRPr="00733039">
        <w:rPr>
          <w:rFonts w:eastAsia="Times New Roman"/>
        </w:rPr>
        <w:t>prehensive health services. Case management seeks to promote good health of participa</w:t>
      </w:r>
      <w:r w:rsidRPr="00733039">
        <w:rPr>
          <w:rFonts w:eastAsia="Times New Roman"/>
          <w:spacing w:val="-1"/>
        </w:rPr>
        <w:t>n</w:t>
      </w:r>
      <w:r w:rsidRPr="00733039">
        <w:rPr>
          <w:rFonts w:eastAsia="Times New Roman"/>
        </w:rPr>
        <w:t>ts and</w:t>
      </w:r>
      <w:r w:rsidRPr="00733039">
        <w:rPr>
          <w:rFonts w:eastAsia="Times New Roman"/>
          <w:spacing w:val="1"/>
        </w:rPr>
        <w:t xml:space="preserve"> </w:t>
      </w:r>
      <w:r w:rsidRPr="00733039">
        <w:rPr>
          <w:rFonts w:eastAsia="Times New Roman"/>
        </w:rPr>
        <w:t>inclu</w:t>
      </w:r>
      <w:r w:rsidRPr="00733039">
        <w:rPr>
          <w:rFonts w:eastAsia="Times New Roman"/>
          <w:spacing w:val="-1"/>
        </w:rPr>
        <w:t>d</w:t>
      </w:r>
      <w:r w:rsidRPr="00733039">
        <w:rPr>
          <w:rFonts w:eastAsia="Times New Roman"/>
        </w:rPr>
        <w:t>es</w:t>
      </w:r>
      <w:r w:rsidRPr="00733039">
        <w:rPr>
          <w:rFonts w:eastAsia="Times New Roman"/>
          <w:spacing w:val="1"/>
        </w:rPr>
        <w:t xml:space="preserve"> </w:t>
      </w:r>
      <w:r w:rsidRPr="00733039">
        <w:rPr>
          <w:rFonts w:eastAsia="Times New Roman"/>
        </w:rPr>
        <w:t>re</w:t>
      </w:r>
      <w:r w:rsidRPr="00733039">
        <w:rPr>
          <w:rFonts w:eastAsia="Times New Roman"/>
          <w:spacing w:val="-1"/>
        </w:rPr>
        <w:t>f</w:t>
      </w:r>
      <w:r w:rsidRPr="00733039">
        <w:rPr>
          <w:rFonts w:eastAsia="Times New Roman"/>
        </w:rPr>
        <w:t>erral</w:t>
      </w:r>
      <w:r w:rsidRPr="00733039">
        <w:rPr>
          <w:rFonts w:eastAsia="Times New Roman"/>
          <w:spacing w:val="1"/>
        </w:rPr>
        <w:t xml:space="preserve"> </w:t>
      </w:r>
      <w:r w:rsidRPr="00733039">
        <w:rPr>
          <w:rFonts w:eastAsia="Times New Roman"/>
        </w:rPr>
        <w:t>to</w:t>
      </w:r>
      <w:r w:rsidRPr="00733039">
        <w:rPr>
          <w:rFonts w:eastAsia="Times New Roman"/>
          <w:spacing w:val="1"/>
        </w:rPr>
        <w:t xml:space="preserve"> </w:t>
      </w:r>
      <w:r w:rsidRPr="00733039">
        <w:rPr>
          <w:rFonts w:eastAsia="Times New Roman"/>
        </w:rPr>
        <w:t>other</w:t>
      </w:r>
      <w:r w:rsidRPr="00733039">
        <w:rPr>
          <w:rFonts w:eastAsia="Times New Roman"/>
          <w:spacing w:val="1"/>
        </w:rPr>
        <w:t xml:space="preserve"> </w:t>
      </w:r>
      <w:r w:rsidRPr="00733039">
        <w:rPr>
          <w:rFonts w:eastAsia="Times New Roman"/>
        </w:rPr>
        <w:t>needed</w:t>
      </w:r>
      <w:r w:rsidRPr="00733039">
        <w:rPr>
          <w:rFonts w:eastAsia="Times New Roman"/>
          <w:spacing w:val="1"/>
        </w:rPr>
        <w:t xml:space="preserve"> </w:t>
      </w:r>
      <w:r w:rsidRPr="00733039">
        <w:rPr>
          <w:rFonts w:eastAsia="Times New Roman"/>
        </w:rPr>
        <w:t>services,</w:t>
      </w:r>
      <w:r w:rsidRPr="00733039">
        <w:rPr>
          <w:rFonts w:eastAsia="Times New Roman"/>
          <w:spacing w:val="1"/>
        </w:rPr>
        <w:t xml:space="preserve"> </w:t>
      </w:r>
      <w:r w:rsidRPr="00733039">
        <w:rPr>
          <w:rFonts w:eastAsia="Times New Roman"/>
        </w:rPr>
        <w:t>such</w:t>
      </w:r>
      <w:r w:rsidRPr="00733039">
        <w:rPr>
          <w:rFonts w:eastAsia="Times New Roman"/>
          <w:spacing w:val="1"/>
        </w:rPr>
        <w:t xml:space="preserve"> </w:t>
      </w:r>
      <w:r w:rsidRPr="00733039">
        <w:rPr>
          <w:rFonts w:eastAsia="Times New Roman"/>
        </w:rPr>
        <w:t>as</w:t>
      </w:r>
      <w:r w:rsidRPr="00733039">
        <w:rPr>
          <w:rFonts w:eastAsia="Times New Roman"/>
          <w:spacing w:val="1"/>
        </w:rPr>
        <w:t xml:space="preserve"> </w:t>
      </w:r>
      <w:r w:rsidRPr="00733039">
        <w:rPr>
          <w:rFonts w:eastAsia="Times New Roman"/>
        </w:rPr>
        <w:t>Wo</w:t>
      </w:r>
      <w:r w:rsidRPr="00733039">
        <w:rPr>
          <w:rFonts w:eastAsia="Times New Roman"/>
          <w:spacing w:val="-2"/>
        </w:rPr>
        <w:t>m</w:t>
      </w:r>
      <w:r w:rsidRPr="00733039">
        <w:rPr>
          <w:rFonts w:eastAsia="Times New Roman"/>
        </w:rPr>
        <w:t>en,</w:t>
      </w:r>
      <w:r w:rsidRPr="00733039">
        <w:rPr>
          <w:rFonts w:eastAsia="Times New Roman"/>
          <w:spacing w:val="1"/>
        </w:rPr>
        <w:t xml:space="preserve"> </w:t>
      </w:r>
      <w:r w:rsidRPr="00733039">
        <w:rPr>
          <w:rFonts w:eastAsia="Times New Roman"/>
        </w:rPr>
        <w:t>Infant</w:t>
      </w:r>
      <w:r w:rsidR="0094379F">
        <w:rPr>
          <w:rFonts w:eastAsia="Times New Roman"/>
        </w:rPr>
        <w:t>,</w:t>
      </w:r>
      <w:r w:rsidRPr="00733039">
        <w:rPr>
          <w:rFonts w:eastAsia="Times New Roman"/>
          <w:spacing w:val="1"/>
        </w:rPr>
        <w:t xml:space="preserve"> </w:t>
      </w:r>
      <w:r w:rsidRPr="00733039">
        <w:rPr>
          <w:rFonts w:eastAsia="Times New Roman"/>
        </w:rPr>
        <w:t>and Children’s (</w:t>
      </w:r>
      <w:r w:rsidRPr="00733039">
        <w:rPr>
          <w:rFonts w:eastAsia="Times New Roman"/>
          <w:spacing w:val="-2"/>
        </w:rPr>
        <w:t>W</w:t>
      </w:r>
      <w:r w:rsidRPr="00733039">
        <w:rPr>
          <w:rFonts w:eastAsia="Times New Roman"/>
          <w:spacing w:val="2"/>
        </w:rPr>
        <w:t>I</w:t>
      </w:r>
      <w:r w:rsidRPr="00733039">
        <w:rPr>
          <w:rFonts w:eastAsia="Times New Roman"/>
        </w:rPr>
        <w:t>C) Progra</w:t>
      </w:r>
      <w:r w:rsidRPr="00733039">
        <w:rPr>
          <w:rFonts w:eastAsia="Times New Roman"/>
          <w:spacing w:val="-2"/>
        </w:rPr>
        <w:t>m</w:t>
      </w:r>
      <w:r w:rsidRPr="00733039">
        <w:rPr>
          <w:rFonts w:eastAsia="Times New Roman"/>
        </w:rPr>
        <w:t>, and to aid in assuring continuity and coordination of services a</w:t>
      </w:r>
      <w:r w:rsidRPr="00733039">
        <w:rPr>
          <w:rFonts w:eastAsia="Times New Roman"/>
          <w:spacing w:val="-2"/>
        </w:rPr>
        <w:t>m</w:t>
      </w:r>
      <w:r w:rsidRPr="00733039">
        <w:rPr>
          <w:rFonts w:eastAsia="Times New Roman"/>
        </w:rPr>
        <w:t>ong the various agencies.</w:t>
      </w:r>
    </w:p>
    <w:p w14:paraId="7A8C24D2" w14:textId="376C5FA0" w:rsidR="0094379F" w:rsidRDefault="00E3596C" w:rsidP="0094379F">
      <w:r w:rsidRPr="00E3596C">
        <w:t xml:space="preserve">To provide and bill for case management services, a provider must be approved and enrolled as a case management provider with MO HealthNet. Upon approval, a specialty code of Case Management, or Targeted Case Management—Children EPSDT, is added to the existing provider file. </w:t>
      </w:r>
      <w:r w:rsidR="0094379F">
        <w:t>For more information on enrolling as a MO HealthNet provider, visit</w:t>
      </w:r>
      <w:r w:rsidR="0094379F" w:rsidRPr="009B67E7">
        <w:rPr>
          <w:spacing w:val="-2"/>
        </w:rPr>
        <w:t xml:space="preserve"> </w:t>
      </w:r>
      <w:hyperlink r:id="rId33" w:history="1">
        <w:r w:rsidR="0094379F" w:rsidRPr="0094379F">
          <w:rPr>
            <w:rStyle w:val="Hyperlink"/>
          </w:rPr>
          <w:t>MMAC Provider Enrollment</w:t>
        </w:r>
      </w:hyperlink>
      <w:r w:rsidR="0094379F">
        <w:t xml:space="preserve"> or contact MMAC at  </w:t>
      </w:r>
      <w:hyperlink r:id="rId34" w:history="1">
        <w:r w:rsidR="0094379F" w:rsidRPr="009B47C1">
          <w:rPr>
            <w:rStyle w:val="Hyperlink"/>
          </w:rPr>
          <w:t>MMAC.ProviderEnrollment@dss.mo.gov</w:t>
        </w:r>
      </w:hyperlink>
      <w:r w:rsidR="0094379F">
        <w:t xml:space="preserve"> or by calling (833) 818-1183. </w:t>
      </w:r>
    </w:p>
    <w:p w14:paraId="1866F2FD" w14:textId="6F87F397" w:rsidR="00A11D73" w:rsidRPr="009B47C1" w:rsidRDefault="0052231B" w:rsidP="000C3C8B">
      <w:pPr>
        <w:pStyle w:val="Heading5"/>
        <w:rPr>
          <w:b/>
        </w:rPr>
      </w:pPr>
      <w:bookmarkStart w:id="17" w:name="_Toc132797213"/>
      <w:r w:rsidRPr="009B47C1">
        <w:t>Case Management for Pregnant Women</w:t>
      </w:r>
      <w:bookmarkEnd w:id="17"/>
    </w:p>
    <w:p w14:paraId="5713EC00" w14:textId="1EBB2F81" w:rsidR="0052231B" w:rsidRDefault="0052231B" w:rsidP="00235A2E">
      <w:pPr>
        <w:rPr>
          <w:rFonts w:eastAsia="Times New Roman"/>
        </w:rPr>
      </w:pPr>
      <w:r w:rsidRPr="00733039">
        <w:rPr>
          <w:rFonts w:eastAsia="Times New Roman"/>
        </w:rPr>
        <w:t>Case</w:t>
      </w:r>
      <w:r w:rsidRPr="00733039">
        <w:rPr>
          <w:rFonts w:eastAsia="Times New Roman"/>
          <w:spacing w:val="1"/>
        </w:rPr>
        <w:t xml:space="preserve"> </w:t>
      </w:r>
      <w:r w:rsidRPr="00733039">
        <w:rPr>
          <w:rFonts w:eastAsia="Times New Roman"/>
        </w:rPr>
        <w:t>Manage</w:t>
      </w:r>
      <w:r w:rsidRPr="00733039">
        <w:rPr>
          <w:rFonts w:eastAsia="Times New Roman"/>
          <w:spacing w:val="-2"/>
        </w:rPr>
        <w:t>m</w:t>
      </w:r>
      <w:r w:rsidRPr="00733039">
        <w:rPr>
          <w:rFonts w:eastAsia="Times New Roman"/>
        </w:rPr>
        <w:t>ent</w:t>
      </w:r>
      <w:r w:rsidRPr="00733039">
        <w:rPr>
          <w:rFonts w:eastAsia="Times New Roman"/>
          <w:spacing w:val="1"/>
        </w:rPr>
        <w:t xml:space="preserve"> </w:t>
      </w:r>
      <w:r w:rsidRPr="00733039">
        <w:rPr>
          <w:rFonts w:eastAsia="Times New Roman"/>
        </w:rPr>
        <w:t>for</w:t>
      </w:r>
      <w:r w:rsidRPr="00733039">
        <w:rPr>
          <w:rFonts w:eastAsia="Times New Roman"/>
          <w:spacing w:val="1"/>
        </w:rPr>
        <w:t xml:space="preserve"> </w:t>
      </w:r>
      <w:r w:rsidRPr="00733039">
        <w:rPr>
          <w:rFonts w:eastAsia="Times New Roman"/>
        </w:rPr>
        <w:t>Pregnant</w:t>
      </w:r>
      <w:r w:rsidRPr="00733039">
        <w:rPr>
          <w:rFonts w:eastAsia="Times New Roman"/>
          <w:spacing w:val="1"/>
        </w:rPr>
        <w:t xml:space="preserve"> </w:t>
      </w:r>
      <w:r w:rsidRPr="00733039">
        <w:rPr>
          <w:rFonts w:eastAsia="Times New Roman"/>
          <w:spacing w:val="-2"/>
        </w:rPr>
        <w:t>W</w:t>
      </w:r>
      <w:r w:rsidRPr="00733039">
        <w:rPr>
          <w:rFonts w:eastAsia="Times New Roman"/>
        </w:rPr>
        <w:t>o</w:t>
      </w:r>
      <w:r w:rsidRPr="00733039">
        <w:rPr>
          <w:rFonts w:eastAsia="Times New Roman"/>
          <w:spacing w:val="-2"/>
        </w:rPr>
        <w:t>m</w:t>
      </w:r>
      <w:r w:rsidRPr="00733039">
        <w:rPr>
          <w:rFonts w:eastAsia="Times New Roman"/>
        </w:rPr>
        <w:t>en</w:t>
      </w:r>
      <w:r w:rsidRPr="00733039">
        <w:rPr>
          <w:rFonts w:eastAsia="Times New Roman"/>
          <w:spacing w:val="1"/>
        </w:rPr>
        <w:t xml:space="preserve"> </w:t>
      </w:r>
      <w:r w:rsidRPr="00733039">
        <w:rPr>
          <w:rFonts w:eastAsia="Times New Roman"/>
        </w:rPr>
        <w:t>s</w:t>
      </w:r>
      <w:r w:rsidRPr="00733039">
        <w:rPr>
          <w:rFonts w:eastAsia="Times New Roman"/>
          <w:spacing w:val="-1"/>
        </w:rPr>
        <w:t>e</w:t>
      </w:r>
      <w:r w:rsidRPr="00733039">
        <w:rPr>
          <w:rFonts w:eastAsia="Times New Roman"/>
        </w:rPr>
        <w:t>rvices are available</w:t>
      </w:r>
      <w:r w:rsidRPr="00733039">
        <w:rPr>
          <w:rFonts w:eastAsia="Times New Roman"/>
          <w:spacing w:val="1"/>
        </w:rPr>
        <w:t xml:space="preserve"> </w:t>
      </w:r>
      <w:r w:rsidRPr="00733039">
        <w:rPr>
          <w:rFonts w:eastAsia="Times New Roman"/>
          <w:spacing w:val="-1"/>
        </w:rPr>
        <w:t>f</w:t>
      </w:r>
      <w:r w:rsidRPr="00733039">
        <w:rPr>
          <w:rFonts w:eastAsia="Times New Roman"/>
        </w:rPr>
        <w:t>or</w:t>
      </w:r>
      <w:r w:rsidRPr="00733039">
        <w:rPr>
          <w:rFonts w:eastAsia="Times New Roman"/>
          <w:spacing w:val="1"/>
        </w:rPr>
        <w:t xml:space="preserve"> </w:t>
      </w:r>
      <w:r w:rsidRPr="00733039">
        <w:rPr>
          <w:rFonts w:eastAsia="Times New Roman"/>
        </w:rPr>
        <w:t>MO</w:t>
      </w:r>
      <w:r w:rsidRPr="00733039">
        <w:rPr>
          <w:rFonts w:eastAsia="Times New Roman"/>
          <w:spacing w:val="1"/>
        </w:rPr>
        <w:t xml:space="preserve"> </w:t>
      </w:r>
      <w:r w:rsidRPr="00733039">
        <w:rPr>
          <w:rFonts w:eastAsia="Times New Roman"/>
        </w:rPr>
        <w:t>HealthNet eligible</w:t>
      </w:r>
      <w:r w:rsidRPr="00733039">
        <w:rPr>
          <w:rFonts w:eastAsia="Times New Roman"/>
          <w:spacing w:val="2"/>
        </w:rPr>
        <w:t xml:space="preserve"> </w:t>
      </w:r>
      <w:r w:rsidRPr="00733039">
        <w:rPr>
          <w:rFonts w:eastAsia="Times New Roman"/>
        </w:rPr>
        <w:t>pregnant</w:t>
      </w:r>
      <w:r w:rsidRPr="00733039">
        <w:rPr>
          <w:rFonts w:eastAsia="Times New Roman"/>
          <w:spacing w:val="2"/>
        </w:rPr>
        <w:t xml:space="preserve"> </w:t>
      </w:r>
      <w:r w:rsidRPr="00733039">
        <w:rPr>
          <w:rFonts w:eastAsia="Times New Roman"/>
        </w:rPr>
        <w:t>wo</w:t>
      </w:r>
      <w:r w:rsidRPr="00733039">
        <w:rPr>
          <w:rFonts w:eastAsia="Times New Roman"/>
          <w:spacing w:val="-2"/>
        </w:rPr>
        <w:t>m</w:t>
      </w:r>
      <w:r w:rsidRPr="00733039">
        <w:rPr>
          <w:rFonts w:eastAsia="Times New Roman"/>
          <w:spacing w:val="2"/>
        </w:rPr>
        <w:t>e</w:t>
      </w:r>
      <w:r w:rsidRPr="00733039">
        <w:rPr>
          <w:rFonts w:eastAsia="Times New Roman"/>
        </w:rPr>
        <w:t>n</w:t>
      </w:r>
      <w:r w:rsidRPr="00733039">
        <w:rPr>
          <w:rFonts w:eastAsia="Times New Roman"/>
          <w:spacing w:val="2"/>
        </w:rPr>
        <w:t xml:space="preserve"> </w:t>
      </w:r>
      <w:r w:rsidRPr="00733039">
        <w:rPr>
          <w:rFonts w:eastAsia="Times New Roman"/>
        </w:rPr>
        <w:t>deter</w:t>
      </w:r>
      <w:r w:rsidRPr="00733039">
        <w:rPr>
          <w:rFonts w:eastAsia="Times New Roman"/>
          <w:spacing w:val="-2"/>
        </w:rPr>
        <w:t>m</w:t>
      </w:r>
      <w:r w:rsidRPr="00733039">
        <w:rPr>
          <w:rFonts w:eastAsia="Times New Roman"/>
        </w:rPr>
        <w:t>ined</w:t>
      </w:r>
      <w:r w:rsidRPr="00733039">
        <w:rPr>
          <w:rFonts w:eastAsia="Times New Roman"/>
          <w:spacing w:val="2"/>
        </w:rPr>
        <w:t xml:space="preserve"> </w:t>
      </w:r>
      <w:r w:rsidRPr="00733039">
        <w:rPr>
          <w:rFonts w:eastAsia="Times New Roman"/>
        </w:rPr>
        <w:t>to be</w:t>
      </w:r>
      <w:r w:rsidRPr="00733039">
        <w:rPr>
          <w:rFonts w:eastAsia="Times New Roman"/>
          <w:spacing w:val="2"/>
        </w:rPr>
        <w:t xml:space="preserve"> </w:t>
      </w:r>
      <w:r w:rsidRPr="00733039">
        <w:rPr>
          <w:rFonts w:eastAsia="Times New Roman"/>
        </w:rPr>
        <w:t>at</w:t>
      </w:r>
      <w:r w:rsidRPr="00733039">
        <w:rPr>
          <w:rFonts w:eastAsia="Times New Roman"/>
          <w:spacing w:val="2"/>
        </w:rPr>
        <w:t xml:space="preserve"> </w:t>
      </w:r>
      <w:r w:rsidRPr="00733039">
        <w:rPr>
          <w:rFonts w:eastAsia="Times New Roman"/>
        </w:rPr>
        <w:t>risk</w:t>
      </w:r>
      <w:r w:rsidRPr="00733039">
        <w:rPr>
          <w:rFonts w:eastAsia="Times New Roman"/>
          <w:spacing w:val="2"/>
        </w:rPr>
        <w:t xml:space="preserve"> </w:t>
      </w:r>
      <w:r w:rsidRPr="00733039">
        <w:rPr>
          <w:rFonts w:eastAsia="Times New Roman"/>
        </w:rPr>
        <w:t>of</w:t>
      </w:r>
      <w:r w:rsidRPr="00733039">
        <w:rPr>
          <w:rFonts w:eastAsia="Times New Roman"/>
          <w:spacing w:val="2"/>
        </w:rPr>
        <w:t xml:space="preserve"> </w:t>
      </w:r>
      <w:r w:rsidRPr="00733039">
        <w:rPr>
          <w:rFonts w:eastAsia="Times New Roman"/>
        </w:rPr>
        <w:t>poor</w:t>
      </w:r>
      <w:r w:rsidRPr="00733039">
        <w:rPr>
          <w:rFonts w:eastAsia="Times New Roman"/>
          <w:spacing w:val="2"/>
        </w:rPr>
        <w:t xml:space="preserve"> </w:t>
      </w:r>
      <w:r w:rsidRPr="00733039">
        <w:rPr>
          <w:rFonts w:eastAsia="Times New Roman"/>
        </w:rPr>
        <w:t>pregnancy</w:t>
      </w:r>
      <w:r w:rsidRPr="00733039">
        <w:rPr>
          <w:rFonts w:eastAsia="Times New Roman"/>
          <w:spacing w:val="2"/>
        </w:rPr>
        <w:t xml:space="preserve"> </w:t>
      </w:r>
      <w:r w:rsidRPr="00733039">
        <w:rPr>
          <w:rFonts w:eastAsia="Times New Roman"/>
        </w:rPr>
        <w:t>outco</w:t>
      </w:r>
      <w:r w:rsidRPr="00733039">
        <w:rPr>
          <w:rFonts w:eastAsia="Times New Roman"/>
          <w:spacing w:val="-2"/>
        </w:rPr>
        <w:t>m</w:t>
      </w:r>
      <w:r w:rsidRPr="00733039">
        <w:rPr>
          <w:rFonts w:eastAsia="Times New Roman"/>
        </w:rPr>
        <w:t>es and are intended to reduce infant morta</w:t>
      </w:r>
      <w:r w:rsidRPr="00733039">
        <w:rPr>
          <w:rFonts w:eastAsia="Times New Roman"/>
          <w:spacing w:val="-1"/>
        </w:rPr>
        <w:t>l</w:t>
      </w:r>
      <w:r w:rsidRPr="00733039">
        <w:rPr>
          <w:rFonts w:eastAsia="Times New Roman"/>
        </w:rPr>
        <w:t>ity and low birth w</w:t>
      </w:r>
      <w:r w:rsidRPr="00733039">
        <w:rPr>
          <w:rFonts w:eastAsia="Times New Roman"/>
          <w:spacing w:val="1"/>
        </w:rPr>
        <w:t>e</w:t>
      </w:r>
      <w:r w:rsidRPr="00733039">
        <w:rPr>
          <w:rFonts w:eastAsia="Times New Roman"/>
        </w:rPr>
        <w:t>ight</w:t>
      </w:r>
      <w:r w:rsidRPr="00733039">
        <w:rPr>
          <w:rFonts w:eastAsia="Times New Roman"/>
          <w:spacing w:val="1"/>
        </w:rPr>
        <w:t xml:space="preserve"> </w:t>
      </w:r>
      <w:r w:rsidRPr="00733039">
        <w:rPr>
          <w:rFonts w:eastAsia="Times New Roman"/>
        </w:rPr>
        <w:t>by</w:t>
      </w:r>
      <w:r w:rsidRPr="00733039">
        <w:rPr>
          <w:rFonts w:eastAsia="Times New Roman"/>
          <w:spacing w:val="1"/>
        </w:rPr>
        <w:t xml:space="preserve"> </w:t>
      </w:r>
      <w:r w:rsidRPr="00733039">
        <w:rPr>
          <w:rFonts w:eastAsia="Times New Roman"/>
        </w:rPr>
        <w:t>encouraging adequate</w:t>
      </w:r>
      <w:r w:rsidRPr="00733039">
        <w:rPr>
          <w:rFonts w:eastAsia="Times New Roman"/>
          <w:spacing w:val="2"/>
        </w:rPr>
        <w:t xml:space="preserve"> </w:t>
      </w:r>
      <w:r w:rsidRPr="00733039">
        <w:rPr>
          <w:rFonts w:eastAsia="Times New Roman"/>
          <w:spacing w:val="-1"/>
        </w:rPr>
        <w:t>pr</w:t>
      </w:r>
      <w:r w:rsidRPr="00733039">
        <w:rPr>
          <w:rFonts w:eastAsia="Times New Roman"/>
        </w:rPr>
        <w:t>enatal</w:t>
      </w:r>
      <w:r w:rsidRPr="00733039">
        <w:rPr>
          <w:rFonts w:eastAsia="Times New Roman"/>
          <w:spacing w:val="2"/>
        </w:rPr>
        <w:t xml:space="preserve"> </w:t>
      </w:r>
      <w:r w:rsidRPr="00733039">
        <w:rPr>
          <w:rFonts w:eastAsia="Times New Roman"/>
        </w:rPr>
        <w:t>care</w:t>
      </w:r>
      <w:r w:rsidRPr="00733039">
        <w:rPr>
          <w:rFonts w:eastAsia="Times New Roman"/>
          <w:spacing w:val="2"/>
        </w:rPr>
        <w:t xml:space="preserve"> </w:t>
      </w:r>
      <w:r w:rsidRPr="00733039">
        <w:rPr>
          <w:rFonts w:eastAsia="Times New Roman"/>
        </w:rPr>
        <w:t>and</w:t>
      </w:r>
      <w:r w:rsidRPr="00733039">
        <w:rPr>
          <w:rFonts w:eastAsia="Times New Roman"/>
          <w:spacing w:val="2"/>
        </w:rPr>
        <w:t xml:space="preserve"> </w:t>
      </w:r>
      <w:r w:rsidRPr="00733039">
        <w:rPr>
          <w:rFonts w:eastAsia="Times New Roman"/>
        </w:rPr>
        <w:t>adherence</w:t>
      </w:r>
      <w:r w:rsidRPr="00733039">
        <w:rPr>
          <w:rFonts w:eastAsia="Times New Roman"/>
          <w:spacing w:val="2"/>
        </w:rPr>
        <w:t xml:space="preserve"> </w:t>
      </w:r>
      <w:r w:rsidRPr="00733039">
        <w:rPr>
          <w:rFonts w:eastAsia="Times New Roman"/>
        </w:rPr>
        <w:t>to the</w:t>
      </w:r>
      <w:r w:rsidRPr="00733039">
        <w:rPr>
          <w:rFonts w:eastAsia="Times New Roman"/>
          <w:spacing w:val="2"/>
        </w:rPr>
        <w:t xml:space="preserve"> </w:t>
      </w:r>
      <w:r w:rsidRPr="00733039">
        <w:rPr>
          <w:rFonts w:eastAsia="Times New Roman"/>
        </w:rPr>
        <w:t>recom</w:t>
      </w:r>
      <w:r w:rsidRPr="00733039">
        <w:rPr>
          <w:rFonts w:eastAsia="Times New Roman"/>
          <w:spacing w:val="-2"/>
        </w:rPr>
        <w:t>m</w:t>
      </w:r>
      <w:r w:rsidRPr="00733039">
        <w:rPr>
          <w:rFonts w:eastAsia="Times New Roman"/>
        </w:rPr>
        <w:t>endations</w:t>
      </w:r>
      <w:r w:rsidRPr="00733039">
        <w:rPr>
          <w:rFonts w:eastAsia="Times New Roman"/>
          <w:spacing w:val="2"/>
        </w:rPr>
        <w:t xml:space="preserve"> </w:t>
      </w:r>
      <w:r w:rsidRPr="00733039">
        <w:rPr>
          <w:rFonts w:eastAsia="Times New Roman"/>
        </w:rPr>
        <w:t>of</w:t>
      </w:r>
      <w:r w:rsidRPr="00733039">
        <w:rPr>
          <w:rFonts w:eastAsia="Times New Roman"/>
          <w:spacing w:val="2"/>
        </w:rPr>
        <w:t xml:space="preserve"> </w:t>
      </w:r>
      <w:r w:rsidRPr="00733039">
        <w:rPr>
          <w:rFonts w:eastAsia="Times New Roman"/>
        </w:rPr>
        <w:t>t</w:t>
      </w:r>
      <w:r w:rsidRPr="00733039">
        <w:rPr>
          <w:rFonts w:eastAsia="Times New Roman"/>
          <w:spacing w:val="-1"/>
        </w:rPr>
        <w:t>h</w:t>
      </w:r>
      <w:r w:rsidRPr="00733039">
        <w:rPr>
          <w:rFonts w:eastAsia="Times New Roman"/>
        </w:rPr>
        <w:t>e</w:t>
      </w:r>
      <w:r w:rsidRPr="00733039">
        <w:rPr>
          <w:rFonts w:eastAsia="Times New Roman"/>
          <w:spacing w:val="2"/>
        </w:rPr>
        <w:t xml:space="preserve"> </w:t>
      </w:r>
      <w:r w:rsidRPr="00733039">
        <w:rPr>
          <w:rFonts w:eastAsia="Times New Roman"/>
        </w:rPr>
        <w:t xml:space="preserve">prenatal caregiver. These services </w:t>
      </w:r>
      <w:r w:rsidRPr="00733039">
        <w:rPr>
          <w:rFonts w:eastAsia="Times New Roman"/>
          <w:spacing w:val="-2"/>
        </w:rPr>
        <w:t>m</w:t>
      </w:r>
      <w:r w:rsidRPr="00733039">
        <w:rPr>
          <w:rFonts w:eastAsia="Times New Roman"/>
        </w:rPr>
        <w:t>ay</w:t>
      </w:r>
      <w:r w:rsidRPr="00733039">
        <w:rPr>
          <w:rFonts w:eastAsia="Times New Roman"/>
          <w:spacing w:val="1"/>
        </w:rPr>
        <w:t xml:space="preserve"> </w:t>
      </w:r>
      <w:r w:rsidRPr="00733039">
        <w:rPr>
          <w:rFonts w:eastAsia="Times New Roman"/>
        </w:rPr>
        <w:t>include</w:t>
      </w:r>
      <w:r w:rsidRPr="00733039">
        <w:rPr>
          <w:rFonts w:eastAsia="Times New Roman"/>
          <w:spacing w:val="1"/>
        </w:rPr>
        <w:t xml:space="preserve"> </w:t>
      </w:r>
      <w:r w:rsidRPr="00733039">
        <w:rPr>
          <w:rFonts w:eastAsia="Times New Roman"/>
        </w:rPr>
        <w:t>client</w:t>
      </w:r>
      <w:r w:rsidRPr="00733039">
        <w:rPr>
          <w:rFonts w:eastAsia="Times New Roman"/>
          <w:spacing w:val="1"/>
        </w:rPr>
        <w:t xml:space="preserve"> </w:t>
      </w:r>
      <w:r w:rsidRPr="00733039">
        <w:rPr>
          <w:rFonts w:eastAsia="Times New Roman"/>
        </w:rPr>
        <w:t>education,</w:t>
      </w:r>
      <w:r w:rsidRPr="00733039">
        <w:rPr>
          <w:rFonts w:eastAsia="Times New Roman"/>
          <w:spacing w:val="1"/>
        </w:rPr>
        <w:t xml:space="preserve"> </w:t>
      </w:r>
      <w:r w:rsidRPr="00733039">
        <w:rPr>
          <w:rFonts w:eastAsia="Times New Roman"/>
        </w:rPr>
        <w:t>assistance</w:t>
      </w:r>
      <w:r w:rsidRPr="00733039">
        <w:rPr>
          <w:rFonts w:eastAsia="Times New Roman"/>
          <w:spacing w:val="1"/>
        </w:rPr>
        <w:t xml:space="preserve"> </w:t>
      </w:r>
      <w:r w:rsidRPr="00733039">
        <w:rPr>
          <w:rFonts w:eastAsia="Times New Roman"/>
        </w:rPr>
        <w:t>with transportation, education, ho</w:t>
      </w:r>
      <w:r w:rsidRPr="00733039">
        <w:rPr>
          <w:rFonts w:eastAsia="Times New Roman"/>
          <w:spacing w:val="-2"/>
        </w:rPr>
        <w:t>m</w:t>
      </w:r>
      <w:r w:rsidRPr="00733039">
        <w:rPr>
          <w:rFonts w:eastAsia="Times New Roman"/>
        </w:rPr>
        <w:t>e visits</w:t>
      </w:r>
      <w:r w:rsidR="0094379F">
        <w:rPr>
          <w:rFonts w:eastAsia="Times New Roman"/>
        </w:rPr>
        <w:t>,</w:t>
      </w:r>
      <w:r w:rsidRPr="00733039">
        <w:rPr>
          <w:rFonts w:eastAsia="Times New Roman"/>
        </w:rPr>
        <w:t xml:space="preserve"> and links with other community services and agencies.</w:t>
      </w:r>
    </w:p>
    <w:p w14:paraId="40F8267F" w14:textId="386F7495" w:rsidR="0094379F" w:rsidRDefault="00E3596C" w:rsidP="0094379F">
      <w:r w:rsidRPr="00E3596C">
        <w:t xml:space="preserve">A list of prenatal case management providers can be found </w:t>
      </w:r>
      <w:r w:rsidR="0067350A">
        <w:t xml:space="preserve">in the </w:t>
      </w:r>
      <w:hyperlink r:id="rId35" w:history="1">
        <w:r w:rsidR="0067350A" w:rsidRPr="00772836">
          <w:rPr>
            <w:rStyle w:val="Hyperlink"/>
            <w:rFonts w:eastAsia="Times New Roman"/>
          </w:rPr>
          <w:t>MO HealthNet Provider Search</w:t>
        </w:r>
      </w:hyperlink>
      <w:r w:rsidRPr="00E3596C">
        <w:t xml:space="preserve">. Providers who are interested in becoming case managers should contact </w:t>
      </w:r>
      <w:r w:rsidR="0094379F">
        <w:t xml:space="preserve">MMAC at  </w:t>
      </w:r>
      <w:hyperlink r:id="rId36" w:history="1">
        <w:r w:rsidR="0094379F" w:rsidRPr="009B47C1">
          <w:rPr>
            <w:rStyle w:val="Hyperlink"/>
          </w:rPr>
          <w:t>MMAC.ProviderEnrollment@dss.mo.gov</w:t>
        </w:r>
      </w:hyperlink>
      <w:r w:rsidR="0094379F">
        <w:t xml:space="preserve"> or by calling (833) 818-1183. </w:t>
      </w:r>
    </w:p>
    <w:p w14:paraId="2D1DE021" w14:textId="1CA5B3E5" w:rsidR="00A11D73" w:rsidRPr="000C3C8B" w:rsidRDefault="00C67DCE" w:rsidP="000C3C8B">
      <w:pPr>
        <w:pStyle w:val="Heading5"/>
      </w:pPr>
      <w:bookmarkStart w:id="18" w:name="_Toc132797214"/>
      <w:r w:rsidRPr="009B47C1">
        <w:t xml:space="preserve">Healthy Children and Youth </w:t>
      </w:r>
      <w:r w:rsidR="0052231B" w:rsidRPr="009B47C1">
        <w:t>Case Management</w:t>
      </w:r>
      <w:bookmarkEnd w:id="18"/>
    </w:p>
    <w:p w14:paraId="5F6CDDD6" w14:textId="12EC0299" w:rsidR="001D2439" w:rsidRDefault="0052231B" w:rsidP="00772836">
      <w:pPr>
        <w:rPr>
          <w:rFonts w:eastAsia="Times New Roman"/>
        </w:rPr>
      </w:pPr>
      <w:r w:rsidRPr="00733039">
        <w:rPr>
          <w:rFonts w:eastAsia="Times New Roman"/>
        </w:rPr>
        <w:t>Medically</w:t>
      </w:r>
      <w:r w:rsidRPr="00733039">
        <w:rPr>
          <w:rFonts w:eastAsia="Times New Roman"/>
          <w:spacing w:val="1"/>
        </w:rPr>
        <w:t xml:space="preserve"> </w:t>
      </w:r>
      <w:r w:rsidRPr="00733039">
        <w:rPr>
          <w:rFonts w:eastAsia="Times New Roman"/>
        </w:rPr>
        <w:t>necessary</w:t>
      </w:r>
      <w:r w:rsidRPr="00733039">
        <w:rPr>
          <w:rFonts w:eastAsia="Times New Roman"/>
          <w:spacing w:val="1"/>
        </w:rPr>
        <w:t xml:space="preserve"> </w:t>
      </w:r>
      <w:r w:rsidRPr="00733039">
        <w:rPr>
          <w:rFonts w:eastAsia="Times New Roman"/>
        </w:rPr>
        <w:t>case</w:t>
      </w:r>
      <w:r w:rsidRPr="00733039">
        <w:rPr>
          <w:rFonts w:eastAsia="Times New Roman"/>
          <w:spacing w:val="1"/>
        </w:rPr>
        <w:t xml:space="preserve"> </w:t>
      </w:r>
      <w:r w:rsidRPr="00733039">
        <w:rPr>
          <w:rFonts w:eastAsia="Times New Roman"/>
          <w:spacing w:val="-2"/>
        </w:rPr>
        <w:t>m</w:t>
      </w:r>
      <w:r w:rsidRPr="00733039">
        <w:rPr>
          <w:rFonts w:eastAsia="Times New Roman"/>
        </w:rPr>
        <w:t>anag</w:t>
      </w:r>
      <w:r w:rsidRPr="00733039">
        <w:rPr>
          <w:rFonts w:eastAsia="Times New Roman"/>
          <w:spacing w:val="2"/>
        </w:rPr>
        <w:t>e</w:t>
      </w:r>
      <w:r w:rsidRPr="00733039">
        <w:rPr>
          <w:rFonts w:eastAsia="Times New Roman"/>
          <w:spacing w:val="-2"/>
        </w:rPr>
        <w:t>m</w:t>
      </w:r>
      <w:r w:rsidRPr="00733039">
        <w:rPr>
          <w:rFonts w:eastAsia="Times New Roman"/>
          <w:spacing w:val="2"/>
        </w:rPr>
        <w:t>e</w:t>
      </w:r>
      <w:r w:rsidRPr="00733039">
        <w:rPr>
          <w:rFonts w:eastAsia="Times New Roman"/>
        </w:rPr>
        <w:t>nt services are c</w:t>
      </w:r>
      <w:r w:rsidRPr="00733039">
        <w:rPr>
          <w:rFonts w:eastAsia="Times New Roman"/>
          <w:spacing w:val="-1"/>
        </w:rPr>
        <w:t>o</w:t>
      </w:r>
      <w:r w:rsidRPr="00733039">
        <w:rPr>
          <w:rFonts w:eastAsia="Times New Roman"/>
        </w:rPr>
        <w:t xml:space="preserve">vered for </w:t>
      </w:r>
      <w:proofErr w:type="gramStart"/>
      <w:r w:rsidRPr="00733039">
        <w:rPr>
          <w:rFonts w:eastAsia="Times New Roman"/>
        </w:rPr>
        <w:t>persons</w:t>
      </w:r>
      <w:proofErr w:type="gramEnd"/>
      <w:r w:rsidRPr="00733039">
        <w:rPr>
          <w:rFonts w:eastAsia="Times New Roman"/>
        </w:rPr>
        <w:t xml:space="preserve"> under the age</w:t>
      </w:r>
      <w:r w:rsidRPr="00733039">
        <w:rPr>
          <w:rFonts w:eastAsia="Times New Roman"/>
          <w:spacing w:val="56"/>
        </w:rPr>
        <w:t xml:space="preserve"> </w:t>
      </w:r>
      <w:r w:rsidRPr="00733039">
        <w:rPr>
          <w:rFonts w:eastAsia="Times New Roman"/>
        </w:rPr>
        <w:t>of</w:t>
      </w:r>
      <w:r w:rsidRPr="00733039">
        <w:rPr>
          <w:rFonts w:eastAsia="Times New Roman"/>
          <w:spacing w:val="56"/>
        </w:rPr>
        <w:t xml:space="preserve"> </w:t>
      </w:r>
      <w:r w:rsidRPr="00733039">
        <w:rPr>
          <w:rFonts w:eastAsia="Times New Roman"/>
        </w:rPr>
        <w:t>21</w:t>
      </w:r>
      <w:r w:rsidRPr="00733039">
        <w:rPr>
          <w:rFonts w:eastAsia="Times New Roman"/>
          <w:spacing w:val="56"/>
        </w:rPr>
        <w:t xml:space="preserve"> </w:t>
      </w:r>
      <w:r w:rsidRPr="00733039">
        <w:rPr>
          <w:rFonts w:eastAsia="Times New Roman"/>
          <w:spacing w:val="2"/>
        </w:rPr>
        <w:t>t</w:t>
      </w:r>
      <w:r w:rsidRPr="00733039">
        <w:rPr>
          <w:rFonts w:eastAsia="Times New Roman"/>
        </w:rPr>
        <w:t>hrough</w:t>
      </w:r>
      <w:r w:rsidRPr="00733039">
        <w:rPr>
          <w:rFonts w:eastAsia="Times New Roman"/>
          <w:spacing w:val="56"/>
        </w:rPr>
        <w:t xml:space="preserve"> </w:t>
      </w:r>
      <w:r w:rsidRPr="00733039">
        <w:rPr>
          <w:rFonts w:eastAsia="Times New Roman"/>
        </w:rPr>
        <w:t>the</w:t>
      </w:r>
      <w:r w:rsidRPr="00733039">
        <w:rPr>
          <w:rFonts w:eastAsia="Times New Roman"/>
          <w:spacing w:val="56"/>
        </w:rPr>
        <w:t xml:space="preserve"> </w:t>
      </w:r>
      <w:r w:rsidRPr="00733039">
        <w:rPr>
          <w:rFonts w:eastAsia="Times New Roman"/>
        </w:rPr>
        <w:t>HCY</w:t>
      </w:r>
      <w:r w:rsidRPr="00733039">
        <w:rPr>
          <w:rFonts w:eastAsia="Times New Roman"/>
          <w:spacing w:val="56"/>
        </w:rPr>
        <w:t xml:space="preserve"> </w:t>
      </w:r>
      <w:r w:rsidR="0094379F">
        <w:rPr>
          <w:rFonts w:eastAsia="Times New Roman"/>
        </w:rPr>
        <w:t>P</w:t>
      </w:r>
      <w:r w:rsidRPr="00733039">
        <w:rPr>
          <w:rFonts w:eastAsia="Times New Roman"/>
        </w:rPr>
        <w:t>rogram.</w:t>
      </w:r>
      <w:r w:rsidRPr="00733039">
        <w:rPr>
          <w:rFonts w:eastAsia="Times New Roman"/>
          <w:spacing w:val="56"/>
        </w:rPr>
        <w:t xml:space="preserve"> </w:t>
      </w:r>
      <w:r w:rsidRPr="00733039">
        <w:rPr>
          <w:rFonts w:eastAsia="Times New Roman"/>
        </w:rPr>
        <w:t xml:space="preserve">HCY </w:t>
      </w:r>
      <w:r w:rsidR="0094379F">
        <w:rPr>
          <w:rFonts w:eastAsia="Times New Roman"/>
        </w:rPr>
        <w:t>c</w:t>
      </w:r>
      <w:r w:rsidRPr="00733039">
        <w:rPr>
          <w:rFonts w:eastAsia="Times New Roman"/>
        </w:rPr>
        <w:t xml:space="preserve">ase </w:t>
      </w:r>
      <w:r w:rsidR="0094379F">
        <w:rPr>
          <w:rFonts w:eastAsia="Times New Roman"/>
        </w:rPr>
        <w:t>m</w:t>
      </w:r>
      <w:r w:rsidRPr="00733039">
        <w:rPr>
          <w:rFonts w:eastAsia="Times New Roman"/>
        </w:rPr>
        <w:t>anage</w:t>
      </w:r>
      <w:r w:rsidRPr="00733039">
        <w:rPr>
          <w:rFonts w:eastAsia="Times New Roman"/>
          <w:spacing w:val="-2"/>
        </w:rPr>
        <w:t>m</w:t>
      </w:r>
      <w:r w:rsidRPr="00733039">
        <w:rPr>
          <w:rFonts w:eastAsia="Times New Roman"/>
        </w:rPr>
        <w:t>ent centers on the p</w:t>
      </w:r>
      <w:r w:rsidRPr="00733039">
        <w:rPr>
          <w:rFonts w:eastAsia="Times New Roman"/>
          <w:spacing w:val="1"/>
        </w:rPr>
        <w:t>r</w:t>
      </w:r>
      <w:r w:rsidRPr="00733039">
        <w:rPr>
          <w:rFonts w:eastAsia="Times New Roman"/>
        </w:rPr>
        <w:t>ocess of collecting infor</w:t>
      </w:r>
      <w:r w:rsidRPr="00733039">
        <w:rPr>
          <w:rFonts w:eastAsia="Times New Roman"/>
          <w:spacing w:val="-2"/>
        </w:rPr>
        <w:t>m</w:t>
      </w:r>
      <w:r w:rsidRPr="00733039">
        <w:rPr>
          <w:rFonts w:eastAsia="Times New Roman"/>
        </w:rPr>
        <w:t>ation on the health</w:t>
      </w:r>
      <w:r w:rsidRPr="00733039">
        <w:rPr>
          <w:rFonts w:eastAsia="Times New Roman"/>
          <w:spacing w:val="2"/>
        </w:rPr>
        <w:t xml:space="preserve"> </w:t>
      </w:r>
      <w:r w:rsidRPr="00733039">
        <w:rPr>
          <w:rFonts w:eastAsia="Times New Roman"/>
        </w:rPr>
        <w:t>needs</w:t>
      </w:r>
      <w:r w:rsidRPr="00733039">
        <w:rPr>
          <w:rFonts w:eastAsia="Times New Roman"/>
          <w:spacing w:val="2"/>
        </w:rPr>
        <w:t xml:space="preserve"> </w:t>
      </w:r>
      <w:r w:rsidRPr="00733039">
        <w:rPr>
          <w:rFonts w:eastAsia="Times New Roman"/>
        </w:rPr>
        <w:t>of</w:t>
      </w:r>
      <w:r w:rsidRPr="00733039">
        <w:rPr>
          <w:rFonts w:eastAsia="Times New Roman"/>
          <w:spacing w:val="2"/>
        </w:rPr>
        <w:t xml:space="preserve"> </w:t>
      </w:r>
      <w:r w:rsidRPr="00733039">
        <w:rPr>
          <w:rFonts w:eastAsia="Times New Roman"/>
        </w:rPr>
        <w:t>the</w:t>
      </w:r>
      <w:r w:rsidRPr="00733039">
        <w:rPr>
          <w:rFonts w:eastAsia="Times New Roman"/>
          <w:spacing w:val="2"/>
        </w:rPr>
        <w:t xml:space="preserve"> </w:t>
      </w:r>
      <w:r w:rsidRPr="00733039">
        <w:rPr>
          <w:rFonts w:eastAsia="Times New Roman"/>
        </w:rPr>
        <w:t>child,</w:t>
      </w:r>
      <w:r w:rsidRPr="00733039">
        <w:rPr>
          <w:rFonts w:eastAsia="Times New Roman"/>
          <w:spacing w:val="2"/>
        </w:rPr>
        <w:t xml:space="preserve"> </w:t>
      </w:r>
      <w:r w:rsidRPr="00733039">
        <w:rPr>
          <w:rFonts w:eastAsia="Times New Roman"/>
          <w:spacing w:val="-2"/>
        </w:rPr>
        <w:t>m</w:t>
      </w:r>
      <w:r w:rsidRPr="00733039">
        <w:rPr>
          <w:rFonts w:eastAsia="Times New Roman"/>
        </w:rPr>
        <w:t>aking</w:t>
      </w:r>
      <w:r w:rsidRPr="00733039">
        <w:rPr>
          <w:rFonts w:eastAsia="Times New Roman"/>
          <w:spacing w:val="2"/>
        </w:rPr>
        <w:t xml:space="preserve"> </w:t>
      </w:r>
      <w:r w:rsidRPr="00733039">
        <w:rPr>
          <w:rFonts w:eastAsia="Times New Roman"/>
        </w:rPr>
        <w:t>and following</w:t>
      </w:r>
      <w:r w:rsidRPr="00733039">
        <w:rPr>
          <w:rFonts w:eastAsia="Times New Roman"/>
          <w:spacing w:val="2"/>
        </w:rPr>
        <w:t xml:space="preserve"> </w:t>
      </w:r>
      <w:r w:rsidRPr="00733039">
        <w:rPr>
          <w:rFonts w:eastAsia="Times New Roman"/>
        </w:rPr>
        <w:t>up</w:t>
      </w:r>
      <w:r w:rsidRPr="00733039">
        <w:rPr>
          <w:rFonts w:eastAsia="Times New Roman"/>
          <w:spacing w:val="2"/>
        </w:rPr>
        <w:t xml:space="preserve"> </w:t>
      </w:r>
      <w:r w:rsidRPr="00733039">
        <w:rPr>
          <w:rFonts w:eastAsia="Times New Roman"/>
        </w:rPr>
        <w:t>on</w:t>
      </w:r>
      <w:r w:rsidRPr="00733039">
        <w:rPr>
          <w:rFonts w:eastAsia="Times New Roman"/>
          <w:spacing w:val="2"/>
        </w:rPr>
        <w:t xml:space="preserve"> </w:t>
      </w:r>
      <w:r w:rsidRPr="00733039">
        <w:rPr>
          <w:rFonts w:eastAsia="Times New Roman"/>
        </w:rPr>
        <w:t>referrals</w:t>
      </w:r>
      <w:r w:rsidRPr="00733039">
        <w:rPr>
          <w:rFonts w:eastAsia="Times New Roman"/>
          <w:spacing w:val="1"/>
        </w:rPr>
        <w:t xml:space="preserve"> </w:t>
      </w:r>
      <w:r w:rsidRPr="00733039">
        <w:rPr>
          <w:rFonts w:eastAsia="Times New Roman"/>
        </w:rPr>
        <w:t>as</w:t>
      </w:r>
      <w:r w:rsidRPr="00733039">
        <w:rPr>
          <w:rFonts w:eastAsia="Times New Roman"/>
          <w:spacing w:val="1"/>
        </w:rPr>
        <w:t xml:space="preserve"> </w:t>
      </w:r>
      <w:r w:rsidRPr="00733039">
        <w:rPr>
          <w:rFonts w:eastAsia="Times New Roman"/>
        </w:rPr>
        <w:t>nee</w:t>
      </w:r>
      <w:r w:rsidRPr="00733039">
        <w:rPr>
          <w:rFonts w:eastAsia="Times New Roman"/>
          <w:spacing w:val="-1"/>
        </w:rPr>
        <w:t>d</w:t>
      </w:r>
      <w:r w:rsidRPr="00733039">
        <w:rPr>
          <w:rFonts w:eastAsia="Times New Roman"/>
        </w:rPr>
        <w:t xml:space="preserve">ed, </w:t>
      </w:r>
      <w:r w:rsidRPr="00733039">
        <w:rPr>
          <w:rFonts w:eastAsia="Times New Roman"/>
          <w:spacing w:val="-2"/>
        </w:rPr>
        <w:t>m</w:t>
      </w:r>
      <w:r w:rsidRPr="00733039">
        <w:rPr>
          <w:rFonts w:eastAsia="Times New Roman"/>
        </w:rPr>
        <w:t>aintaining a health history</w:t>
      </w:r>
      <w:r w:rsidR="0094379F">
        <w:rPr>
          <w:rFonts w:eastAsia="Times New Roman"/>
        </w:rPr>
        <w:t>,</w:t>
      </w:r>
      <w:r w:rsidRPr="00733039">
        <w:rPr>
          <w:rFonts w:eastAsia="Times New Roman"/>
        </w:rPr>
        <w:t xml:space="preserve"> and activating the</w:t>
      </w:r>
      <w:r w:rsidR="00A11D73">
        <w:rPr>
          <w:rFonts w:eastAsia="Times New Roman"/>
        </w:rPr>
        <w:t xml:space="preserve"> </w:t>
      </w:r>
      <w:r w:rsidRPr="00733039">
        <w:rPr>
          <w:rFonts w:eastAsia="Times New Roman"/>
        </w:rPr>
        <w:t>exa</w:t>
      </w:r>
      <w:r w:rsidRPr="00733039">
        <w:rPr>
          <w:rFonts w:eastAsia="Times New Roman"/>
          <w:spacing w:val="-2"/>
        </w:rPr>
        <w:t>m</w:t>
      </w:r>
      <w:r w:rsidRPr="00733039">
        <w:rPr>
          <w:rFonts w:eastAsia="Times New Roman"/>
        </w:rPr>
        <w:t>ination/diagnosis/treat</w:t>
      </w:r>
      <w:r w:rsidRPr="00733039">
        <w:rPr>
          <w:rFonts w:eastAsia="Times New Roman"/>
          <w:spacing w:val="-2"/>
        </w:rPr>
        <w:t>m</w:t>
      </w:r>
      <w:r w:rsidRPr="00733039">
        <w:rPr>
          <w:rFonts w:eastAsia="Times New Roman"/>
        </w:rPr>
        <w:t xml:space="preserve">ent </w:t>
      </w:r>
      <w:r w:rsidR="0094379F">
        <w:rPr>
          <w:rFonts w:eastAsia="Times New Roman"/>
        </w:rPr>
        <w:t>‘</w:t>
      </w:r>
      <w:r w:rsidR="002502AF">
        <w:rPr>
          <w:rFonts w:eastAsia="Times New Roman"/>
        </w:rPr>
        <w:t>l</w:t>
      </w:r>
      <w:r w:rsidRPr="00733039">
        <w:rPr>
          <w:rFonts w:eastAsia="Times New Roman"/>
        </w:rPr>
        <w:t>oop.</w:t>
      </w:r>
      <w:r w:rsidR="0094379F">
        <w:rPr>
          <w:rFonts w:eastAsia="Times New Roman"/>
        </w:rPr>
        <w:t>’</w:t>
      </w:r>
      <w:r w:rsidR="00A11D73">
        <w:rPr>
          <w:rFonts w:eastAsia="Times New Roman"/>
        </w:rPr>
        <w:t xml:space="preserve"> </w:t>
      </w:r>
      <w:r w:rsidRPr="00733039">
        <w:rPr>
          <w:rFonts w:eastAsia="Times New Roman"/>
        </w:rPr>
        <w:t>HCY</w:t>
      </w:r>
      <w:r w:rsidRPr="00733039">
        <w:rPr>
          <w:rFonts w:eastAsia="Times New Roman"/>
          <w:spacing w:val="1"/>
        </w:rPr>
        <w:t xml:space="preserve"> </w:t>
      </w:r>
      <w:r w:rsidR="0094379F">
        <w:rPr>
          <w:rFonts w:eastAsia="Times New Roman"/>
        </w:rPr>
        <w:t>c</w:t>
      </w:r>
      <w:r w:rsidRPr="00733039">
        <w:rPr>
          <w:rFonts w:eastAsia="Times New Roman"/>
        </w:rPr>
        <w:t>ase</w:t>
      </w:r>
      <w:r w:rsidRPr="00733039">
        <w:rPr>
          <w:rFonts w:eastAsia="Times New Roman"/>
          <w:spacing w:val="1"/>
        </w:rPr>
        <w:t xml:space="preserve"> </w:t>
      </w:r>
      <w:r w:rsidR="0094379F">
        <w:rPr>
          <w:rFonts w:eastAsia="Times New Roman"/>
        </w:rPr>
        <w:t>m</w:t>
      </w:r>
      <w:r w:rsidRPr="00733039">
        <w:rPr>
          <w:rFonts w:eastAsia="Times New Roman"/>
        </w:rPr>
        <w:t>anage</w:t>
      </w:r>
      <w:r w:rsidRPr="00733039">
        <w:rPr>
          <w:rFonts w:eastAsia="Times New Roman"/>
          <w:spacing w:val="-2"/>
        </w:rPr>
        <w:t>m</w:t>
      </w:r>
      <w:r w:rsidRPr="00733039">
        <w:rPr>
          <w:rFonts w:eastAsia="Times New Roman"/>
        </w:rPr>
        <w:t>ent</w:t>
      </w:r>
      <w:r w:rsidRPr="00733039">
        <w:rPr>
          <w:rFonts w:eastAsia="Times New Roman"/>
          <w:spacing w:val="1"/>
        </w:rPr>
        <w:t xml:space="preserve"> </w:t>
      </w:r>
      <w:r w:rsidRPr="00733039">
        <w:rPr>
          <w:rFonts w:eastAsia="Times New Roman"/>
          <w:spacing w:val="-2"/>
        </w:rPr>
        <w:t>m</w:t>
      </w:r>
      <w:r w:rsidRPr="00733039">
        <w:rPr>
          <w:rFonts w:eastAsia="Times New Roman"/>
        </w:rPr>
        <w:t>ay</w:t>
      </w:r>
      <w:r w:rsidRPr="00733039">
        <w:rPr>
          <w:rFonts w:eastAsia="Times New Roman"/>
          <w:spacing w:val="1"/>
        </w:rPr>
        <w:t xml:space="preserve"> </w:t>
      </w:r>
      <w:r w:rsidRPr="00733039">
        <w:rPr>
          <w:rFonts w:eastAsia="Times New Roman"/>
        </w:rPr>
        <w:t>be</w:t>
      </w:r>
      <w:r w:rsidRPr="00733039">
        <w:rPr>
          <w:rFonts w:eastAsia="Times New Roman"/>
          <w:spacing w:val="1"/>
        </w:rPr>
        <w:t xml:space="preserve"> </w:t>
      </w:r>
      <w:r w:rsidRPr="00733039">
        <w:rPr>
          <w:rFonts w:eastAsia="Times New Roman"/>
        </w:rPr>
        <w:t>u</w:t>
      </w:r>
      <w:r w:rsidRPr="00733039">
        <w:rPr>
          <w:rFonts w:eastAsia="Times New Roman"/>
          <w:spacing w:val="1"/>
        </w:rPr>
        <w:t>s</w:t>
      </w:r>
      <w:r w:rsidRPr="00733039">
        <w:rPr>
          <w:rFonts w:eastAsia="Times New Roman"/>
        </w:rPr>
        <w:t>ed</w:t>
      </w:r>
      <w:r w:rsidRPr="00733039">
        <w:rPr>
          <w:rFonts w:eastAsia="Times New Roman"/>
          <w:spacing w:val="1"/>
        </w:rPr>
        <w:t xml:space="preserve"> </w:t>
      </w:r>
      <w:r w:rsidRPr="00733039">
        <w:rPr>
          <w:rFonts w:eastAsia="Times New Roman"/>
        </w:rPr>
        <w:t xml:space="preserve">to </w:t>
      </w:r>
      <w:proofErr w:type="gramStart"/>
      <w:r w:rsidRPr="00733039">
        <w:rPr>
          <w:rFonts w:eastAsia="Times New Roman"/>
        </w:rPr>
        <w:t>reach out</w:t>
      </w:r>
      <w:proofErr w:type="gramEnd"/>
      <w:r w:rsidRPr="00733039">
        <w:rPr>
          <w:rFonts w:eastAsia="Times New Roman"/>
        </w:rPr>
        <w:t xml:space="preserve"> beyond the bounds of the </w:t>
      </w:r>
      <w:r w:rsidR="0094379F">
        <w:rPr>
          <w:rFonts w:eastAsia="Times New Roman"/>
          <w:spacing w:val="1"/>
        </w:rPr>
        <w:t>MO HealthNet</w:t>
      </w:r>
      <w:r w:rsidR="0094379F" w:rsidRPr="00733039">
        <w:rPr>
          <w:rFonts w:eastAsia="Times New Roman"/>
          <w:spacing w:val="3"/>
        </w:rPr>
        <w:t xml:space="preserve"> </w:t>
      </w:r>
      <w:r w:rsidRPr="00733039">
        <w:rPr>
          <w:rFonts w:eastAsia="Times New Roman"/>
          <w:spacing w:val="-1"/>
        </w:rPr>
        <w:t>P</w:t>
      </w:r>
      <w:r w:rsidRPr="00733039">
        <w:rPr>
          <w:rFonts w:eastAsia="Times New Roman"/>
        </w:rPr>
        <w:t>rogram to</w:t>
      </w:r>
      <w:r w:rsidRPr="00733039">
        <w:rPr>
          <w:rFonts w:eastAsia="Times New Roman"/>
          <w:spacing w:val="3"/>
        </w:rPr>
        <w:t xml:space="preserve"> </w:t>
      </w:r>
      <w:r w:rsidRPr="00733039">
        <w:rPr>
          <w:rFonts w:eastAsia="Times New Roman"/>
          <w:spacing w:val="-1"/>
        </w:rPr>
        <w:t>c</w:t>
      </w:r>
      <w:r w:rsidRPr="00733039">
        <w:rPr>
          <w:rFonts w:eastAsia="Times New Roman"/>
        </w:rPr>
        <w:t>oordin</w:t>
      </w:r>
      <w:r w:rsidRPr="00733039">
        <w:rPr>
          <w:rFonts w:eastAsia="Times New Roman"/>
          <w:spacing w:val="-1"/>
        </w:rPr>
        <w:t>a</w:t>
      </w:r>
      <w:r w:rsidRPr="00733039">
        <w:rPr>
          <w:rFonts w:eastAsia="Times New Roman"/>
        </w:rPr>
        <w:t>te</w:t>
      </w:r>
      <w:r w:rsidRPr="00733039">
        <w:rPr>
          <w:rFonts w:eastAsia="Times New Roman"/>
          <w:spacing w:val="3"/>
        </w:rPr>
        <w:t xml:space="preserve"> </w:t>
      </w:r>
      <w:r w:rsidRPr="00733039">
        <w:rPr>
          <w:rFonts w:eastAsia="Times New Roman"/>
        </w:rPr>
        <w:t>a</w:t>
      </w:r>
      <w:r w:rsidRPr="00733039">
        <w:rPr>
          <w:rFonts w:eastAsia="Times New Roman"/>
          <w:spacing w:val="-1"/>
        </w:rPr>
        <w:t>c</w:t>
      </w:r>
      <w:r w:rsidRPr="00733039">
        <w:rPr>
          <w:rFonts w:eastAsia="Times New Roman"/>
        </w:rPr>
        <w:t>cess</w:t>
      </w:r>
      <w:r w:rsidRPr="00733039">
        <w:rPr>
          <w:rFonts w:eastAsia="Times New Roman"/>
          <w:spacing w:val="3"/>
        </w:rPr>
        <w:t xml:space="preserve"> </w:t>
      </w:r>
      <w:r w:rsidRPr="00733039">
        <w:rPr>
          <w:rFonts w:eastAsia="Times New Roman"/>
        </w:rPr>
        <w:t>to</w:t>
      </w:r>
      <w:r w:rsidRPr="00733039">
        <w:rPr>
          <w:rFonts w:eastAsia="Times New Roman"/>
          <w:spacing w:val="2"/>
        </w:rPr>
        <w:t xml:space="preserve"> </w:t>
      </w:r>
      <w:r w:rsidRPr="00733039">
        <w:rPr>
          <w:rFonts w:eastAsia="Times New Roman"/>
        </w:rPr>
        <w:t>a</w:t>
      </w:r>
      <w:r w:rsidRPr="00733039">
        <w:rPr>
          <w:rFonts w:eastAsia="Times New Roman"/>
          <w:spacing w:val="2"/>
        </w:rPr>
        <w:t xml:space="preserve"> </w:t>
      </w:r>
      <w:r w:rsidRPr="00733039">
        <w:rPr>
          <w:rFonts w:eastAsia="Times New Roman"/>
        </w:rPr>
        <w:t>broad</w:t>
      </w:r>
      <w:r w:rsidRPr="00733039">
        <w:rPr>
          <w:rFonts w:eastAsia="Times New Roman"/>
          <w:spacing w:val="2"/>
        </w:rPr>
        <w:t xml:space="preserve"> </w:t>
      </w:r>
      <w:r w:rsidRPr="00733039">
        <w:rPr>
          <w:rFonts w:eastAsia="Times New Roman"/>
        </w:rPr>
        <w:t>range</w:t>
      </w:r>
      <w:r w:rsidRPr="00733039">
        <w:rPr>
          <w:rFonts w:eastAsia="Times New Roman"/>
          <w:spacing w:val="2"/>
        </w:rPr>
        <w:t xml:space="preserve"> </w:t>
      </w:r>
      <w:r w:rsidRPr="00733039">
        <w:rPr>
          <w:rFonts w:eastAsia="Times New Roman"/>
        </w:rPr>
        <w:t>of</w:t>
      </w:r>
      <w:r w:rsidRPr="00733039">
        <w:rPr>
          <w:rFonts w:eastAsia="Times New Roman"/>
          <w:spacing w:val="2"/>
        </w:rPr>
        <w:t xml:space="preserve"> </w:t>
      </w:r>
      <w:r w:rsidRPr="00733039">
        <w:rPr>
          <w:rFonts w:eastAsia="Times New Roman"/>
        </w:rPr>
        <w:t>services,</w:t>
      </w:r>
      <w:r w:rsidRPr="00733039">
        <w:rPr>
          <w:rFonts w:eastAsia="Times New Roman"/>
          <w:spacing w:val="2"/>
        </w:rPr>
        <w:t xml:space="preserve"> </w:t>
      </w:r>
      <w:r w:rsidRPr="00733039">
        <w:rPr>
          <w:rFonts w:eastAsia="Times New Roman"/>
        </w:rPr>
        <w:t>regardless</w:t>
      </w:r>
      <w:r w:rsidRPr="00733039">
        <w:rPr>
          <w:rFonts w:eastAsia="Times New Roman"/>
          <w:spacing w:val="2"/>
        </w:rPr>
        <w:t xml:space="preserve"> </w:t>
      </w:r>
      <w:r w:rsidRPr="00733039">
        <w:rPr>
          <w:rFonts w:eastAsia="Times New Roman"/>
        </w:rPr>
        <w:t>of the</w:t>
      </w:r>
      <w:r w:rsidRPr="00733039">
        <w:rPr>
          <w:rFonts w:eastAsia="Times New Roman"/>
          <w:spacing w:val="2"/>
        </w:rPr>
        <w:t xml:space="preserve"> </w:t>
      </w:r>
      <w:r w:rsidRPr="00733039">
        <w:rPr>
          <w:rFonts w:eastAsia="Times New Roman"/>
        </w:rPr>
        <w:t>source</w:t>
      </w:r>
      <w:r w:rsidRPr="00733039">
        <w:rPr>
          <w:rFonts w:eastAsia="Times New Roman"/>
          <w:spacing w:val="2"/>
        </w:rPr>
        <w:t xml:space="preserve"> </w:t>
      </w:r>
      <w:r w:rsidRPr="00733039">
        <w:rPr>
          <w:rFonts w:eastAsia="Times New Roman"/>
          <w:spacing w:val="-1"/>
        </w:rPr>
        <w:t>o</w:t>
      </w:r>
      <w:r w:rsidRPr="00733039">
        <w:rPr>
          <w:rFonts w:eastAsia="Times New Roman"/>
        </w:rPr>
        <w:t>f</w:t>
      </w:r>
      <w:r w:rsidRPr="00733039">
        <w:rPr>
          <w:rFonts w:eastAsia="Times New Roman"/>
          <w:spacing w:val="1"/>
        </w:rPr>
        <w:t xml:space="preserve"> </w:t>
      </w:r>
      <w:r w:rsidRPr="00733039">
        <w:rPr>
          <w:rFonts w:eastAsia="Times New Roman"/>
        </w:rPr>
        <w:t>funding</w:t>
      </w:r>
      <w:r w:rsidRPr="00733039">
        <w:rPr>
          <w:rFonts w:eastAsia="Times New Roman"/>
          <w:spacing w:val="2"/>
        </w:rPr>
        <w:t xml:space="preserve"> </w:t>
      </w:r>
      <w:r w:rsidRPr="00733039">
        <w:rPr>
          <w:rFonts w:eastAsia="Times New Roman"/>
        </w:rPr>
        <w:t>for</w:t>
      </w:r>
      <w:r w:rsidRPr="00733039">
        <w:rPr>
          <w:rFonts w:eastAsia="Times New Roman"/>
          <w:spacing w:val="2"/>
        </w:rPr>
        <w:t xml:space="preserve"> </w:t>
      </w:r>
      <w:r w:rsidRPr="00733039">
        <w:rPr>
          <w:rFonts w:eastAsia="Times New Roman"/>
        </w:rPr>
        <w:t>the</w:t>
      </w:r>
      <w:r w:rsidRPr="00733039">
        <w:rPr>
          <w:rFonts w:eastAsia="Times New Roman"/>
          <w:spacing w:val="2"/>
        </w:rPr>
        <w:t xml:space="preserve"> </w:t>
      </w:r>
      <w:r w:rsidRPr="00733039">
        <w:rPr>
          <w:rFonts w:eastAsia="Times New Roman"/>
        </w:rPr>
        <w:t>services</w:t>
      </w:r>
      <w:r w:rsidRPr="00733039">
        <w:rPr>
          <w:rFonts w:eastAsia="Times New Roman"/>
          <w:spacing w:val="2"/>
        </w:rPr>
        <w:t xml:space="preserve"> </w:t>
      </w:r>
      <w:r w:rsidRPr="00733039">
        <w:rPr>
          <w:rFonts w:eastAsia="Times New Roman"/>
        </w:rPr>
        <w:t>to</w:t>
      </w:r>
      <w:r w:rsidRPr="00733039">
        <w:rPr>
          <w:rFonts w:eastAsia="Times New Roman"/>
          <w:spacing w:val="1"/>
        </w:rPr>
        <w:t xml:space="preserve"> </w:t>
      </w:r>
      <w:r w:rsidRPr="00733039">
        <w:rPr>
          <w:rFonts w:eastAsia="Times New Roman"/>
        </w:rPr>
        <w:t>which access</w:t>
      </w:r>
      <w:r w:rsidRPr="00733039">
        <w:rPr>
          <w:rFonts w:eastAsia="Times New Roman"/>
          <w:spacing w:val="2"/>
        </w:rPr>
        <w:t xml:space="preserve"> </w:t>
      </w:r>
      <w:r w:rsidRPr="00733039">
        <w:rPr>
          <w:rFonts w:eastAsia="Times New Roman"/>
        </w:rPr>
        <w:t>is</w:t>
      </w:r>
      <w:r w:rsidRPr="00733039">
        <w:rPr>
          <w:rFonts w:eastAsia="Times New Roman"/>
          <w:spacing w:val="2"/>
        </w:rPr>
        <w:t xml:space="preserve"> </w:t>
      </w:r>
      <w:r w:rsidRPr="00733039">
        <w:rPr>
          <w:rFonts w:eastAsia="Times New Roman"/>
          <w:spacing w:val="-1"/>
        </w:rPr>
        <w:t>g</w:t>
      </w:r>
      <w:r w:rsidRPr="00733039">
        <w:rPr>
          <w:rFonts w:eastAsia="Times New Roman"/>
        </w:rPr>
        <w:t>ained.</w:t>
      </w:r>
      <w:r w:rsidRPr="00733039">
        <w:rPr>
          <w:rFonts w:eastAsia="Times New Roman"/>
          <w:spacing w:val="2"/>
        </w:rPr>
        <w:t xml:space="preserve"> </w:t>
      </w:r>
      <w:r w:rsidRPr="00733039">
        <w:rPr>
          <w:rFonts w:eastAsia="Times New Roman"/>
        </w:rPr>
        <w:t>The</w:t>
      </w:r>
      <w:r w:rsidRPr="00733039">
        <w:rPr>
          <w:rFonts w:eastAsia="Times New Roman"/>
          <w:spacing w:val="2"/>
        </w:rPr>
        <w:t xml:space="preserve"> </w:t>
      </w:r>
      <w:r w:rsidRPr="00733039">
        <w:rPr>
          <w:rFonts w:eastAsia="Times New Roman"/>
        </w:rPr>
        <w:t>services</w:t>
      </w:r>
      <w:r w:rsidRPr="00733039">
        <w:rPr>
          <w:rFonts w:eastAsia="Times New Roman"/>
          <w:spacing w:val="2"/>
        </w:rPr>
        <w:t xml:space="preserve"> </w:t>
      </w:r>
      <w:r w:rsidRPr="00733039">
        <w:rPr>
          <w:rFonts w:eastAsia="Times New Roman"/>
        </w:rPr>
        <w:t xml:space="preserve">to which access is </w:t>
      </w:r>
      <w:r w:rsidRPr="00733039">
        <w:rPr>
          <w:rFonts w:eastAsia="Times New Roman"/>
          <w:spacing w:val="-1"/>
        </w:rPr>
        <w:t>g</w:t>
      </w:r>
      <w:r w:rsidRPr="00733039">
        <w:rPr>
          <w:rFonts w:eastAsia="Times New Roman"/>
        </w:rPr>
        <w:t>ained must</w:t>
      </w:r>
      <w:r w:rsidRPr="00733039">
        <w:rPr>
          <w:rFonts w:eastAsia="Times New Roman"/>
          <w:i/>
        </w:rPr>
        <w:t xml:space="preserve"> </w:t>
      </w:r>
      <w:r w:rsidRPr="00733039">
        <w:rPr>
          <w:rFonts w:eastAsia="Times New Roman"/>
        </w:rPr>
        <w:t xml:space="preserve">be found by MHD to be </w:t>
      </w:r>
      <w:r w:rsidRPr="00733039">
        <w:rPr>
          <w:rFonts w:eastAsia="Times New Roman"/>
          <w:spacing w:val="-2"/>
        </w:rPr>
        <w:t>m</w:t>
      </w:r>
      <w:r w:rsidRPr="00733039">
        <w:rPr>
          <w:rFonts w:eastAsia="Times New Roman"/>
        </w:rPr>
        <w:t xml:space="preserve">edically </w:t>
      </w:r>
      <w:r w:rsidRPr="00733039">
        <w:rPr>
          <w:rFonts w:eastAsia="Times New Roman"/>
          <w:spacing w:val="-1"/>
        </w:rPr>
        <w:t>n</w:t>
      </w:r>
      <w:r w:rsidRPr="00733039">
        <w:rPr>
          <w:rFonts w:eastAsia="Times New Roman"/>
        </w:rPr>
        <w:t xml:space="preserve">ecessary for the child. </w:t>
      </w:r>
      <w:r w:rsidRPr="00733039">
        <w:rPr>
          <w:rFonts w:eastAsia="Times New Roman"/>
          <w:spacing w:val="-2"/>
        </w:rPr>
        <w:t>H</w:t>
      </w:r>
      <w:r w:rsidRPr="00733039">
        <w:rPr>
          <w:rFonts w:eastAsia="Times New Roman"/>
        </w:rPr>
        <w:t xml:space="preserve">CY </w:t>
      </w:r>
      <w:r w:rsidR="0094379F">
        <w:rPr>
          <w:rFonts w:eastAsia="Times New Roman"/>
        </w:rPr>
        <w:t>c</w:t>
      </w:r>
      <w:r w:rsidRPr="00733039">
        <w:rPr>
          <w:rFonts w:eastAsia="Times New Roman"/>
        </w:rPr>
        <w:t xml:space="preserve">ase </w:t>
      </w:r>
      <w:r w:rsidR="0094379F">
        <w:rPr>
          <w:rFonts w:eastAsia="Times New Roman"/>
        </w:rPr>
        <w:t>m</w:t>
      </w:r>
      <w:r w:rsidRPr="00733039">
        <w:rPr>
          <w:rFonts w:eastAsia="Times New Roman"/>
        </w:rPr>
        <w:t>anage</w:t>
      </w:r>
      <w:r w:rsidRPr="00733039">
        <w:rPr>
          <w:rFonts w:eastAsia="Times New Roman"/>
          <w:spacing w:val="-2"/>
        </w:rPr>
        <w:t>m</w:t>
      </w:r>
      <w:r w:rsidRPr="00733039">
        <w:rPr>
          <w:rFonts w:eastAsia="Times New Roman"/>
        </w:rPr>
        <w:t>ent services are intended to assi</w:t>
      </w:r>
      <w:r w:rsidRPr="00733039">
        <w:rPr>
          <w:rFonts w:eastAsia="Times New Roman"/>
          <w:spacing w:val="-1"/>
        </w:rPr>
        <w:t>s</w:t>
      </w:r>
      <w:r w:rsidRPr="00733039">
        <w:rPr>
          <w:rFonts w:eastAsia="Times New Roman"/>
        </w:rPr>
        <w:t>t</w:t>
      </w:r>
      <w:r w:rsidRPr="00733039">
        <w:rPr>
          <w:rFonts w:eastAsia="Times New Roman"/>
          <w:spacing w:val="1"/>
        </w:rPr>
        <w:t xml:space="preserve"> </w:t>
      </w:r>
      <w:r w:rsidRPr="00733039">
        <w:rPr>
          <w:rFonts w:eastAsia="Times New Roman"/>
        </w:rPr>
        <w:t>MO</w:t>
      </w:r>
      <w:r w:rsidRPr="00733039">
        <w:rPr>
          <w:rFonts w:eastAsia="Times New Roman"/>
          <w:spacing w:val="1"/>
        </w:rPr>
        <w:t xml:space="preserve"> </w:t>
      </w:r>
      <w:r w:rsidRPr="00733039">
        <w:rPr>
          <w:rFonts w:eastAsia="Times New Roman"/>
        </w:rPr>
        <w:t>HealthNet</w:t>
      </w:r>
      <w:r w:rsidRPr="00733039">
        <w:rPr>
          <w:rFonts w:eastAsia="Times New Roman"/>
          <w:spacing w:val="1"/>
        </w:rPr>
        <w:t xml:space="preserve"> </w:t>
      </w:r>
      <w:r w:rsidRPr="00733039">
        <w:rPr>
          <w:rFonts w:eastAsia="Times New Roman"/>
        </w:rPr>
        <w:t>eligi</w:t>
      </w:r>
      <w:r w:rsidRPr="00733039">
        <w:rPr>
          <w:rFonts w:eastAsia="Times New Roman"/>
          <w:spacing w:val="-1"/>
        </w:rPr>
        <w:t>b</w:t>
      </w:r>
      <w:r w:rsidRPr="00733039">
        <w:rPr>
          <w:rFonts w:eastAsia="Times New Roman"/>
        </w:rPr>
        <w:t>le</w:t>
      </w:r>
      <w:r w:rsidRPr="00733039">
        <w:rPr>
          <w:rFonts w:eastAsia="Times New Roman"/>
          <w:spacing w:val="1"/>
        </w:rPr>
        <w:t xml:space="preserve"> </w:t>
      </w:r>
      <w:r w:rsidRPr="00733039">
        <w:rPr>
          <w:rFonts w:eastAsia="Times New Roman"/>
        </w:rPr>
        <w:t>indi</w:t>
      </w:r>
      <w:r w:rsidRPr="00733039">
        <w:rPr>
          <w:rFonts w:eastAsia="Times New Roman"/>
          <w:spacing w:val="-1"/>
        </w:rPr>
        <w:t>v</w:t>
      </w:r>
      <w:r w:rsidRPr="00733039">
        <w:rPr>
          <w:rFonts w:eastAsia="Times New Roman"/>
        </w:rPr>
        <w:t>iduals in</w:t>
      </w:r>
      <w:r w:rsidRPr="00733039">
        <w:rPr>
          <w:rFonts w:eastAsia="Times New Roman"/>
          <w:spacing w:val="1"/>
        </w:rPr>
        <w:t xml:space="preserve"> </w:t>
      </w:r>
      <w:r w:rsidRPr="00733039">
        <w:rPr>
          <w:rFonts w:eastAsia="Times New Roman"/>
        </w:rPr>
        <w:t>gaining</w:t>
      </w:r>
      <w:r w:rsidRPr="00733039">
        <w:rPr>
          <w:rFonts w:eastAsia="Times New Roman"/>
          <w:spacing w:val="1"/>
        </w:rPr>
        <w:t xml:space="preserve"> </w:t>
      </w:r>
      <w:r w:rsidRPr="00733039">
        <w:rPr>
          <w:rFonts w:eastAsia="Times New Roman"/>
        </w:rPr>
        <w:t>access to</w:t>
      </w:r>
      <w:r w:rsidRPr="00733039">
        <w:rPr>
          <w:rFonts w:eastAsia="Times New Roman"/>
          <w:spacing w:val="1"/>
        </w:rPr>
        <w:t xml:space="preserve"> </w:t>
      </w:r>
      <w:r w:rsidRPr="00733039">
        <w:rPr>
          <w:rFonts w:eastAsia="Times New Roman"/>
        </w:rPr>
        <w:t xml:space="preserve">needed </w:t>
      </w:r>
      <w:r w:rsidRPr="00733039">
        <w:rPr>
          <w:rFonts w:eastAsia="Times New Roman"/>
          <w:spacing w:val="-2"/>
        </w:rPr>
        <w:t>m</w:t>
      </w:r>
      <w:r w:rsidRPr="00733039">
        <w:rPr>
          <w:rFonts w:eastAsia="Times New Roman"/>
        </w:rPr>
        <w:t xml:space="preserve">edical, social, </w:t>
      </w:r>
      <w:r w:rsidR="006B2497" w:rsidRPr="00733039">
        <w:rPr>
          <w:rFonts w:eastAsia="Times New Roman"/>
        </w:rPr>
        <w:t>educational</w:t>
      </w:r>
      <w:r w:rsidR="0094379F">
        <w:rPr>
          <w:rFonts w:eastAsia="Times New Roman"/>
        </w:rPr>
        <w:t>,</w:t>
      </w:r>
      <w:r w:rsidR="006B2497" w:rsidRPr="00733039">
        <w:rPr>
          <w:rFonts w:eastAsia="Times New Roman"/>
        </w:rPr>
        <w:t xml:space="preserve"> and</w:t>
      </w:r>
      <w:r w:rsidRPr="00733039">
        <w:rPr>
          <w:rFonts w:eastAsia="Times New Roman"/>
          <w:spacing w:val="-6"/>
        </w:rPr>
        <w:t xml:space="preserve"> </w:t>
      </w:r>
      <w:r w:rsidRPr="00733039">
        <w:rPr>
          <w:rFonts w:eastAsia="Times New Roman"/>
        </w:rPr>
        <w:t>other</w:t>
      </w:r>
      <w:r w:rsidRPr="00733039">
        <w:rPr>
          <w:rFonts w:eastAsia="Times New Roman"/>
          <w:spacing w:val="-6"/>
        </w:rPr>
        <w:t xml:space="preserve"> </w:t>
      </w:r>
      <w:r w:rsidR="00153714">
        <w:rPr>
          <w:rFonts w:eastAsia="Times New Roman"/>
        </w:rPr>
        <w:t>services.</w:t>
      </w:r>
      <w:r w:rsidR="00A11D73">
        <w:rPr>
          <w:rFonts w:eastAsia="Times New Roman"/>
        </w:rPr>
        <w:t xml:space="preserve"> </w:t>
      </w:r>
      <w:r w:rsidRPr="00733039">
        <w:rPr>
          <w:rFonts w:eastAsia="Times New Roman"/>
        </w:rPr>
        <w:t xml:space="preserve">HCY </w:t>
      </w:r>
      <w:r w:rsidR="0094379F">
        <w:rPr>
          <w:rFonts w:eastAsia="Times New Roman"/>
        </w:rPr>
        <w:t>c</w:t>
      </w:r>
      <w:r w:rsidRPr="00733039">
        <w:rPr>
          <w:rFonts w:eastAsia="Times New Roman"/>
        </w:rPr>
        <w:t xml:space="preserve">ase </w:t>
      </w:r>
      <w:r w:rsidR="0094379F">
        <w:rPr>
          <w:rFonts w:eastAsia="Times New Roman"/>
        </w:rPr>
        <w:t>m</w:t>
      </w:r>
      <w:r w:rsidRPr="00733039">
        <w:rPr>
          <w:rFonts w:eastAsia="Times New Roman"/>
        </w:rPr>
        <w:t>anage</w:t>
      </w:r>
      <w:r w:rsidRPr="00733039">
        <w:rPr>
          <w:rFonts w:eastAsia="Times New Roman"/>
          <w:spacing w:val="-2"/>
        </w:rPr>
        <w:t>m</w:t>
      </w:r>
      <w:r w:rsidRPr="00733039">
        <w:rPr>
          <w:rFonts w:eastAsia="Times New Roman"/>
        </w:rPr>
        <w:t>ent services require prior authorization by</w:t>
      </w:r>
      <w:r w:rsidR="00714A44">
        <w:rPr>
          <w:rFonts w:eastAsia="Times New Roman"/>
        </w:rPr>
        <w:t xml:space="preserve"> the </w:t>
      </w:r>
      <w:r w:rsidR="0094379F">
        <w:rPr>
          <w:rFonts w:eastAsia="Times New Roman"/>
        </w:rPr>
        <w:t xml:space="preserve">Department of Health and Senior Services (DHSS) </w:t>
      </w:r>
      <w:r w:rsidR="00714A44">
        <w:rPr>
          <w:rFonts w:eastAsia="Times New Roman"/>
        </w:rPr>
        <w:t>Bureau of Special Health Care Needs (BSHCN)</w:t>
      </w:r>
      <w:r w:rsidR="0094379F">
        <w:rPr>
          <w:rFonts w:eastAsia="Times New Roman"/>
        </w:rPr>
        <w:t xml:space="preserve">. For more information, refer to </w:t>
      </w:r>
      <w:hyperlink r:id="rId37" w:history="1">
        <w:r w:rsidR="0094379F" w:rsidRPr="0094379F">
          <w:rPr>
            <w:rStyle w:val="Hyperlink"/>
            <w:rFonts w:eastAsia="Times New Roman"/>
          </w:rPr>
          <w:t>DHSS Special Health Care Needs</w:t>
        </w:r>
      </w:hyperlink>
      <w:r w:rsidR="0094379F">
        <w:rPr>
          <w:rFonts w:eastAsia="Times New Roman"/>
        </w:rPr>
        <w:t xml:space="preserve">. </w:t>
      </w:r>
    </w:p>
    <w:p w14:paraId="10D9A7A9" w14:textId="5A434260" w:rsidR="0052231B" w:rsidRPr="00733039" w:rsidRDefault="00714A44" w:rsidP="0094379F">
      <w:pPr>
        <w:rPr>
          <w:rFonts w:eastAsia="Times New Roman"/>
        </w:rPr>
      </w:pPr>
      <w:r>
        <w:rPr>
          <w:rFonts w:eastAsia="Times New Roman"/>
        </w:rPr>
        <w:t>For e</w:t>
      </w:r>
      <w:r w:rsidR="0052231B" w:rsidRPr="00733039">
        <w:rPr>
          <w:rFonts w:eastAsia="Times New Roman"/>
          <w:spacing w:val="-2"/>
        </w:rPr>
        <w:t>m</w:t>
      </w:r>
      <w:r w:rsidR="0052231B" w:rsidRPr="00733039">
        <w:rPr>
          <w:rFonts w:eastAsia="Times New Roman"/>
        </w:rPr>
        <w:t>ergency requests</w:t>
      </w:r>
      <w:r w:rsidR="0094379F">
        <w:rPr>
          <w:rFonts w:eastAsia="Times New Roman"/>
        </w:rPr>
        <w:t>,</w:t>
      </w:r>
      <w:r>
        <w:rPr>
          <w:rFonts w:eastAsia="Times New Roman"/>
        </w:rPr>
        <w:t xml:space="preserve"> providers</w:t>
      </w:r>
      <w:r w:rsidR="0052231B" w:rsidRPr="00733039">
        <w:rPr>
          <w:rFonts w:eastAsia="Times New Roman"/>
        </w:rPr>
        <w:t xml:space="preserve"> </w:t>
      </w:r>
      <w:r w:rsidR="0052231B" w:rsidRPr="00733039">
        <w:rPr>
          <w:rFonts w:eastAsia="Times New Roman"/>
          <w:spacing w:val="2"/>
        </w:rPr>
        <w:t>may</w:t>
      </w:r>
      <w:r w:rsidR="0052231B" w:rsidRPr="00733039">
        <w:rPr>
          <w:rFonts w:eastAsia="Times New Roman"/>
        </w:rPr>
        <w:t xml:space="preserve"> </w:t>
      </w:r>
      <w:r>
        <w:rPr>
          <w:rFonts w:eastAsia="Times New Roman"/>
        </w:rPr>
        <w:t xml:space="preserve">contact BSHCN at </w:t>
      </w:r>
      <w:r w:rsidR="0052231B" w:rsidRPr="00733039">
        <w:rPr>
          <w:rFonts w:eastAsia="Times New Roman"/>
          <w:spacing w:val="2"/>
        </w:rPr>
        <w:t>(</w:t>
      </w:r>
      <w:r w:rsidR="0052231B" w:rsidRPr="00733039">
        <w:rPr>
          <w:rFonts w:eastAsia="Times New Roman"/>
        </w:rPr>
        <w:t>573) 751-6246</w:t>
      </w:r>
      <w:r w:rsidR="0094379F">
        <w:rPr>
          <w:rFonts w:eastAsia="Times New Roman"/>
        </w:rPr>
        <w:t xml:space="preserve">, toll-free (800) 451-0669, or email </w:t>
      </w:r>
      <w:hyperlink r:id="rId38" w:history="1">
        <w:r w:rsidR="0094379F" w:rsidRPr="00394B09">
          <w:rPr>
            <w:rStyle w:val="Hyperlink"/>
            <w:rFonts w:eastAsia="Times New Roman"/>
          </w:rPr>
          <w:t>SHCN@health.mo.gov</w:t>
        </w:r>
      </w:hyperlink>
      <w:r>
        <w:rPr>
          <w:rFonts w:eastAsia="Times New Roman"/>
        </w:rPr>
        <w:t>.</w:t>
      </w:r>
    </w:p>
    <w:p w14:paraId="72344AE1" w14:textId="0A448ECB" w:rsidR="0094379F" w:rsidRPr="00772836" w:rsidRDefault="0094379F" w:rsidP="000B692B">
      <w:r w:rsidRPr="00733039">
        <w:t>Refer</w:t>
      </w:r>
      <w:r w:rsidRPr="00733039">
        <w:rPr>
          <w:spacing w:val="56"/>
        </w:rPr>
        <w:t xml:space="preserve"> </w:t>
      </w:r>
      <w:r w:rsidRPr="00733039">
        <w:t xml:space="preserve">to </w:t>
      </w:r>
      <w:hyperlink r:id="rId39" w:history="1">
        <w:r w:rsidRPr="00160E82">
          <w:rPr>
            <w:rStyle w:val="Hyperlink"/>
          </w:rPr>
          <w:t xml:space="preserve">HCY </w:t>
        </w:r>
        <w:r w:rsidRPr="0094379F">
          <w:rPr>
            <w:rStyle w:val="Hyperlink"/>
          </w:rPr>
          <w:t xml:space="preserve">Provider </w:t>
        </w:r>
        <w:r w:rsidRPr="00160E82">
          <w:rPr>
            <w:rStyle w:val="Hyperlink"/>
          </w:rPr>
          <w:t>Manual</w:t>
        </w:r>
      </w:hyperlink>
      <w:r w:rsidRPr="00733039">
        <w:t xml:space="preserve"> </w:t>
      </w:r>
      <w:r>
        <w:t xml:space="preserve">for </w:t>
      </w:r>
      <w:r w:rsidRPr="00733039">
        <w:t>inf</w:t>
      </w:r>
      <w:r w:rsidRPr="00733039">
        <w:rPr>
          <w:spacing w:val="1"/>
        </w:rPr>
        <w:t>o</w:t>
      </w:r>
      <w:r w:rsidRPr="00733039">
        <w:rPr>
          <w:spacing w:val="2"/>
        </w:rPr>
        <w:t>r</w:t>
      </w:r>
      <w:r w:rsidRPr="00733039">
        <w:rPr>
          <w:spacing w:val="-2"/>
        </w:rPr>
        <w:t>m</w:t>
      </w:r>
      <w:r w:rsidRPr="00733039">
        <w:t>ation about the HCY case management progra</w:t>
      </w:r>
      <w:r w:rsidRPr="00733039">
        <w:rPr>
          <w:spacing w:val="-2"/>
        </w:rPr>
        <w:t>m</w:t>
      </w:r>
      <w:r>
        <w:t xml:space="preserve">. </w:t>
      </w:r>
    </w:p>
    <w:p w14:paraId="73FB2C37" w14:textId="5089A009" w:rsidR="0052231B" w:rsidRPr="009B47C1" w:rsidRDefault="0052231B" w:rsidP="000C3C8B">
      <w:pPr>
        <w:pStyle w:val="Heading4"/>
      </w:pPr>
      <w:r w:rsidRPr="009B47C1">
        <w:t>Family Planning</w:t>
      </w:r>
    </w:p>
    <w:p w14:paraId="05DC40C8" w14:textId="24A5CE23" w:rsidR="0052231B" w:rsidRPr="00733039" w:rsidRDefault="0052231B" w:rsidP="00235A2E">
      <w:pPr>
        <w:rPr>
          <w:color w:val="000000"/>
        </w:rPr>
      </w:pPr>
      <w:r w:rsidRPr="00733039">
        <w:rPr>
          <w:color w:val="000000"/>
        </w:rPr>
        <w:t>Nurse midwives may provide family planning services to eligible MO HealthNet participants. Family planning services are services relating to birth control products including oral and non-oral contraceptive agents including intrauterine devices (</w:t>
      </w:r>
      <w:r w:rsidR="00830E48">
        <w:rPr>
          <w:color w:val="000000"/>
        </w:rPr>
        <w:t>IUDS</w:t>
      </w:r>
      <w:r w:rsidR="00906300">
        <w:rPr>
          <w:color w:val="000000"/>
        </w:rPr>
        <w:t>);</w:t>
      </w:r>
      <w:r w:rsidR="00830E48">
        <w:rPr>
          <w:color w:val="000000"/>
        </w:rPr>
        <w:t xml:space="preserve"> </w:t>
      </w:r>
      <w:r w:rsidRPr="00733039">
        <w:rPr>
          <w:color w:val="000000"/>
        </w:rPr>
        <w:t>hormone containing and copper-containing, transdermal patches, long-acting intramuscular injections, vaginal rings</w:t>
      </w:r>
      <w:r w:rsidR="00906300">
        <w:rPr>
          <w:color w:val="000000"/>
        </w:rPr>
        <w:t>,</w:t>
      </w:r>
      <w:r w:rsidRPr="00733039">
        <w:rPr>
          <w:color w:val="000000"/>
        </w:rPr>
        <w:t xml:space="preserve"> and diaphragm devices.</w:t>
      </w:r>
    </w:p>
    <w:p w14:paraId="03570BDA" w14:textId="07E1D887" w:rsidR="00906300" w:rsidRDefault="0052231B" w:rsidP="00DB0DB2">
      <w:pPr>
        <w:pStyle w:val="NoSpacing"/>
        <w:spacing w:before="160" w:after="160" w:line="320" w:lineRule="atLeast"/>
      </w:pPr>
      <w:r w:rsidRPr="00733039">
        <w:rPr>
          <w:color w:val="000000"/>
        </w:rPr>
        <w:t xml:space="preserve">Nurse midwives </w:t>
      </w:r>
      <w:r w:rsidRPr="00733039">
        <w:rPr>
          <w:iCs/>
          <w:color w:val="000000"/>
        </w:rPr>
        <w:t>must</w:t>
      </w:r>
      <w:r w:rsidRPr="00733039">
        <w:rPr>
          <w:i/>
          <w:iCs/>
          <w:color w:val="000000"/>
        </w:rPr>
        <w:t xml:space="preserve"> </w:t>
      </w:r>
      <w:r w:rsidRPr="00733039">
        <w:rPr>
          <w:color w:val="000000"/>
        </w:rPr>
        <w:t>bill all contraceptive agents using the precise 11-digit National Drug Code (NDC) number of the package from which it was dispensed.</w:t>
      </w:r>
      <w:r w:rsidR="00A11D73">
        <w:rPr>
          <w:color w:val="000000"/>
        </w:rPr>
        <w:t xml:space="preserve"> </w:t>
      </w:r>
      <w:r w:rsidR="00906300">
        <w:t>One of the following</w:t>
      </w:r>
      <w:r w:rsidRPr="00801A9C">
        <w:t xml:space="preserve"> family planning diagnosis code</w:t>
      </w:r>
      <w:r w:rsidR="00906300">
        <w:t xml:space="preserve">s </w:t>
      </w:r>
      <w:r w:rsidR="00906300" w:rsidRPr="00801A9C">
        <w:t>must</w:t>
      </w:r>
      <w:r w:rsidR="00906300" w:rsidRPr="00801A9C">
        <w:rPr>
          <w:i/>
        </w:rPr>
        <w:t xml:space="preserve"> </w:t>
      </w:r>
      <w:r w:rsidR="00906300" w:rsidRPr="00801A9C">
        <w:t>be on the clai</w:t>
      </w:r>
      <w:r w:rsidR="00906300" w:rsidRPr="00801A9C">
        <w:rPr>
          <w:spacing w:val="-2"/>
        </w:rPr>
        <w:t>m</w:t>
      </w:r>
      <w:r w:rsidRPr="00801A9C">
        <w:t xml:space="preserve">: </w:t>
      </w:r>
    </w:p>
    <w:tbl>
      <w:tblPr>
        <w:tblW w:w="8915" w:type="dxa"/>
        <w:tblInd w:w="-5"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1710"/>
        <w:gridCol w:w="1598"/>
        <w:gridCol w:w="1869"/>
        <w:gridCol w:w="1869"/>
        <w:gridCol w:w="1869"/>
      </w:tblGrid>
      <w:tr w:rsidR="00906300" w:rsidRPr="00801A9C" w14:paraId="6224D1E6" w14:textId="77777777" w:rsidTr="000B692B">
        <w:trPr>
          <w:trHeight w:val="330"/>
        </w:trPr>
        <w:tc>
          <w:tcPr>
            <w:tcW w:w="8915" w:type="dxa"/>
            <w:gridSpan w:val="5"/>
            <w:shd w:val="clear" w:color="auto" w:fill="04427D"/>
            <w:noWrap/>
            <w:vAlign w:val="center"/>
          </w:tcPr>
          <w:p w14:paraId="26A9FB92" w14:textId="165335F7" w:rsidR="00906300" w:rsidRPr="00801A9C" w:rsidRDefault="00906300" w:rsidP="000B692B">
            <w:pPr>
              <w:jc w:val="center"/>
              <w:rPr>
                <w:rFonts w:eastAsia="Times New Roman"/>
                <w:b/>
                <w:bCs/>
                <w:color w:val="FFFFFF"/>
                <w:sz w:val="26"/>
                <w:szCs w:val="26"/>
              </w:rPr>
            </w:pPr>
            <w:r>
              <w:rPr>
                <w:rFonts w:eastAsia="Times New Roman"/>
                <w:b/>
                <w:bCs/>
                <w:color w:val="FFFFFF"/>
                <w:sz w:val="26"/>
                <w:szCs w:val="26"/>
              </w:rPr>
              <w:t>Family Planning Diagnosis Codes</w:t>
            </w:r>
          </w:p>
        </w:tc>
      </w:tr>
      <w:tr w:rsidR="00906300" w:rsidRPr="00801A9C" w14:paraId="48AC541C" w14:textId="77777777" w:rsidTr="00772836">
        <w:trPr>
          <w:trHeight w:val="585"/>
        </w:trPr>
        <w:tc>
          <w:tcPr>
            <w:tcW w:w="1710" w:type="dxa"/>
            <w:shd w:val="clear" w:color="F8CBAD" w:fill="F8CBAD"/>
            <w:noWrap/>
            <w:vAlign w:val="center"/>
          </w:tcPr>
          <w:p w14:paraId="399557CC" w14:textId="061F5F2F" w:rsidR="00906300" w:rsidRPr="001937BE" w:rsidRDefault="00906300" w:rsidP="00906300">
            <w:pPr>
              <w:jc w:val="center"/>
              <w:rPr>
                <w:rFonts w:eastAsia="Times New Roman"/>
                <w:color w:val="000000"/>
              </w:rPr>
            </w:pPr>
            <w:r w:rsidRPr="00801A9C">
              <w:t>Z30.011</w:t>
            </w:r>
          </w:p>
        </w:tc>
        <w:tc>
          <w:tcPr>
            <w:tcW w:w="1598" w:type="dxa"/>
            <w:shd w:val="clear" w:color="F8CBAD" w:fill="F8CBAD"/>
            <w:vAlign w:val="center"/>
          </w:tcPr>
          <w:p w14:paraId="5D2C8275" w14:textId="331CC97D" w:rsidR="00906300" w:rsidRPr="00801A9C" w:rsidRDefault="00906300" w:rsidP="00772836">
            <w:pPr>
              <w:jc w:val="center"/>
              <w:rPr>
                <w:rFonts w:eastAsia="Times New Roman"/>
                <w:color w:val="000000"/>
              </w:rPr>
            </w:pPr>
            <w:r w:rsidRPr="00801A9C">
              <w:t>Z30.016</w:t>
            </w:r>
          </w:p>
        </w:tc>
        <w:tc>
          <w:tcPr>
            <w:tcW w:w="1869" w:type="dxa"/>
            <w:shd w:val="clear" w:color="F8CBAD" w:fill="F8CBAD"/>
            <w:vAlign w:val="center"/>
          </w:tcPr>
          <w:p w14:paraId="0F959D14" w14:textId="59222FBC" w:rsidR="00906300" w:rsidRPr="00801A9C" w:rsidRDefault="00906300" w:rsidP="00772836">
            <w:pPr>
              <w:jc w:val="center"/>
              <w:rPr>
                <w:rFonts w:eastAsia="Times New Roman"/>
                <w:color w:val="000000"/>
              </w:rPr>
            </w:pPr>
            <w:r w:rsidRPr="00801A9C">
              <w:t>Z30.09</w:t>
            </w:r>
          </w:p>
        </w:tc>
        <w:tc>
          <w:tcPr>
            <w:tcW w:w="1869" w:type="dxa"/>
            <w:shd w:val="clear" w:color="F8CBAD" w:fill="F8CBAD"/>
            <w:vAlign w:val="center"/>
          </w:tcPr>
          <w:p w14:paraId="79B7B465" w14:textId="28737B83" w:rsidR="00906300" w:rsidRPr="00801A9C" w:rsidRDefault="00906300" w:rsidP="00772836">
            <w:pPr>
              <w:jc w:val="center"/>
              <w:rPr>
                <w:rFonts w:eastAsia="Times New Roman"/>
                <w:color w:val="000000"/>
              </w:rPr>
            </w:pPr>
            <w:r w:rsidRPr="00801A9C">
              <w:t>Z30.0430</w:t>
            </w:r>
          </w:p>
        </w:tc>
        <w:tc>
          <w:tcPr>
            <w:tcW w:w="1869" w:type="dxa"/>
            <w:shd w:val="clear" w:color="F8CBAD" w:fill="F8CBAD"/>
            <w:vAlign w:val="center"/>
          </w:tcPr>
          <w:p w14:paraId="3155EE86" w14:textId="019BC49B" w:rsidR="00906300" w:rsidRPr="00801A9C" w:rsidRDefault="00906300" w:rsidP="00772836">
            <w:pPr>
              <w:jc w:val="center"/>
              <w:rPr>
                <w:rFonts w:eastAsia="Times New Roman"/>
                <w:color w:val="000000"/>
              </w:rPr>
            </w:pPr>
            <w:r w:rsidRPr="00801A9C">
              <w:t>Z30.45</w:t>
            </w:r>
          </w:p>
        </w:tc>
      </w:tr>
      <w:tr w:rsidR="00906300" w:rsidRPr="00801A9C" w14:paraId="33697DCB" w14:textId="77777777" w:rsidTr="00772836">
        <w:trPr>
          <w:trHeight w:val="467"/>
        </w:trPr>
        <w:tc>
          <w:tcPr>
            <w:tcW w:w="1710" w:type="dxa"/>
            <w:shd w:val="clear" w:color="FCE4D6" w:fill="FCE4D6"/>
            <w:noWrap/>
            <w:vAlign w:val="center"/>
          </w:tcPr>
          <w:p w14:paraId="16239050" w14:textId="6A5D9170" w:rsidR="00906300" w:rsidRPr="001937BE" w:rsidRDefault="00906300" w:rsidP="00906300">
            <w:pPr>
              <w:jc w:val="center"/>
              <w:rPr>
                <w:rFonts w:eastAsia="Times New Roman"/>
                <w:color w:val="000000"/>
              </w:rPr>
            </w:pPr>
            <w:r w:rsidRPr="00801A9C">
              <w:t>Z30.012</w:t>
            </w:r>
          </w:p>
        </w:tc>
        <w:tc>
          <w:tcPr>
            <w:tcW w:w="1598" w:type="dxa"/>
            <w:shd w:val="clear" w:color="FCE4D6" w:fill="FCE4D6"/>
            <w:vAlign w:val="center"/>
          </w:tcPr>
          <w:p w14:paraId="0DE84E72" w14:textId="4C9DBA96" w:rsidR="00906300" w:rsidRPr="00801A9C" w:rsidRDefault="00906300" w:rsidP="00772836">
            <w:pPr>
              <w:jc w:val="center"/>
              <w:rPr>
                <w:rFonts w:eastAsia="Times New Roman"/>
                <w:color w:val="000000"/>
              </w:rPr>
            </w:pPr>
            <w:r w:rsidRPr="00801A9C">
              <w:t>Z30.017</w:t>
            </w:r>
          </w:p>
        </w:tc>
        <w:tc>
          <w:tcPr>
            <w:tcW w:w="1869" w:type="dxa"/>
            <w:shd w:val="clear" w:color="FCE4D6" w:fill="FCE4D6"/>
            <w:vAlign w:val="center"/>
          </w:tcPr>
          <w:p w14:paraId="24161740" w14:textId="7281448D" w:rsidR="00906300" w:rsidRPr="00801A9C" w:rsidRDefault="00906300" w:rsidP="00772836">
            <w:pPr>
              <w:jc w:val="center"/>
              <w:rPr>
                <w:rFonts w:eastAsia="Times New Roman"/>
                <w:color w:val="000000"/>
              </w:rPr>
            </w:pPr>
            <w:r w:rsidRPr="00801A9C">
              <w:t>Z30.2</w:t>
            </w:r>
          </w:p>
        </w:tc>
        <w:tc>
          <w:tcPr>
            <w:tcW w:w="1869" w:type="dxa"/>
            <w:shd w:val="clear" w:color="FCE4D6" w:fill="FCE4D6"/>
            <w:vAlign w:val="center"/>
          </w:tcPr>
          <w:p w14:paraId="7E86AFB0" w14:textId="549E99FE" w:rsidR="00906300" w:rsidRPr="00801A9C" w:rsidRDefault="00906300" w:rsidP="00772836">
            <w:pPr>
              <w:jc w:val="center"/>
              <w:rPr>
                <w:rFonts w:eastAsia="Times New Roman"/>
                <w:color w:val="000000"/>
              </w:rPr>
            </w:pPr>
            <w:r w:rsidRPr="00801A9C">
              <w:t>Z30.0431</w:t>
            </w:r>
          </w:p>
        </w:tc>
        <w:tc>
          <w:tcPr>
            <w:tcW w:w="1869" w:type="dxa"/>
            <w:shd w:val="clear" w:color="FCE4D6" w:fill="FCE4D6"/>
            <w:vAlign w:val="center"/>
          </w:tcPr>
          <w:p w14:paraId="6D64143E" w14:textId="40ED234C" w:rsidR="00906300" w:rsidRPr="00801A9C" w:rsidRDefault="00906300" w:rsidP="00772836">
            <w:pPr>
              <w:jc w:val="center"/>
              <w:rPr>
                <w:rFonts w:eastAsia="Times New Roman"/>
                <w:color w:val="000000"/>
              </w:rPr>
            </w:pPr>
            <w:r w:rsidRPr="00801A9C">
              <w:t>Z30.46</w:t>
            </w:r>
          </w:p>
        </w:tc>
      </w:tr>
      <w:tr w:rsidR="00906300" w:rsidRPr="00801A9C" w14:paraId="2EF3F14D" w14:textId="77777777" w:rsidTr="00772836">
        <w:trPr>
          <w:trHeight w:val="585"/>
        </w:trPr>
        <w:tc>
          <w:tcPr>
            <w:tcW w:w="1710" w:type="dxa"/>
            <w:shd w:val="clear" w:color="F8CBAD" w:fill="F8CBAD"/>
            <w:noWrap/>
            <w:vAlign w:val="center"/>
          </w:tcPr>
          <w:p w14:paraId="710BA48B" w14:textId="57F4130B" w:rsidR="00906300" w:rsidRPr="001937BE" w:rsidRDefault="00906300" w:rsidP="00906300">
            <w:pPr>
              <w:jc w:val="center"/>
              <w:rPr>
                <w:rFonts w:eastAsia="Times New Roman"/>
                <w:color w:val="000000"/>
              </w:rPr>
            </w:pPr>
            <w:r w:rsidRPr="00801A9C">
              <w:t>Z30.013</w:t>
            </w:r>
          </w:p>
        </w:tc>
        <w:tc>
          <w:tcPr>
            <w:tcW w:w="1598" w:type="dxa"/>
            <w:shd w:val="clear" w:color="F8CBAD" w:fill="F8CBAD"/>
            <w:vAlign w:val="center"/>
          </w:tcPr>
          <w:p w14:paraId="73F46A34" w14:textId="350CE4E2" w:rsidR="00906300" w:rsidRPr="00801A9C" w:rsidRDefault="00906300" w:rsidP="00772836">
            <w:pPr>
              <w:jc w:val="center"/>
              <w:rPr>
                <w:rFonts w:eastAsia="Times New Roman"/>
                <w:color w:val="000000"/>
              </w:rPr>
            </w:pPr>
            <w:r w:rsidRPr="00801A9C">
              <w:t>Z30.018</w:t>
            </w:r>
          </w:p>
        </w:tc>
        <w:tc>
          <w:tcPr>
            <w:tcW w:w="1869" w:type="dxa"/>
            <w:shd w:val="clear" w:color="F8CBAD" w:fill="F8CBAD"/>
            <w:vAlign w:val="center"/>
          </w:tcPr>
          <w:p w14:paraId="029B453B" w14:textId="60B1DF81" w:rsidR="00906300" w:rsidRPr="00801A9C" w:rsidRDefault="00906300" w:rsidP="00772836">
            <w:pPr>
              <w:jc w:val="center"/>
              <w:rPr>
                <w:rFonts w:eastAsia="Times New Roman"/>
                <w:color w:val="000000"/>
              </w:rPr>
            </w:pPr>
            <w:r w:rsidRPr="00801A9C">
              <w:t>Z30.040</w:t>
            </w:r>
          </w:p>
        </w:tc>
        <w:tc>
          <w:tcPr>
            <w:tcW w:w="1869" w:type="dxa"/>
            <w:shd w:val="clear" w:color="F8CBAD" w:fill="F8CBAD"/>
            <w:vAlign w:val="center"/>
          </w:tcPr>
          <w:p w14:paraId="19BB911F" w14:textId="57A5D927" w:rsidR="00906300" w:rsidRPr="00801A9C" w:rsidRDefault="00906300" w:rsidP="00772836">
            <w:pPr>
              <w:jc w:val="center"/>
              <w:rPr>
                <w:rFonts w:eastAsia="Times New Roman"/>
                <w:color w:val="000000"/>
              </w:rPr>
            </w:pPr>
            <w:r w:rsidRPr="00801A9C">
              <w:t>Z30.0432</w:t>
            </w:r>
          </w:p>
        </w:tc>
        <w:tc>
          <w:tcPr>
            <w:tcW w:w="1869" w:type="dxa"/>
            <w:shd w:val="clear" w:color="F8CBAD" w:fill="F8CBAD"/>
            <w:vAlign w:val="center"/>
          </w:tcPr>
          <w:p w14:paraId="66B4537E" w14:textId="58DC55A8" w:rsidR="00906300" w:rsidRPr="00801A9C" w:rsidRDefault="00906300" w:rsidP="00772836">
            <w:pPr>
              <w:jc w:val="center"/>
              <w:rPr>
                <w:rFonts w:eastAsia="Times New Roman"/>
                <w:color w:val="000000"/>
              </w:rPr>
            </w:pPr>
            <w:r w:rsidRPr="00801A9C">
              <w:t>Z30.49</w:t>
            </w:r>
          </w:p>
        </w:tc>
      </w:tr>
      <w:tr w:rsidR="00906300" w:rsidRPr="00801A9C" w14:paraId="73CFB868" w14:textId="77777777" w:rsidTr="00772836">
        <w:trPr>
          <w:trHeight w:val="548"/>
        </w:trPr>
        <w:tc>
          <w:tcPr>
            <w:tcW w:w="1710" w:type="dxa"/>
            <w:shd w:val="clear" w:color="FCE4D6" w:fill="FCE4D6"/>
            <w:noWrap/>
            <w:vAlign w:val="center"/>
          </w:tcPr>
          <w:p w14:paraId="5F7CD95C" w14:textId="4BAF16DF" w:rsidR="00906300" w:rsidRPr="001937BE" w:rsidRDefault="00906300" w:rsidP="00906300">
            <w:pPr>
              <w:jc w:val="center"/>
              <w:rPr>
                <w:rFonts w:eastAsia="Times New Roman"/>
                <w:color w:val="000000"/>
              </w:rPr>
            </w:pPr>
            <w:r w:rsidRPr="00801A9C">
              <w:t>Z30.014</w:t>
            </w:r>
          </w:p>
        </w:tc>
        <w:tc>
          <w:tcPr>
            <w:tcW w:w="1598" w:type="dxa"/>
            <w:shd w:val="clear" w:color="FCE4D6" w:fill="FCE4D6"/>
            <w:vAlign w:val="center"/>
          </w:tcPr>
          <w:p w14:paraId="762BEB1F" w14:textId="58F3E556" w:rsidR="00906300" w:rsidRPr="00801A9C" w:rsidRDefault="00906300" w:rsidP="00772836">
            <w:pPr>
              <w:jc w:val="center"/>
              <w:rPr>
                <w:rFonts w:eastAsia="Times New Roman"/>
                <w:color w:val="000000"/>
              </w:rPr>
            </w:pPr>
            <w:r w:rsidRPr="00801A9C">
              <w:t>Z30.019</w:t>
            </w:r>
          </w:p>
        </w:tc>
        <w:tc>
          <w:tcPr>
            <w:tcW w:w="1869" w:type="dxa"/>
            <w:shd w:val="clear" w:color="FCE4D6" w:fill="FCE4D6"/>
            <w:vAlign w:val="center"/>
          </w:tcPr>
          <w:p w14:paraId="0DE80118" w14:textId="634A7A39" w:rsidR="00906300" w:rsidRPr="00801A9C" w:rsidRDefault="00906300" w:rsidP="00772836">
            <w:pPr>
              <w:jc w:val="center"/>
              <w:rPr>
                <w:rFonts w:eastAsia="Times New Roman"/>
                <w:color w:val="000000"/>
              </w:rPr>
            </w:pPr>
            <w:r w:rsidRPr="00801A9C">
              <w:t>Z30.041</w:t>
            </w:r>
          </w:p>
        </w:tc>
        <w:tc>
          <w:tcPr>
            <w:tcW w:w="1869" w:type="dxa"/>
            <w:shd w:val="clear" w:color="FCE4D6" w:fill="FCE4D6"/>
            <w:vAlign w:val="center"/>
          </w:tcPr>
          <w:p w14:paraId="187EC0E0" w14:textId="540F3942" w:rsidR="00906300" w:rsidRPr="00801A9C" w:rsidRDefault="00906300" w:rsidP="00772836">
            <w:pPr>
              <w:jc w:val="center"/>
              <w:rPr>
                <w:rFonts w:eastAsia="Times New Roman"/>
                <w:color w:val="000000"/>
              </w:rPr>
            </w:pPr>
            <w:r w:rsidRPr="00801A9C">
              <w:t>Z30.433</w:t>
            </w:r>
          </w:p>
        </w:tc>
        <w:tc>
          <w:tcPr>
            <w:tcW w:w="1869" w:type="dxa"/>
            <w:shd w:val="clear" w:color="FCE4D6" w:fill="FCE4D6"/>
            <w:vAlign w:val="center"/>
          </w:tcPr>
          <w:p w14:paraId="53AB75B6" w14:textId="4366BEB4" w:rsidR="00906300" w:rsidRPr="00801A9C" w:rsidRDefault="00906300" w:rsidP="00772836">
            <w:pPr>
              <w:jc w:val="center"/>
              <w:rPr>
                <w:rFonts w:eastAsia="Times New Roman"/>
                <w:color w:val="000000"/>
              </w:rPr>
            </w:pPr>
            <w:r w:rsidRPr="00801A9C">
              <w:t>Z30.8</w:t>
            </w:r>
          </w:p>
        </w:tc>
      </w:tr>
      <w:tr w:rsidR="00906300" w:rsidRPr="00801A9C" w14:paraId="3F44B0B8" w14:textId="77777777" w:rsidTr="00772836">
        <w:trPr>
          <w:trHeight w:val="548"/>
        </w:trPr>
        <w:tc>
          <w:tcPr>
            <w:tcW w:w="1710" w:type="dxa"/>
            <w:shd w:val="clear" w:color="auto" w:fill="F8CBAD"/>
            <w:noWrap/>
            <w:vAlign w:val="center"/>
          </w:tcPr>
          <w:p w14:paraId="2054B050" w14:textId="1525B1A5" w:rsidR="00906300" w:rsidRPr="00801A9C" w:rsidRDefault="00906300" w:rsidP="00906300">
            <w:pPr>
              <w:jc w:val="center"/>
            </w:pPr>
            <w:r w:rsidRPr="00801A9C">
              <w:t>Z30.015</w:t>
            </w:r>
          </w:p>
        </w:tc>
        <w:tc>
          <w:tcPr>
            <w:tcW w:w="1598" w:type="dxa"/>
            <w:shd w:val="clear" w:color="auto" w:fill="F8CBAD"/>
            <w:vAlign w:val="center"/>
          </w:tcPr>
          <w:p w14:paraId="6BFC9F69" w14:textId="66E4F016" w:rsidR="00906300" w:rsidRPr="00801A9C" w:rsidRDefault="00906300" w:rsidP="00772836">
            <w:pPr>
              <w:jc w:val="center"/>
              <w:rPr>
                <w:rFonts w:eastAsia="Times New Roman"/>
                <w:color w:val="000000"/>
              </w:rPr>
            </w:pPr>
            <w:r w:rsidRPr="00801A9C">
              <w:t>Z30.02</w:t>
            </w:r>
          </w:p>
        </w:tc>
        <w:tc>
          <w:tcPr>
            <w:tcW w:w="1869" w:type="dxa"/>
            <w:shd w:val="clear" w:color="auto" w:fill="F8CBAD"/>
            <w:vAlign w:val="center"/>
          </w:tcPr>
          <w:p w14:paraId="557C81BE" w14:textId="359277C9" w:rsidR="00906300" w:rsidRPr="00801A9C" w:rsidRDefault="00906300" w:rsidP="00772836">
            <w:pPr>
              <w:jc w:val="center"/>
              <w:rPr>
                <w:rFonts w:eastAsia="Times New Roman"/>
                <w:color w:val="000000"/>
              </w:rPr>
            </w:pPr>
            <w:r w:rsidRPr="00801A9C">
              <w:t>Z30.042</w:t>
            </w:r>
          </w:p>
        </w:tc>
        <w:tc>
          <w:tcPr>
            <w:tcW w:w="1869" w:type="dxa"/>
            <w:shd w:val="clear" w:color="auto" w:fill="F8CBAD"/>
            <w:vAlign w:val="center"/>
          </w:tcPr>
          <w:p w14:paraId="248A46F1" w14:textId="69F099D9" w:rsidR="00906300" w:rsidRPr="00801A9C" w:rsidRDefault="00906300" w:rsidP="00772836">
            <w:pPr>
              <w:jc w:val="center"/>
              <w:rPr>
                <w:rFonts w:eastAsia="Times New Roman"/>
                <w:color w:val="000000"/>
              </w:rPr>
            </w:pPr>
            <w:r w:rsidRPr="00801A9C">
              <w:t>Z30.44</w:t>
            </w:r>
          </w:p>
        </w:tc>
        <w:tc>
          <w:tcPr>
            <w:tcW w:w="1869" w:type="dxa"/>
            <w:shd w:val="clear" w:color="auto" w:fill="F8CBAD"/>
            <w:vAlign w:val="center"/>
          </w:tcPr>
          <w:p w14:paraId="67D05B1F" w14:textId="41E3AB7C" w:rsidR="00906300" w:rsidRPr="00801A9C" w:rsidRDefault="00906300" w:rsidP="00772836">
            <w:pPr>
              <w:jc w:val="center"/>
              <w:rPr>
                <w:rFonts w:eastAsia="Times New Roman"/>
                <w:color w:val="000000"/>
              </w:rPr>
            </w:pPr>
            <w:r w:rsidRPr="00801A9C">
              <w:t>Z30.9</w:t>
            </w:r>
          </w:p>
        </w:tc>
      </w:tr>
    </w:tbl>
    <w:p w14:paraId="2A5CD7DF" w14:textId="40F0BD68" w:rsidR="00EF7360" w:rsidRPr="00772836" w:rsidRDefault="00EF7360" w:rsidP="00772836">
      <w:r>
        <w:t xml:space="preserve">The following are payable as family planning services: </w:t>
      </w:r>
    </w:p>
    <w:p w14:paraId="3A2E1267" w14:textId="67415165" w:rsidR="0052231B" w:rsidRPr="00772836" w:rsidRDefault="0052231B" w:rsidP="000B692B">
      <w:pPr>
        <w:pStyle w:val="ListBullet"/>
      </w:pPr>
      <w:r w:rsidRPr="00772836">
        <w:t>Lab</w:t>
      </w:r>
      <w:r w:rsidR="00830E48" w:rsidRPr="00772836">
        <w:t>oratory</w:t>
      </w:r>
      <w:r w:rsidRPr="00772836">
        <w:rPr>
          <w:spacing w:val="8"/>
        </w:rPr>
        <w:t xml:space="preserve"> </w:t>
      </w:r>
      <w:r w:rsidRPr="00772836">
        <w:t>and</w:t>
      </w:r>
      <w:r w:rsidRPr="00772836">
        <w:rPr>
          <w:spacing w:val="8"/>
        </w:rPr>
        <w:t xml:space="preserve"> </w:t>
      </w:r>
      <w:r w:rsidRPr="00772836">
        <w:t>x-ray</w:t>
      </w:r>
      <w:r w:rsidRPr="00772836">
        <w:rPr>
          <w:spacing w:val="8"/>
        </w:rPr>
        <w:t xml:space="preserve"> </w:t>
      </w:r>
      <w:r w:rsidRPr="00772836">
        <w:t>services</w:t>
      </w:r>
      <w:r w:rsidRPr="00772836">
        <w:rPr>
          <w:spacing w:val="8"/>
        </w:rPr>
        <w:t xml:space="preserve"> </w:t>
      </w:r>
      <w:r w:rsidRPr="00772836">
        <w:t>provid</w:t>
      </w:r>
      <w:r w:rsidRPr="00772836">
        <w:rPr>
          <w:spacing w:val="1"/>
        </w:rPr>
        <w:t>e</w:t>
      </w:r>
      <w:r w:rsidRPr="00772836">
        <w:t>d</w:t>
      </w:r>
      <w:r w:rsidRPr="00772836">
        <w:rPr>
          <w:spacing w:val="8"/>
        </w:rPr>
        <w:t xml:space="preserve"> </w:t>
      </w:r>
      <w:r w:rsidRPr="00772836">
        <w:t>as</w:t>
      </w:r>
      <w:r w:rsidRPr="00772836">
        <w:rPr>
          <w:spacing w:val="8"/>
        </w:rPr>
        <w:t xml:space="preserve"> </w:t>
      </w:r>
      <w:r w:rsidRPr="00772836">
        <w:t>part</w:t>
      </w:r>
      <w:r w:rsidRPr="00772836">
        <w:rPr>
          <w:spacing w:val="8"/>
        </w:rPr>
        <w:t xml:space="preserve"> </w:t>
      </w:r>
      <w:r w:rsidRPr="00772836">
        <w:t>of</w:t>
      </w:r>
      <w:r w:rsidRPr="00772836">
        <w:rPr>
          <w:spacing w:val="8"/>
        </w:rPr>
        <w:t xml:space="preserve"> </w:t>
      </w:r>
      <w:r w:rsidRPr="00772836">
        <w:t>a</w:t>
      </w:r>
      <w:r w:rsidRPr="00772836">
        <w:rPr>
          <w:spacing w:val="8"/>
        </w:rPr>
        <w:t xml:space="preserve"> </w:t>
      </w:r>
      <w:r w:rsidRPr="00772836">
        <w:t>fa</w:t>
      </w:r>
      <w:r w:rsidRPr="00772836">
        <w:rPr>
          <w:spacing w:val="-2"/>
        </w:rPr>
        <w:t>m</w:t>
      </w:r>
      <w:r w:rsidRPr="00772836">
        <w:t>ily</w:t>
      </w:r>
      <w:r w:rsidRPr="00772836">
        <w:rPr>
          <w:spacing w:val="8"/>
        </w:rPr>
        <w:t xml:space="preserve"> </w:t>
      </w:r>
      <w:r w:rsidRPr="00772836">
        <w:t>planning</w:t>
      </w:r>
      <w:r w:rsidRPr="00772836">
        <w:rPr>
          <w:spacing w:val="8"/>
        </w:rPr>
        <w:t xml:space="preserve"> </w:t>
      </w:r>
      <w:r w:rsidRPr="00772836">
        <w:t>encounter</w:t>
      </w:r>
      <w:r w:rsidRPr="00772836">
        <w:rPr>
          <w:spacing w:val="8"/>
        </w:rPr>
        <w:t xml:space="preserve"> </w:t>
      </w:r>
    </w:p>
    <w:p w14:paraId="42E1B86A" w14:textId="6AA71225" w:rsidR="004B0473" w:rsidRDefault="00830E48" w:rsidP="000B692B">
      <w:pPr>
        <w:pStyle w:val="ListBullet"/>
      </w:pPr>
      <w:r w:rsidRPr="00830E48">
        <w:rPr>
          <w:color w:val="202124"/>
          <w:shd w:val="clear" w:color="auto" w:fill="FFFFFF"/>
        </w:rPr>
        <w:t>Human Immunodeficiency Virus</w:t>
      </w:r>
      <w:r w:rsidRPr="00801A9C">
        <w:t xml:space="preserve"> </w:t>
      </w:r>
      <w:r>
        <w:t>(</w:t>
      </w:r>
      <w:r w:rsidR="0052231B" w:rsidRPr="00801A9C">
        <w:t>HIV</w:t>
      </w:r>
      <w:r>
        <w:t>)</w:t>
      </w:r>
      <w:r w:rsidR="0052231B" w:rsidRPr="00801A9C">
        <w:rPr>
          <w:spacing w:val="19"/>
        </w:rPr>
        <w:t xml:space="preserve"> </w:t>
      </w:r>
      <w:r w:rsidR="0052231B" w:rsidRPr="00801A9C">
        <w:t>blood</w:t>
      </w:r>
      <w:r w:rsidR="0052231B" w:rsidRPr="00801A9C">
        <w:rPr>
          <w:spacing w:val="19"/>
        </w:rPr>
        <w:t xml:space="preserve"> </w:t>
      </w:r>
      <w:proofErr w:type="gramStart"/>
      <w:r w:rsidR="0052231B" w:rsidRPr="00801A9C">
        <w:t>screening</w:t>
      </w:r>
      <w:r w:rsidR="0052231B" w:rsidRPr="00801A9C">
        <w:rPr>
          <w:spacing w:val="19"/>
        </w:rPr>
        <w:t xml:space="preserve"> </w:t>
      </w:r>
      <w:r w:rsidR="0052231B" w:rsidRPr="00801A9C">
        <w:t>testing</w:t>
      </w:r>
      <w:r w:rsidR="0052231B" w:rsidRPr="00801A9C">
        <w:rPr>
          <w:spacing w:val="19"/>
        </w:rPr>
        <w:t xml:space="preserve"> </w:t>
      </w:r>
      <w:r w:rsidR="0052231B" w:rsidRPr="00801A9C">
        <w:t>performed</w:t>
      </w:r>
      <w:proofErr w:type="gramEnd"/>
      <w:r w:rsidR="0052231B" w:rsidRPr="00801A9C">
        <w:rPr>
          <w:spacing w:val="19"/>
        </w:rPr>
        <w:t xml:space="preserve"> </w:t>
      </w:r>
      <w:r w:rsidR="0052231B" w:rsidRPr="00801A9C">
        <w:t>as</w:t>
      </w:r>
      <w:r w:rsidR="0052231B" w:rsidRPr="00801A9C">
        <w:rPr>
          <w:spacing w:val="19"/>
        </w:rPr>
        <w:t xml:space="preserve"> </w:t>
      </w:r>
      <w:r w:rsidR="0052231B" w:rsidRPr="00801A9C">
        <w:t>part</w:t>
      </w:r>
      <w:r w:rsidR="0052231B" w:rsidRPr="00801A9C">
        <w:rPr>
          <w:spacing w:val="19"/>
        </w:rPr>
        <w:t xml:space="preserve"> </w:t>
      </w:r>
      <w:r w:rsidR="0052231B" w:rsidRPr="00801A9C">
        <w:t>of</w:t>
      </w:r>
      <w:r w:rsidR="0052231B" w:rsidRPr="00801A9C">
        <w:rPr>
          <w:spacing w:val="19"/>
        </w:rPr>
        <w:t xml:space="preserve"> </w:t>
      </w:r>
      <w:r w:rsidR="0052231B" w:rsidRPr="00801A9C">
        <w:t>a</w:t>
      </w:r>
      <w:r w:rsidR="0052231B" w:rsidRPr="00801A9C">
        <w:rPr>
          <w:spacing w:val="19"/>
        </w:rPr>
        <w:t xml:space="preserve"> </w:t>
      </w:r>
      <w:r w:rsidR="0052231B" w:rsidRPr="00801A9C">
        <w:t>package</w:t>
      </w:r>
      <w:r w:rsidR="0052231B" w:rsidRPr="00801A9C">
        <w:rPr>
          <w:spacing w:val="19"/>
        </w:rPr>
        <w:t xml:space="preserve"> </w:t>
      </w:r>
      <w:r w:rsidR="0052231B" w:rsidRPr="00801A9C">
        <w:t>of</w:t>
      </w:r>
      <w:r w:rsidR="0052231B" w:rsidRPr="00801A9C">
        <w:rPr>
          <w:spacing w:val="19"/>
        </w:rPr>
        <w:t xml:space="preserve"> </w:t>
      </w:r>
      <w:r w:rsidR="0052231B" w:rsidRPr="00801A9C">
        <w:t>screening</w:t>
      </w:r>
      <w:r w:rsidR="0052231B" w:rsidRPr="00801A9C">
        <w:rPr>
          <w:spacing w:val="19"/>
        </w:rPr>
        <w:t xml:space="preserve"> </w:t>
      </w:r>
      <w:r w:rsidR="0052231B" w:rsidRPr="00801A9C">
        <w:t>testing</w:t>
      </w:r>
      <w:r w:rsidR="0052231B" w:rsidRPr="00801A9C">
        <w:rPr>
          <w:spacing w:val="19"/>
        </w:rPr>
        <w:t xml:space="preserve"> </w:t>
      </w:r>
    </w:p>
    <w:p w14:paraId="463F016F" w14:textId="05808C95" w:rsidR="0052231B" w:rsidRPr="00801A9C" w:rsidRDefault="004B0473" w:rsidP="000B692B">
      <w:pPr>
        <w:pStyle w:val="ListBullet"/>
      </w:pPr>
      <w:r>
        <w:t>C</w:t>
      </w:r>
      <w:r w:rsidR="0052231B" w:rsidRPr="00801A9C">
        <w:t>ounseling provided to wo</w:t>
      </w:r>
      <w:r w:rsidR="0052231B" w:rsidRPr="00801A9C">
        <w:rPr>
          <w:spacing w:val="-2"/>
        </w:rPr>
        <w:t>m</w:t>
      </w:r>
      <w:r w:rsidR="0052231B" w:rsidRPr="00801A9C">
        <w:t>en in conjunction with a f</w:t>
      </w:r>
      <w:r w:rsidR="0052231B" w:rsidRPr="00801A9C">
        <w:rPr>
          <w:spacing w:val="1"/>
        </w:rPr>
        <w:t>a</w:t>
      </w:r>
      <w:r w:rsidR="0052231B" w:rsidRPr="00801A9C">
        <w:t xml:space="preserve">mily planning encounter </w:t>
      </w:r>
    </w:p>
    <w:p w14:paraId="7A26D7BD" w14:textId="77777777" w:rsidR="0052231B" w:rsidRPr="00801A9C" w:rsidRDefault="0052231B" w:rsidP="000B692B">
      <w:pPr>
        <w:pStyle w:val="ListBullet"/>
      </w:pPr>
      <w:r w:rsidRPr="00801A9C">
        <w:t>A</w:t>
      </w:r>
      <w:r w:rsidRPr="00801A9C">
        <w:rPr>
          <w:spacing w:val="-3"/>
        </w:rPr>
        <w:t xml:space="preserve"> </w:t>
      </w:r>
      <w:r w:rsidRPr="00801A9C">
        <w:t>pregnancy</w:t>
      </w:r>
      <w:r w:rsidRPr="00801A9C">
        <w:rPr>
          <w:spacing w:val="-3"/>
        </w:rPr>
        <w:t xml:space="preserve"> </w:t>
      </w:r>
      <w:r w:rsidRPr="00801A9C">
        <w:t>test</w:t>
      </w:r>
      <w:r w:rsidRPr="00801A9C">
        <w:rPr>
          <w:spacing w:val="-3"/>
        </w:rPr>
        <w:t xml:space="preserve"> </w:t>
      </w:r>
      <w:r w:rsidRPr="00801A9C">
        <w:t>is</w:t>
      </w:r>
      <w:r w:rsidRPr="00801A9C">
        <w:rPr>
          <w:spacing w:val="-3"/>
        </w:rPr>
        <w:t xml:space="preserve"> </w:t>
      </w:r>
      <w:r w:rsidRPr="00801A9C">
        <w:t>family</w:t>
      </w:r>
      <w:r w:rsidRPr="00801A9C">
        <w:rPr>
          <w:spacing w:val="14"/>
        </w:rPr>
        <w:t xml:space="preserve"> </w:t>
      </w:r>
      <w:r w:rsidRPr="00801A9C">
        <w:t xml:space="preserve">planning related </w:t>
      </w:r>
      <w:proofErr w:type="gramStart"/>
      <w:r w:rsidRPr="00801A9C">
        <w:t>if provided</w:t>
      </w:r>
      <w:proofErr w:type="gramEnd"/>
      <w:r w:rsidRPr="00801A9C">
        <w:t>:</w:t>
      </w:r>
    </w:p>
    <w:p w14:paraId="3F2F5463" w14:textId="71288298" w:rsidR="0052231B" w:rsidRPr="00801A9C" w:rsidRDefault="0052231B" w:rsidP="00C41DDC">
      <w:pPr>
        <w:pStyle w:val="ListParagraph"/>
        <w:numPr>
          <w:ilvl w:val="0"/>
          <w:numId w:val="1"/>
        </w:numPr>
        <w:spacing w:after="0" w:line="320" w:lineRule="atLeast"/>
        <w:ind w:left="1339"/>
        <w:rPr>
          <w:rFonts w:eastAsia="Times New Roman"/>
        </w:rPr>
      </w:pPr>
      <w:r w:rsidRPr="001937BE">
        <w:rPr>
          <w:rFonts w:eastAsia="Times New Roman"/>
        </w:rPr>
        <w:t xml:space="preserve">When the </w:t>
      </w:r>
      <w:r w:rsidRPr="00BE154B">
        <w:rPr>
          <w:rFonts w:eastAsia="Times New Roman"/>
          <w:spacing w:val="-1"/>
        </w:rPr>
        <w:t>f</w:t>
      </w:r>
      <w:r w:rsidRPr="00BE154B">
        <w:rPr>
          <w:rFonts w:eastAsia="Times New Roman"/>
        </w:rPr>
        <w:t>a</w:t>
      </w:r>
      <w:r w:rsidRPr="00801A9C">
        <w:rPr>
          <w:rFonts w:eastAsia="Times New Roman"/>
          <w:spacing w:val="-2"/>
        </w:rPr>
        <w:t>m</w:t>
      </w:r>
      <w:r w:rsidRPr="00801A9C">
        <w:rPr>
          <w:rFonts w:eastAsia="Times New Roman"/>
        </w:rPr>
        <w:t>ily planning servi</w:t>
      </w:r>
      <w:r w:rsidRPr="00801A9C">
        <w:rPr>
          <w:rFonts w:eastAsia="Times New Roman"/>
          <w:spacing w:val="-1"/>
        </w:rPr>
        <w:t>c</w:t>
      </w:r>
      <w:r w:rsidRPr="00801A9C">
        <w:rPr>
          <w:rFonts w:eastAsia="Times New Roman"/>
        </w:rPr>
        <w:t xml:space="preserve">es </w:t>
      </w:r>
      <w:r w:rsidRPr="00801A9C">
        <w:rPr>
          <w:rFonts w:eastAsia="Times New Roman"/>
          <w:spacing w:val="-1"/>
        </w:rPr>
        <w:t>ar</w:t>
      </w:r>
      <w:r w:rsidRPr="00801A9C">
        <w:rPr>
          <w:rFonts w:eastAsia="Times New Roman"/>
        </w:rPr>
        <w:t>e initi</w:t>
      </w:r>
      <w:r w:rsidRPr="00801A9C">
        <w:rPr>
          <w:rFonts w:eastAsia="Times New Roman"/>
          <w:spacing w:val="-1"/>
        </w:rPr>
        <w:t>a</w:t>
      </w:r>
      <w:r w:rsidRPr="00801A9C">
        <w:rPr>
          <w:rFonts w:eastAsia="Times New Roman"/>
        </w:rPr>
        <w:t xml:space="preserve">ted </w:t>
      </w:r>
      <w:r w:rsidRPr="00801A9C">
        <w:rPr>
          <w:rFonts w:eastAsia="Times New Roman"/>
          <w:spacing w:val="-1"/>
        </w:rPr>
        <w:t>f</w:t>
      </w:r>
      <w:r w:rsidRPr="00801A9C">
        <w:rPr>
          <w:rFonts w:eastAsia="Times New Roman"/>
        </w:rPr>
        <w:t>or an in</w:t>
      </w:r>
      <w:r w:rsidRPr="00801A9C">
        <w:rPr>
          <w:rFonts w:eastAsia="Times New Roman"/>
          <w:spacing w:val="-1"/>
        </w:rPr>
        <w:t>d</w:t>
      </w:r>
      <w:r w:rsidRPr="00801A9C">
        <w:rPr>
          <w:rFonts w:eastAsia="Times New Roman"/>
        </w:rPr>
        <w:t>ivid</w:t>
      </w:r>
      <w:r w:rsidRPr="00801A9C">
        <w:rPr>
          <w:rFonts w:eastAsia="Times New Roman"/>
          <w:spacing w:val="-1"/>
        </w:rPr>
        <w:t>u</w:t>
      </w:r>
      <w:r w:rsidRPr="00801A9C">
        <w:rPr>
          <w:rFonts w:eastAsia="Times New Roman"/>
        </w:rPr>
        <w:t>al</w:t>
      </w:r>
    </w:p>
    <w:p w14:paraId="1136CB21" w14:textId="2F9DE781" w:rsidR="00906300" w:rsidRPr="00801A9C" w:rsidRDefault="0052231B" w:rsidP="00C41DDC">
      <w:pPr>
        <w:pStyle w:val="ListParagraph"/>
        <w:numPr>
          <w:ilvl w:val="0"/>
          <w:numId w:val="1"/>
        </w:numPr>
        <w:spacing w:after="0" w:line="320" w:lineRule="atLeast"/>
        <w:ind w:left="1339"/>
        <w:rPr>
          <w:rFonts w:eastAsia="Times New Roman"/>
        </w:rPr>
      </w:pPr>
      <w:r w:rsidRPr="00801A9C">
        <w:rPr>
          <w:rFonts w:eastAsia="Times New Roman"/>
        </w:rPr>
        <w:t>A</w:t>
      </w:r>
      <w:r w:rsidRPr="00801A9C">
        <w:rPr>
          <w:rFonts w:eastAsia="Times New Roman"/>
          <w:spacing w:val="-1"/>
        </w:rPr>
        <w:t>f</w:t>
      </w:r>
      <w:r w:rsidRPr="00801A9C">
        <w:rPr>
          <w:rFonts w:eastAsia="Times New Roman"/>
        </w:rPr>
        <w:t>ter</w:t>
      </w:r>
      <w:r w:rsidRPr="00801A9C">
        <w:rPr>
          <w:rFonts w:eastAsia="Times New Roman"/>
          <w:spacing w:val="45"/>
        </w:rPr>
        <w:t xml:space="preserve"> </w:t>
      </w:r>
      <w:r w:rsidRPr="00801A9C">
        <w:rPr>
          <w:rFonts w:eastAsia="Times New Roman"/>
        </w:rPr>
        <w:t>the</w:t>
      </w:r>
      <w:r w:rsidRPr="00801A9C">
        <w:rPr>
          <w:rFonts w:eastAsia="Times New Roman"/>
          <w:spacing w:val="45"/>
        </w:rPr>
        <w:t xml:space="preserve"> </w:t>
      </w:r>
      <w:r w:rsidRPr="00801A9C">
        <w:rPr>
          <w:rFonts w:eastAsia="Times New Roman"/>
        </w:rPr>
        <w:t>initi</w:t>
      </w:r>
      <w:r w:rsidRPr="00801A9C">
        <w:rPr>
          <w:rFonts w:eastAsia="Times New Roman"/>
          <w:spacing w:val="-1"/>
        </w:rPr>
        <w:t>a</w:t>
      </w:r>
      <w:r w:rsidRPr="00801A9C">
        <w:rPr>
          <w:rFonts w:eastAsia="Times New Roman"/>
        </w:rPr>
        <w:t>tion</w:t>
      </w:r>
      <w:r w:rsidRPr="00801A9C">
        <w:rPr>
          <w:rFonts w:eastAsia="Times New Roman"/>
          <w:spacing w:val="45"/>
        </w:rPr>
        <w:t xml:space="preserve"> </w:t>
      </w:r>
      <w:r w:rsidRPr="00801A9C">
        <w:rPr>
          <w:rFonts w:eastAsia="Times New Roman"/>
        </w:rPr>
        <w:t>of</w:t>
      </w:r>
      <w:r w:rsidRPr="00801A9C">
        <w:rPr>
          <w:rFonts w:eastAsia="Times New Roman"/>
          <w:spacing w:val="44"/>
        </w:rPr>
        <w:t xml:space="preserve"> </w:t>
      </w:r>
      <w:r w:rsidRPr="00801A9C">
        <w:rPr>
          <w:rFonts w:eastAsia="Times New Roman"/>
          <w:spacing w:val="-1"/>
        </w:rPr>
        <w:t>fa</w:t>
      </w:r>
      <w:r w:rsidRPr="00801A9C">
        <w:rPr>
          <w:rFonts w:eastAsia="Times New Roman"/>
          <w:spacing w:val="-2"/>
        </w:rPr>
        <w:t>m</w:t>
      </w:r>
      <w:r w:rsidRPr="00801A9C">
        <w:rPr>
          <w:rFonts w:eastAsia="Times New Roman"/>
        </w:rPr>
        <w:t>ily</w:t>
      </w:r>
      <w:r w:rsidRPr="00801A9C">
        <w:rPr>
          <w:rFonts w:eastAsia="Times New Roman"/>
          <w:spacing w:val="45"/>
        </w:rPr>
        <w:t xml:space="preserve"> </w:t>
      </w:r>
      <w:r w:rsidRPr="00801A9C">
        <w:rPr>
          <w:rFonts w:eastAsia="Times New Roman"/>
        </w:rPr>
        <w:t>planning</w:t>
      </w:r>
      <w:r w:rsidRPr="00801A9C">
        <w:rPr>
          <w:rFonts w:eastAsia="Times New Roman"/>
          <w:spacing w:val="45"/>
        </w:rPr>
        <w:t xml:space="preserve"> </w:t>
      </w:r>
      <w:r w:rsidRPr="00801A9C">
        <w:rPr>
          <w:rFonts w:eastAsia="Times New Roman"/>
        </w:rPr>
        <w:t>services</w:t>
      </w:r>
      <w:r w:rsidRPr="00801A9C">
        <w:rPr>
          <w:rFonts w:eastAsia="Times New Roman"/>
          <w:spacing w:val="45"/>
        </w:rPr>
        <w:t xml:space="preserve"> </w:t>
      </w:r>
      <w:r w:rsidRPr="00801A9C">
        <w:rPr>
          <w:rFonts w:eastAsia="Times New Roman"/>
        </w:rPr>
        <w:t>when</w:t>
      </w:r>
      <w:r w:rsidRPr="00801A9C">
        <w:rPr>
          <w:rFonts w:eastAsia="Times New Roman"/>
          <w:spacing w:val="45"/>
        </w:rPr>
        <w:t xml:space="preserve"> </w:t>
      </w:r>
      <w:r w:rsidRPr="00801A9C">
        <w:rPr>
          <w:rFonts w:eastAsia="Times New Roman"/>
        </w:rPr>
        <w:t>the</w:t>
      </w:r>
      <w:r w:rsidRPr="00801A9C">
        <w:rPr>
          <w:rFonts w:eastAsia="Times New Roman"/>
          <w:spacing w:val="45"/>
        </w:rPr>
        <w:t xml:space="preserve"> </w:t>
      </w:r>
      <w:r w:rsidRPr="00801A9C">
        <w:rPr>
          <w:rFonts w:eastAsia="Times New Roman"/>
        </w:rPr>
        <w:t>patient</w:t>
      </w:r>
      <w:r w:rsidRPr="00801A9C">
        <w:rPr>
          <w:rFonts w:eastAsia="Times New Roman"/>
          <w:spacing w:val="45"/>
        </w:rPr>
        <w:t xml:space="preserve"> </w:t>
      </w:r>
      <w:r w:rsidRPr="00801A9C">
        <w:rPr>
          <w:rFonts w:eastAsia="Times New Roman"/>
          <w:spacing w:val="-2"/>
        </w:rPr>
        <w:t>m</w:t>
      </w:r>
      <w:r w:rsidRPr="00801A9C">
        <w:rPr>
          <w:rFonts w:eastAsia="Times New Roman"/>
        </w:rPr>
        <w:t>ay</w:t>
      </w:r>
      <w:r w:rsidRPr="00801A9C">
        <w:rPr>
          <w:rFonts w:eastAsia="Times New Roman"/>
          <w:spacing w:val="45"/>
        </w:rPr>
        <w:t xml:space="preserve"> </w:t>
      </w:r>
      <w:r w:rsidRPr="00801A9C">
        <w:rPr>
          <w:rFonts w:eastAsia="Times New Roman"/>
        </w:rPr>
        <w:t>not have used the f</w:t>
      </w:r>
      <w:r w:rsidRPr="00801A9C">
        <w:rPr>
          <w:rFonts w:eastAsia="Times New Roman"/>
          <w:spacing w:val="1"/>
        </w:rPr>
        <w:t>a</w:t>
      </w:r>
      <w:r w:rsidRPr="00801A9C">
        <w:rPr>
          <w:rFonts w:eastAsia="Times New Roman"/>
          <w:spacing w:val="-2"/>
        </w:rPr>
        <w:t>m</w:t>
      </w:r>
      <w:r w:rsidRPr="00801A9C">
        <w:rPr>
          <w:rFonts w:eastAsia="Times New Roman"/>
        </w:rPr>
        <w:t>ily p</w:t>
      </w:r>
      <w:r w:rsidRPr="00801A9C">
        <w:rPr>
          <w:rFonts w:eastAsia="Times New Roman"/>
          <w:spacing w:val="1"/>
        </w:rPr>
        <w:t>l</w:t>
      </w:r>
      <w:r w:rsidRPr="00801A9C">
        <w:rPr>
          <w:rFonts w:eastAsia="Times New Roman"/>
        </w:rPr>
        <w:t xml:space="preserve">anning </w:t>
      </w:r>
      <w:r w:rsidRPr="00801A9C">
        <w:rPr>
          <w:rFonts w:eastAsia="Times New Roman"/>
          <w:spacing w:val="-2"/>
        </w:rPr>
        <w:t>m</w:t>
      </w:r>
      <w:r w:rsidRPr="00801A9C">
        <w:rPr>
          <w:rFonts w:eastAsia="Times New Roman"/>
        </w:rPr>
        <w:t>ethod properly</w:t>
      </w:r>
    </w:p>
    <w:p w14:paraId="14F8E66C" w14:textId="018E617B" w:rsidR="00830E48" w:rsidRPr="00772836" w:rsidRDefault="0052231B" w:rsidP="00C41DDC">
      <w:pPr>
        <w:pStyle w:val="ListParagraph"/>
        <w:numPr>
          <w:ilvl w:val="0"/>
          <w:numId w:val="1"/>
        </w:numPr>
        <w:spacing w:after="0" w:line="320" w:lineRule="atLeast"/>
        <w:ind w:left="1339"/>
      </w:pPr>
      <w:r w:rsidRPr="00772836">
        <w:rPr>
          <w:rFonts w:eastAsia="Times New Roman"/>
        </w:rPr>
        <w:t>When</w:t>
      </w:r>
      <w:r w:rsidRPr="00772836">
        <w:rPr>
          <w:rFonts w:eastAsia="Times New Roman"/>
          <w:spacing w:val="2"/>
        </w:rPr>
        <w:t xml:space="preserve"> </w:t>
      </w:r>
      <w:r w:rsidRPr="00772836">
        <w:rPr>
          <w:rFonts w:eastAsia="Times New Roman"/>
        </w:rPr>
        <w:t>the</w:t>
      </w:r>
      <w:r w:rsidRPr="00772836">
        <w:rPr>
          <w:rFonts w:eastAsia="Times New Roman"/>
          <w:spacing w:val="2"/>
        </w:rPr>
        <w:t xml:space="preserve"> </w:t>
      </w:r>
      <w:r w:rsidRPr="00772836">
        <w:rPr>
          <w:rFonts w:eastAsia="Times New Roman"/>
        </w:rPr>
        <w:t>patient</w:t>
      </w:r>
      <w:r w:rsidRPr="00772836">
        <w:rPr>
          <w:rFonts w:eastAsia="Times New Roman"/>
          <w:spacing w:val="2"/>
        </w:rPr>
        <w:t xml:space="preserve"> </w:t>
      </w:r>
      <w:r w:rsidRPr="00772836">
        <w:rPr>
          <w:rFonts w:eastAsia="Times New Roman"/>
        </w:rPr>
        <w:t>is</w:t>
      </w:r>
      <w:r w:rsidRPr="00772836">
        <w:rPr>
          <w:rFonts w:eastAsia="Times New Roman"/>
          <w:spacing w:val="2"/>
        </w:rPr>
        <w:t xml:space="preserve"> </w:t>
      </w:r>
      <w:r w:rsidRPr="00772836">
        <w:rPr>
          <w:rFonts w:eastAsia="Times New Roman"/>
        </w:rPr>
        <w:t>having</w:t>
      </w:r>
      <w:r w:rsidRPr="00772836">
        <w:rPr>
          <w:rFonts w:eastAsia="Times New Roman"/>
          <w:spacing w:val="2"/>
        </w:rPr>
        <w:t xml:space="preserve"> </w:t>
      </w:r>
      <w:r w:rsidRPr="00772836">
        <w:rPr>
          <w:rFonts w:eastAsia="Times New Roman"/>
        </w:rPr>
        <w:t>an</w:t>
      </w:r>
      <w:r w:rsidRPr="00772836">
        <w:rPr>
          <w:rFonts w:eastAsia="Times New Roman"/>
          <w:spacing w:val="2"/>
        </w:rPr>
        <w:t xml:space="preserve"> </w:t>
      </w:r>
      <w:r w:rsidRPr="00772836">
        <w:rPr>
          <w:rFonts w:eastAsia="Times New Roman"/>
        </w:rPr>
        <w:t>unusual</w:t>
      </w:r>
      <w:r w:rsidRPr="00772836">
        <w:rPr>
          <w:rFonts w:eastAsia="Times New Roman"/>
          <w:spacing w:val="7"/>
        </w:rPr>
        <w:t xml:space="preserve"> </w:t>
      </w:r>
      <w:r w:rsidRPr="00772836">
        <w:rPr>
          <w:rFonts w:eastAsia="Times New Roman"/>
          <w:spacing w:val="3"/>
        </w:rPr>
        <w:t>resp</w:t>
      </w:r>
      <w:r w:rsidRPr="00772836">
        <w:rPr>
          <w:rFonts w:eastAsia="Times New Roman"/>
          <w:spacing w:val="1"/>
        </w:rPr>
        <w:t>o</w:t>
      </w:r>
      <w:r w:rsidRPr="00772836">
        <w:rPr>
          <w:rFonts w:eastAsia="Times New Roman"/>
          <w:spacing w:val="3"/>
        </w:rPr>
        <w:t>ns</w:t>
      </w:r>
      <w:r w:rsidRPr="00772836">
        <w:rPr>
          <w:rFonts w:eastAsia="Times New Roman"/>
        </w:rPr>
        <w:t>e</w:t>
      </w:r>
      <w:r w:rsidRPr="00772836">
        <w:rPr>
          <w:rFonts w:eastAsia="Times New Roman"/>
          <w:spacing w:val="7"/>
        </w:rPr>
        <w:t xml:space="preserve"> </w:t>
      </w:r>
      <w:r w:rsidRPr="00772836">
        <w:rPr>
          <w:rFonts w:eastAsia="Times New Roman"/>
          <w:spacing w:val="3"/>
        </w:rPr>
        <w:t>t</w:t>
      </w:r>
      <w:r w:rsidRPr="00772836">
        <w:rPr>
          <w:rFonts w:eastAsia="Times New Roman"/>
        </w:rPr>
        <w:t>o</w:t>
      </w:r>
      <w:r w:rsidRPr="00772836">
        <w:rPr>
          <w:rFonts w:eastAsia="Times New Roman"/>
          <w:spacing w:val="6"/>
        </w:rPr>
        <w:t xml:space="preserve"> </w:t>
      </w:r>
      <w:r w:rsidRPr="00772836">
        <w:rPr>
          <w:rFonts w:eastAsia="Times New Roman"/>
          <w:spacing w:val="3"/>
        </w:rPr>
        <w:t>th</w:t>
      </w:r>
      <w:r w:rsidRPr="00772836">
        <w:rPr>
          <w:rFonts w:eastAsia="Times New Roman"/>
        </w:rPr>
        <w:t>e</w:t>
      </w:r>
      <w:r w:rsidRPr="00772836">
        <w:rPr>
          <w:rFonts w:eastAsia="Times New Roman"/>
          <w:spacing w:val="6"/>
        </w:rPr>
        <w:t xml:space="preserve"> </w:t>
      </w:r>
      <w:r w:rsidRPr="00772836">
        <w:rPr>
          <w:rFonts w:eastAsia="Times New Roman"/>
          <w:spacing w:val="2"/>
        </w:rPr>
        <w:t>f</w:t>
      </w:r>
      <w:r w:rsidRPr="00772836">
        <w:rPr>
          <w:rFonts w:eastAsia="Times New Roman"/>
          <w:spacing w:val="4"/>
        </w:rPr>
        <w:t>a</w:t>
      </w:r>
      <w:r w:rsidRPr="00772836">
        <w:rPr>
          <w:rFonts w:eastAsia="Times New Roman"/>
          <w:spacing w:val="1"/>
        </w:rPr>
        <w:t>m</w:t>
      </w:r>
      <w:r w:rsidRPr="00772836">
        <w:rPr>
          <w:rFonts w:eastAsia="Times New Roman"/>
          <w:spacing w:val="3"/>
        </w:rPr>
        <w:t>il</w:t>
      </w:r>
      <w:r w:rsidRPr="00772836">
        <w:rPr>
          <w:rFonts w:eastAsia="Times New Roman"/>
        </w:rPr>
        <w:t>y</w:t>
      </w:r>
      <w:r w:rsidRPr="00772836">
        <w:rPr>
          <w:rFonts w:eastAsia="Times New Roman"/>
          <w:spacing w:val="7"/>
        </w:rPr>
        <w:t xml:space="preserve"> </w:t>
      </w:r>
      <w:r w:rsidRPr="00772836">
        <w:rPr>
          <w:rFonts w:eastAsia="Times New Roman"/>
          <w:spacing w:val="3"/>
        </w:rPr>
        <w:t>pla</w:t>
      </w:r>
      <w:r w:rsidRPr="00772836">
        <w:rPr>
          <w:rFonts w:eastAsia="Times New Roman"/>
          <w:spacing w:val="1"/>
        </w:rPr>
        <w:t>n</w:t>
      </w:r>
      <w:r w:rsidRPr="00772836">
        <w:rPr>
          <w:rFonts w:eastAsia="Times New Roman"/>
          <w:spacing w:val="3"/>
        </w:rPr>
        <w:t xml:space="preserve">ning </w:t>
      </w:r>
      <w:r w:rsidRPr="00772836">
        <w:rPr>
          <w:rFonts w:eastAsia="Times New Roman"/>
          <w:spacing w:val="-2"/>
        </w:rPr>
        <w:t>m</w:t>
      </w:r>
      <w:r w:rsidRPr="00772836">
        <w:rPr>
          <w:rFonts w:eastAsia="Times New Roman"/>
        </w:rPr>
        <w:t>ethod</w:t>
      </w:r>
    </w:p>
    <w:p w14:paraId="7D0F64B8" w14:textId="31A38C17" w:rsidR="00EF7360" w:rsidRPr="005E5358" w:rsidRDefault="00EF7360" w:rsidP="00DB0DB2">
      <w:pPr>
        <w:rPr>
          <w:rFonts w:eastAsia="Times New Roman"/>
        </w:rPr>
      </w:pPr>
      <w:r w:rsidRPr="005E5358">
        <w:rPr>
          <w:rFonts w:eastAsia="Times New Roman"/>
        </w:rPr>
        <w:t>Procreative</w:t>
      </w:r>
      <w:r w:rsidRPr="005E5358">
        <w:rPr>
          <w:rFonts w:eastAsia="Times New Roman"/>
          <w:spacing w:val="25"/>
        </w:rPr>
        <w:t xml:space="preserve"> </w:t>
      </w:r>
      <w:r w:rsidRPr="005E5358">
        <w:rPr>
          <w:rFonts w:eastAsia="Times New Roman"/>
          <w:spacing w:val="-2"/>
        </w:rPr>
        <w:t>m</w:t>
      </w:r>
      <w:r w:rsidRPr="005E5358">
        <w:rPr>
          <w:rFonts w:eastAsia="Times New Roman"/>
        </w:rPr>
        <w:t>anag</w:t>
      </w:r>
      <w:r w:rsidRPr="005E5358">
        <w:rPr>
          <w:rFonts w:eastAsia="Times New Roman"/>
          <w:spacing w:val="2"/>
        </w:rPr>
        <w:t>e</w:t>
      </w:r>
      <w:r w:rsidRPr="005E5358">
        <w:rPr>
          <w:rFonts w:eastAsia="Times New Roman"/>
          <w:spacing w:val="-2"/>
        </w:rPr>
        <w:t>m</w:t>
      </w:r>
      <w:r w:rsidRPr="005E5358">
        <w:rPr>
          <w:rFonts w:eastAsia="Times New Roman"/>
        </w:rPr>
        <w:t>en</w:t>
      </w:r>
      <w:r w:rsidRPr="005E5358">
        <w:rPr>
          <w:rFonts w:eastAsia="Times New Roman"/>
          <w:spacing w:val="2"/>
        </w:rPr>
        <w:t>t</w:t>
      </w:r>
      <w:r w:rsidRPr="005E5358">
        <w:rPr>
          <w:rFonts w:eastAsia="Times New Roman"/>
        </w:rPr>
        <w:t>,</w:t>
      </w:r>
      <w:r w:rsidRPr="005E5358">
        <w:rPr>
          <w:rFonts w:eastAsia="Times New Roman"/>
          <w:spacing w:val="25"/>
        </w:rPr>
        <w:t xml:space="preserve"> </w:t>
      </w:r>
      <w:r w:rsidRPr="005E5358">
        <w:rPr>
          <w:rFonts w:eastAsia="Times New Roman"/>
        </w:rPr>
        <w:t>i.e.,</w:t>
      </w:r>
      <w:r w:rsidRPr="005E5358">
        <w:rPr>
          <w:rFonts w:eastAsia="Times New Roman"/>
          <w:spacing w:val="25"/>
        </w:rPr>
        <w:t xml:space="preserve"> </w:t>
      </w:r>
      <w:r w:rsidRPr="005E5358">
        <w:rPr>
          <w:rFonts w:eastAsia="Times New Roman"/>
        </w:rPr>
        <w:t>artificial</w:t>
      </w:r>
      <w:r w:rsidRPr="005E5358">
        <w:rPr>
          <w:rFonts w:eastAsia="Times New Roman"/>
          <w:spacing w:val="24"/>
        </w:rPr>
        <w:t xml:space="preserve"> </w:t>
      </w:r>
      <w:r w:rsidRPr="005E5358">
        <w:rPr>
          <w:rFonts w:eastAsia="Times New Roman"/>
        </w:rPr>
        <w:t>inse</w:t>
      </w:r>
      <w:r w:rsidRPr="005E5358">
        <w:rPr>
          <w:rFonts w:eastAsia="Times New Roman"/>
          <w:spacing w:val="-2"/>
        </w:rPr>
        <w:t>m</w:t>
      </w:r>
      <w:r w:rsidRPr="005E5358">
        <w:rPr>
          <w:rFonts w:eastAsia="Times New Roman"/>
        </w:rPr>
        <w:t>ination,</w:t>
      </w:r>
      <w:r w:rsidRPr="005E5358">
        <w:rPr>
          <w:rFonts w:eastAsia="Times New Roman"/>
          <w:spacing w:val="25"/>
        </w:rPr>
        <w:t xml:space="preserve"> </w:t>
      </w:r>
      <w:r w:rsidRPr="005E5358">
        <w:rPr>
          <w:rFonts w:eastAsia="Times New Roman"/>
        </w:rPr>
        <w:t>is</w:t>
      </w:r>
      <w:r w:rsidRPr="005E5358">
        <w:rPr>
          <w:rFonts w:eastAsia="Times New Roman"/>
          <w:spacing w:val="25"/>
        </w:rPr>
        <w:t xml:space="preserve"> </w:t>
      </w:r>
      <w:r w:rsidRPr="005E5358">
        <w:rPr>
          <w:rFonts w:eastAsia="Times New Roman"/>
        </w:rPr>
        <w:t>not covered by MO HealthNet.</w:t>
      </w:r>
      <w:r>
        <w:rPr>
          <w:rFonts w:eastAsia="Times New Roman"/>
          <w:spacing w:val="25"/>
        </w:rPr>
        <w:t xml:space="preserve"> </w:t>
      </w:r>
    </w:p>
    <w:tbl>
      <w:tblPr>
        <w:tblW w:w="8915" w:type="dxa"/>
        <w:tblInd w:w="-5"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1710"/>
        <w:gridCol w:w="1598"/>
        <w:gridCol w:w="1869"/>
        <w:gridCol w:w="1869"/>
        <w:gridCol w:w="1869"/>
      </w:tblGrid>
      <w:tr w:rsidR="00EF7360" w:rsidRPr="00801A9C" w14:paraId="25292FE8" w14:textId="77777777" w:rsidTr="00DB0DB2">
        <w:trPr>
          <w:trHeight w:val="330"/>
          <w:tblHeader/>
        </w:trPr>
        <w:tc>
          <w:tcPr>
            <w:tcW w:w="8915" w:type="dxa"/>
            <w:gridSpan w:val="5"/>
            <w:shd w:val="clear" w:color="auto" w:fill="04427D"/>
            <w:noWrap/>
            <w:vAlign w:val="center"/>
          </w:tcPr>
          <w:p w14:paraId="5297D091" w14:textId="77777777" w:rsidR="00EF7360" w:rsidRPr="00801A9C" w:rsidRDefault="00EF7360" w:rsidP="000B692B">
            <w:pPr>
              <w:jc w:val="center"/>
              <w:rPr>
                <w:rFonts w:eastAsia="Times New Roman"/>
                <w:b/>
                <w:bCs/>
                <w:color w:val="FFFFFF"/>
                <w:sz w:val="26"/>
                <w:szCs w:val="26"/>
              </w:rPr>
            </w:pPr>
            <w:r>
              <w:rPr>
                <w:rFonts w:eastAsia="Times New Roman"/>
                <w:b/>
                <w:bCs/>
                <w:color w:val="FFFFFF"/>
                <w:sz w:val="26"/>
                <w:szCs w:val="26"/>
              </w:rPr>
              <w:t>Procreative Management Diagnosis Codes Not Covered</w:t>
            </w:r>
          </w:p>
        </w:tc>
      </w:tr>
      <w:tr w:rsidR="00EF7360" w:rsidRPr="00801A9C" w14:paraId="776BD07B" w14:textId="77777777" w:rsidTr="00DB0DB2">
        <w:trPr>
          <w:trHeight w:val="585"/>
          <w:tblHeader/>
        </w:trPr>
        <w:tc>
          <w:tcPr>
            <w:tcW w:w="1710" w:type="dxa"/>
            <w:shd w:val="clear" w:color="F8CBAD" w:fill="F8CBAD"/>
            <w:noWrap/>
            <w:vAlign w:val="center"/>
          </w:tcPr>
          <w:p w14:paraId="381F99F8" w14:textId="77777777" w:rsidR="00EF7360" w:rsidRPr="001937BE" w:rsidRDefault="00EF7360" w:rsidP="00160E82">
            <w:pPr>
              <w:jc w:val="center"/>
              <w:rPr>
                <w:rFonts w:eastAsia="Times New Roman"/>
                <w:color w:val="000000"/>
              </w:rPr>
            </w:pPr>
            <w:r w:rsidRPr="00801A9C">
              <w:rPr>
                <w:rFonts w:eastAsia="Times New Roman"/>
              </w:rPr>
              <w:t>Z31.0</w:t>
            </w:r>
          </w:p>
        </w:tc>
        <w:tc>
          <w:tcPr>
            <w:tcW w:w="1598" w:type="dxa"/>
            <w:shd w:val="clear" w:color="F8CBAD" w:fill="F8CBAD"/>
            <w:vAlign w:val="center"/>
          </w:tcPr>
          <w:p w14:paraId="2F628BE6" w14:textId="77777777" w:rsidR="00EF7360" w:rsidRPr="00801A9C" w:rsidRDefault="00EF7360" w:rsidP="00160E82">
            <w:pPr>
              <w:jc w:val="center"/>
              <w:rPr>
                <w:rFonts w:eastAsia="Times New Roman"/>
                <w:color w:val="000000"/>
              </w:rPr>
            </w:pPr>
            <w:r w:rsidRPr="00801A9C">
              <w:rPr>
                <w:rFonts w:eastAsia="Times New Roman"/>
              </w:rPr>
              <w:t>Z31.89</w:t>
            </w:r>
          </w:p>
        </w:tc>
        <w:tc>
          <w:tcPr>
            <w:tcW w:w="1869" w:type="dxa"/>
            <w:shd w:val="clear" w:color="F8CBAD" w:fill="F8CBAD"/>
            <w:vAlign w:val="center"/>
          </w:tcPr>
          <w:p w14:paraId="729DB0FF" w14:textId="77777777" w:rsidR="00EF7360" w:rsidRPr="00801A9C" w:rsidRDefault="00EF7360" w:rsidP="00160E82">
            <w:pPr>
              <w:jc w:val="center"/>
              <w:rPr>
                <w:rFonts w:eastAsia="Times New Roman"/>
                <w:color w:val="000000"/>
              </w:rPr>
            </w:pPr>
            <w:r w:rsidRPr="00801A9C">
              <w:rPr>
                <w:rFonts w:eastAsia="Times New Roman"/>
              </w:rPr>
              <w:t>Z31.41</w:t>
            </w:r>
          </w:p>
        </w:tc>
        <w:tc>
          <w:tcPr>
            <w:tcW w:w="1869" w:type="dxa"/>
            <w:shd w:val="clear" w:color="F8CBAD" w:fill="F8CBAD"/>
            <w:vAlign w:val="center"/>
          </w:tcPr>
          <w:p w14:paraId="269C1A8D" w14:textId="77777777" w:rsidR="00EF7360" w:rsidRPr="00801A9C" w:rsidRDefault="00EF7360" w:rsidP="00160E82">
            <w:pPr>
              <w:jc w:val="center"/>
              <w:rPr>
                <w:rFonts w:eastAsia="Times New Roman"/>
                <w:color w:val="000000"/>
              </w:rPr>
            </w:pPr>
            <w:r w:rsidRPr="00801A9C">
              <w:rPr>
                <w:rFonts w:eastAsia="Times New Roman"/>
              </w:rPr>
              <w:t>Z31.42</w:t>
            </w:r>
          </w:p>
        </w:tc>
        <w:tc>
          <w:tcPr>
            <w:tcW w:w="1869" w:type="dxa"/>
            <w:shd w:val="clear" w:color="F8CBAD" w:fill="F8CBAD"/>
            <w:vAlign w:val="center"/>
          </w:tcPr>
          <w:p w14:paraId="4DB36D10" w14:textId="77777777" w:rsidR="00EF7360" w:rsidRPr="00801A9C" w:rsidRDefault="00EF7360" w:rsidP="00160E82">
            <w:pPr>
              <w:jc w:val="center"/>
              <w:rPr>
                <w:rFonts w:eastAsia="Times New Roman"/>
                <w:color w:val="000000"/>
              </w:rPr>
            </w:pPr>
            <w:r w:rsidRPr="00801A9C">
              <w:rPr>
                <w:rFonts w:eastAsia="Times New Roman"/>
              </w:rPr>
              <w:t>Z31.49</w:t>
            </w:r>
          </w:p>
        </w:tc>
      </w:tr>
    </w:tbl>
    <w:p w14:paraId="2D40871B" w14:textId="57C6FC41" w:rsidR="00A361D9" w:rsidRPr="00EF7360" w:rsidRDefault="0052231B" w:rsidP="00235A2E">
      <w:pPr>
        <w:rPr>
          <w:rFonts w:eastAsia="Times New Roman"/>
        </w:rPr>
      </w:pPr>
      <w:r w:rsidRPr="00EF7360">
        <w:rPr>
          <w:rFonts w:eastAsia="Times New Roman"/>
        </w:rPr>
        <w:t xml:space="preserve">Reference the </w:t>
      </w:r>
      <w:hyperlink r:id="rId40" w:history="1">
        <w:r w:rsidRPr="00EF7360">
          <w:rPr>
            <w:rStyle w:val="Hyperlink"/>
            <w:rFonts w:eastAsia="Times New Roman"/>
            <w:sz w:val="22"/>
          </w:rPr>
          <w:t xml:space="preserve">Physician </w:t>
        </w:r>
        <w:r w:rsidR="00EF7360" w:rsidRPr="00EF7360">
          <w:rPr>
            <w:rStyle w:val="Hyperlink"/>
            <w:rFonts w:eastAsia="Times New Roman"/>
            <w:sz w:val="22"/>
          </w:rPr>
          <w:t>Provider M</w:t>
        </w:r>
        <w:r w:rsidRPr="00EF7360">
          <w:rPr>
            <w:rStyle w:val="Hyperlink"/>
            <w:rFonts w:eastAsia="Times New Roman"/>
            <w:sz w:val="22"/>
          </w:rPr>
          <w:t>anual</w:t>
        </w:r>
      </w:hyperlink>
      <w:r w:rsidR="00553CE0" w:rsidRPr="00EF7360">
        <w:rPr>
          <w:rFonts w:eastAsia="Times New Roman"/>
        </w:rPr>
        <w:t xml:space="preserve"> </w:t>
      </w:r>
      <w:r w:rsidRPr="00EF7360">
        <w:rPr>
          <w:rFonts w:eastAsia="Times New Roman"/>
        </w:rPr>
        <w:t>for additio</w:t>
      </w:r>
      <w:r w:rsidRPr="005E5358">
        <w:rPr>
          <w:rFonts w:eastAsia="Times New Roman"/>
        </w:rPr>
        <w:t>n</w:t>
      </w:r>
      <w:r w:rsidRPr="00EF7360">
        <w:rPr>
          <w:rFonts w:eastAsia="Times New Roman"/>
        </w:rPr>
        <w:t>al infor</w:t>
      </w:r>
      <w:r w:rsidRPr="005E5358">
        <w:rPr>
          <w:rFonts w:eastAsia="Times New Roman"/>
        </w:rPr>
        <w:t>m</w:t>
      </w:r>
      <w:r w:rsidRPr="00EF7360">
        <w:rPr>
          <w:rFonts w:eastAsia="Times New Roman"/>
        </w:rPr>
        <w:t>ation on f</w:t>
      </w:r>
      <w:r w:rsidRPr="005E5358">
        <w:rPr>
          <w:rFonts w:eastAsia="Times New Roman"/>
        </w:rPr>
        <w:t>am</w:t>
      </w:r>
      <w:r w:rsidR="00153714" w:rsidRPr="00EF7360">
        <w:rPr>
          <w:rFonts w:eastAsia="Times New Roman"/>
        </w:rPr>
        <w:t>ily planning.</w:t>
      </w:r>
    </w:p>
    <w:p w14:paraId="61606138" w14:textId="5334AA3F" w:rsidR="0052231B" w:rsidRPr="009B47C1" w:rsidRDefault="0052231B" w:rsidP="000C3C8B">
      <w:pPr>
        <w:pStyle w:val="Heading4"/>
      </w:pPr>
      <w:bookmarkStart w:id="19" w:name="_Toc132797221"/>
      <w:r w:rsidRPr="009B47C1">
        <w:t>Laboratory Services</w:t>
      </w:r>
      <w:bookmarkEnd w:id="19"/>
    </w:p>
    <w:p w14:paraId="0B122AD1" w14:textId="43A9CB1E" w:rsidR="00A361D9" w:rsidRPr="009B47C1" w:rsidRDefault="0052231B" w:rsidP="000C3C8B">
      <w:pPr>
        <w:pStyle w:val="Heading5"/>
      </w:pPr>
      <w:bookmarkStart w:id="20" w:name="_Toc132797222"/>
      <w:r w:rsidRPr="009B47C1">
        <w:t>Clinical Laboratory Improvement Amendment Act</w:t>
      </w:r>
      <w:r w:rsidRPr="009B47C1">
        <w:rPr>
          <w:spacing w:val="1"/>
        </w:rPr>
        <w:t xml:space="preserve"> </w:t>
      </w:r>
      <w:r w:rsidRPr="009B47C1">
        <w:t>Requirements</w:t>
      </w:r>
      <w:bookmarkEnd w:id="20"/>
    </w:p>
    <w:p w14:paraId="7237A493" w14:textId="5DEDA76F" w:rsidR="0052231B" w:rsidRPr="00733039" w:rsidRDefault="0052231B" w:rsidP="00235A2E">
      <w:pPr>
        <w:rPr>
          <w:rFonts w:eastAsia="Times New Roman"/>
        </w:rPr>
      </w:pPr>
      <w:r w:rsidRPr="00733039">
        <w:rPr>
          <w:rFonts w:eastAsia="Times New Roman"/>
        </w:rPr>
        <w:t>Under</w:t>
      </w:r>
      <w:r w:rsidRPr="00733039">
        <w:rPr>
          <w:rFonts w:eastAsia="Times New Roman"/>
          <w:spacing w:val="10"/>
        </w:rPr>
        <w:t xml:space="preserve"> </w:t>
      </w:r>
      <w:r w:rsidRPr="00733039">
        <w:rPr>
          <w:rFonts w:eastAsia="Times New Roman"/>
        </w:rPr>
        <w:t>the</w:t>
      </w:r>
      <w:r w:rsidRPr="00733039">
        <w:rPr>
          <w:rFonts w:eastAsia="Times New Roman"/>
          <w:spacing w:val="10"/>
        </w:rPr>
        <w:t xml:space="preserve"> </w:t>
      </w:r>
      <w:r w:rsidRPr="00733039">
        <w:rPr>
          <w:rFonts w:eastAsia="Times New Roman"/>
        </w:rPr>
        <w:t>Clinical</w:t>
      </w:r>
      <w:r w:rsidRPr="00733039">
        <w:rPr>
          <w:rFonts w:eastAsia="Times New Roman"/>
          <w:spacing w:val="10"/>
        </w:rPr>
        <w:t xml:space="preserve"> </w:t>
      </w:r>
      <w:r w:rsidRPr="00733039">
        <w:rPr>
          <w:rFonts w:eastAsia="Times New Roman"/>
        </w:rPr>
        <w:t>Laborat</w:t>
      </w:r>
      <w:r w:rsidRPr="00733039">
        <w:rPr>
          <w:rFonts w:eastAsia="Times New Roman"/>
          <w:spacing w:val="-2"/>
        </w:rPr>
        <w:t>o</w:t>
      </w:r>
      <w:r w:rsidRPr="00733039">
        <w:rPr>
          <w:rFonts w:eastAsia="Times New Roman"/>
        </w:rPr>
        <w:t>ry</w:t>
      </w:r>
      <w:r w:rsidRPr="00733039">
        <w:rPr>
          <w:rFonts w:eastAsia="Times New Roman"/>
          <w:spacing w:val="10"/>
        </w:rPr>
        <w:t xml:space="preserve"> </w:t>
      </w:r>
      <w:r w:rsidRPr="00733039">
        <w:rPr>
          <w:rFonts w:eastAsia="Times New Roman"/>
        </w:rPr>
        <w:t>I</w:t>
      </w:r>
      <w:r w:rsidRPr="00733039">
        <w:rPr>
          <w:rFonts w:eastAsia="Times New Roman"/>
          <w:spacing w:val="-2"/>
        </w:rPr>
        <w:t>m</w:t>
      </w:r>
      <w:r w:rsidRPr="00733039">
        <w:rPr>
          <w:rFonts w:eastAsia="Times New Roman"/>
        </w:rPr>
        <w:t>prove</w:t>
      </w:r>
      <w:r w:rsidRPr="00733039">
        <w:rPr>
          <w:rFonts w:eastAsia="Times New Roman"/>
          <w:spacing w:val="-2"/>
        </w:rPr>
        <w:t>m</w:t>
      </w:r>
      <w:r w:rsidRPr="00733039">
        <w:rPr>
          <w:rFonts w:eastAsia="Times New Roman"/>
        </w:rPr>
        <w:t>ent</w:t>
      </w:r>
      <w:r w:rsidRPr="00733039">
        <w:rPr>
          <w:rFonts w:eastAsia="Times New Roman"/>
          <w:spacing w:val="10"/>
        </w:rPr>
        <w:t xml:space="preserve"> </w:t>
      </w:r>
      <w:r w:rsidRPr="00733039">
        <w:rPr>
          <w:rFonts w:eastAsia="Times New Roman"/>
        </w:rPr>
        <w:t>A</w:t>
      </w:r>
      <w:r w:rsidRPr="00733039">
        <w:rPr>
          <w:rFonts w:eastAsia="Times New Roman"/>
          <w:spacing w:val="-2"/>
        </w:rPr>
        <w:t>m</w:t>
      </w:r>
      <w:r w:rsidRPr="00733039">
        <w:rPr>
          <w:rFonts w:eastAsia="Times New Roman"/>
        </w:rPr>
        <w:t>endments</w:t>
      </w:r>
      <w:r w:rsidRPr="00733039">
        <w:rPr>
          <w:rFonts w:eastAsia="Times New Roman"/>
          <w:spacing w:val="10"/>
        </w:rPr>
        <w:t xml:space="preserve"> </w:t>
      </w:r>
      <w:r w:rsidRPr="00733039">
        <w:rPr>
          <w:rFonts w:eastAsia="Times New Roman"/>
        </w:rPr>
        <w:t>Act</w:t>
      </w:r>
      <w:r w:rsidR="00E24CC0">
        <w:rPr>
          <w:rFonts w:eastAsia="Times New Roman"/>
        </w:rPr>
        <w:t xml:space="preserve"> (CLIA)</w:t>
      </w:r>
      <w:r w:rsidRPr="00733039">
        <w:rPr>
          <w:rFonts w:eastAsia="Times New Roman"/>
          <w:spacing w:val="10"/>
        </w:rPr>
        <w:t xml:space="preserve"> </w:t>
      </w:r>
      <w:r w:rsidRPr="00733039">
        <w:rPr>
          <w:rFonts w:eastAsia="Times New Roman"/>
        </w:rPr>
        <w:t>of</w:t>
      </w:r>
      <w:r w:rsidRPr="00733039">
        <w:rPr>
          <w:rFonts w:eastAsia="Times New Roman"/>
          <w:spacing w:val="10"/>
        </w:rPr>
        <w:t xml:space="preserve"> </w:t>
      </w:r>
      <w:r w:rsidRPr="00733039">
        <w:rPr>
          <w:rFonts w:eastAsia="Times New Roman"/>
        </w:rPr>
        <w:t>1988,</w:t>
      </w:r>
      <w:r w:rsidRPr="00733039">
        <w:rPr>
          <w:rFonts w:eastAsia="Times New Roman"/>
          <w:spacing w:val="10"/>
        </w:rPr>
        <w:t xml:space="preserve"> </w:t>
      </w:r>
      <w:r w:rsidRPr="00733039">
        <w:rPr>
          <w:rFonts w:eastAsia="Times New Roman"/>
        </w:rPr>
        <w:t>all laboratory</w:t>
      </w:r>
      <w:r w:rsidRPr="00733039">
        <w:rPr>
          <w:rFonts w:eastAsia="Times New Roman"/>
          <w:spacing w:val="13"/>
        </w:rPr>
        <w:t xml:space="preserve"> </w:t>
      </w:r>
      <w:r w:rsidRPr="00733039">
        <w:rPr>
          <w:rFonts w:eastAsia="Times New Roman"/>
        </w:rPr>
        <w:t>testing</w:t>
      </w:r>
      <w:r w:rsidRPr="00733039">
        <w:rPr>
          <w:rFonts w:eastAsia="Times New Roman"/>
          <w:spacing w:val="13"/>
        </w:rPr>
        <w:t xml:space="preserve"> </w:t>
      </w:r>
      <w:r w:rsidRPr="00733039">
        <w:rPr>
          <w:rFonts w:eastAsia="Times New Roman"/>
        </w:rPr>
        <w:t>sites</w:t>
      </w:r>
      <w:r w:rsidRPr="00733039">
        <w:rPr>
          <w:rFonts w:eastAsia="Times New Roman"/>
          <w:spacing w:val="13"/>
        </w:rPr>
        <w:t xml:space="preserve"> </w:t>
      </w:r>
      <w:r w:rsidRPr="00733039">
        <w:rPr>
          <w:rFonts w:eastAsia="Times New Roman"/>
        </w:rPr>
        <w:t>must</w:t>
      </w:r>
      <w:r w:rsidRPr="00733039">
        <w:rPr>
          <w:rFonts w:eastAsia="Times New Roman"/>
          <w:i/>
          <w:spacing w:val="17"/>
        </w:rPr>
        <w:t xml:space="preserve"> </w:t>
      </w:r>
      <w:r w:rsidRPr="00733039">
        <w:rPr>
          <w:rFonts w:eastAsia="Times New Roman"/>
          <w:spacing w:val="3"/>
        </w:rPr>
        <w:t>hav</w:t>
      </w:r>
      <w:r w:rsidRPr="00733039">
        <w:rPr>
          <w:rFonts w:eastAsia="Times New Roman"/>
        </w:rPr>
        <w:t>e</w:t>
      </w:r>
      <w:r w:rsidRPr="00733039">
        <w:rPr>
          <w:rFonts w:eastAsia="Times New Roman"/>
          <w:spacing w:val="20"/>
        </w:rPr>
        <w:t xml:space="preserve"> </w:t>
      </w:r>
      <w:r w:rsidRPr="00733039">
        <w:rPr>
          <w:rFonts w:eastAsia="Times New Roman"/>
          <w:spacing w:val="2"/>
        </w:rPr>
        <w:t>e</w:t>
      </w:r>
      <w:r w:rsidRPr="00733039">
        <w:rPr>
          <w:rFonts w:eastAsia="Times New Roman"/>
          <w:spacing w:val="3"/>
        </w:rPr>
        <w:t>ith</w:t>
      </w:r>
      <w:r w:rsidRPr="00733039">
        <w:rPr>
          <w:rFonts w:eastAsia="Times New Roman"/>
          <w:spacing w:val="2"/>
        </w:rPr>
        <w:t>e</w:t>
      </w:r>
      <w:r w:rsidRPr="00733039">
        <w:rPr>
          <w:rFonts w:eastAsia="Times New Roman"/>
        </w:rPr>
        <w:t>r</w:t>
      </w:r>
      <w:r w:rsidRPr="00733039">
        <w:rPr>
          <w:rFonts w:eastAsia="Times New Roman"/>
          <w:spacing w:val="20"/>
        </w:rPr>
        <w:t xml:space="preserve"> </w:t>
      </w:r>
      <w:r w:rsidRPr="00733039">
        <w:rPr>
          <w:rFonts w:eastAsia="Times New Roman"/>
        </w:rPr>
        <w:t>a</w:t>
      </w:r>
      <w:r w:rsidRPr="00733039">
        <w:rPr>
          <w:rFonts w:eastAsia="Times New Roman"/>
          <w:spacing w:val="20"/>
        </w:rPr>
        <w:t xml:space="preserve"> </w:t>
      </w:r>
      <w:r w:rsidRPr="00733039">
        <w:rPr>
          <w:rFonts w:eastAsia="Times New Roman"/>
          <w:spacing w:val="3"/>
        </w:rPr>
        <w:t>CL</w:t>
      </w:r>
      <w:r w:rsidRPr="00733039">
        <w:rPr>
          <w:rFonts w:eastAsia="Times New Roman"/>
          <w:spacing w:val="2"/>
        </w:rPr>
        <w:t>I</w:t>
      </w:r>
      <w:r w:rsidRPr="00733039">
        <w:rPr>
          <w:rFonts w:eastAsia="Times New Roman"/>
        </w:rPr>
        <w:t>A</w:t>
      </w:r>
      <w:r w:rsidRPr="00733039">
        <w:rPr>
          <w:rFonts w:eastAsia="Times New Roman"/>
          <w:spacing w:val="19"/>
        </w:rPr>
        <w:t xml:space="preserve"> </w:t>
      </w:r>
      <w:r w:rsidRPr="00733039">
        <w:rPr>
          <w:rFonts w:eastAsia="Times New Roman"/>
          <w:spacing w:val="3"/>
        </w:rPr>
        <w:t>certi</w:t>
      </w:r>
      <w:r w:rsidRPr="00733039">
        <w:rPr>
          <w:rFonts w:eastAsia="Times New Roman"/>
          <w:spacing w:val="2"/>
        </w:rPr>
        <w:t>f</w:t>
      </w:r>
      <w:r w:rsidRPr="00733039">
        <w:rPr>
          <w:rFonts w:eastAsia="Times New Roman"/>
          <w:spacing w:val="3"/>
        </w:rPr>
        <w:t>i</w:t>
      </w:r>
      <w:r w:rsidRPr="00733039">
        <w:rPr>
          <w:rFonts w:eastAsia="Times New Roman"/>
          <w:spacing w:val="2"/>
        </w:rPr>
        <w:t>c</w:t>
      </w:r>
      <w:r w:rsidRPr="00733039">
        <w:rPr>
          <w:rFonts w:eastAsia="Times New Roman"/>
          <w:spacing w:val="3"/>
        </w:rPr>
        <w:t>at</w:t>
      </w:r>
      <w:r w:rsidRPr="00733039">
        <w:rPr>
          <w:rFonts w:eastAsia="Times New Roman"/>
        </w:rPr>
        <w:t>e</w:t>
      </w:r>
      <w:r w:rsidRPr="00733039">
        <w:rPr>
          <w:rFonts w:eastAsia="Times New Roman"/>
          <w:spacing w:val="19"/>
        </w:rPr>
        <w:t xml:space="preserve"> </w:t>
      </w:r>
      <w:r w:rsidRPr="00733039">
        <w:rPr>
          <w:rFonts w:eastAsia="Times New Roman"/>
          <w:spacing w:val="3"/>
        </w:rPr>
        <w:t>o</w:t>
      </w:r>
      <w:r w:rsidRPr="00733039">
        <w:rPr>
          <w:rFonts w:eastAsia="Times New Roman"/>
        </w:rPr>
        <w:t>f</w:t>
      </w:r>
      <w:r w:rsidRPr="00733039">
        <w:rPr>
          <w:rFonts w:eastAsia="Times New Roman"/>
          <w:spacing w:val="19"/>
        </w:rPr>
        <w:t xml:space="preserve"> </w:t>
      </w:r>
      <w:r w:rsidRPr="00733039">
        <w:rPr>
          <w:rFonts w:eastAsia="Times New Roman"/>
          <w:spacing w:val="3"/>
        </w:rPr>
        <w:t>waive</w:t>
      </w:r>
      <w:r w:rsidRPr="00733039">
        <w:rPr>
          <w:rFonts w:eastAsia="Times New Roman"/>
        </w:rPr>
        <w:t>r</w:t>
      </w:r>
      <w:r w:rsidRPr="00733039">
        <w:rPr>
          <w:rFonts w:eastAsia="Times New Roman"/>
          <w:spacing w:val="20"/>
        </w:rPr>
        <w:t xml:space="preserve"> </w:t>
      </w:r>
      <w:r w:rsidRPr="00733039">
        <w:rPr>
          <w:rFonts w:eastAsia="Times New Roman"/>
          <w:spacing w:val="1"/>
        </w:rPr>
        <w:t>o</w:t>
      </w:r>
      <w:r w:rsidRPr="00733039">
        <w:rPr>
          <w:rFonts w:eastAsia="Times New Roman"/>
        </w:rPr>
        <w:t>r</w:t>
      </w:r>
      <w:r w:rsidRPr="00733039">
        <w:rPr>
          <w:rFonts w:eastAsia="Times New Roman"/>
          <w:spacing w:val="20"/>
        </w:rPr>
        <w:t xml:space="preserve"> </w:t>
      </w:r>
      <w:r w:rsidRPr="00733039">
        <w:rPr>
          <w:rFonts w:eastAsia="Times New Roman"/>
          <w:spacing w:val="3"/>
        </w:rPr>
        <w:t>ce</w:t>
      </w:r>
      <w:r w:rsidRPr="00733039">
        <w:rPr>
          <w:rFonts w:eastAsia="Times New Roman"/>
          <w:spacing w:val="2"/>
        </w:rPr>
        <w:t>r</w:t>
      </w:r>
      <w:r w:rsidRPr="00733039">
        <w:rPr>
          <w:rFonts w:eastAsia="Times New Roman"/>
          <w:spacing w:val="3"/>
        </w:rPr>
        <w:t>ti</w:t>
      </w:r>
      <w:r w:rsidRPr="00733039">
        <w:rPr>
          <w:rFonts w:eastAsia="Times New Roman"/>
          <w:spacing w:val="2"/>
        </w:rPr>
        <w:t>f</w:t>
      </w:r>
      <w:r w:rsidRPr="00733039">
        <w:rPr>
          <w:rFonts w:eastAsia="Times New Roman"/>
          <w:spacing w:val="3"/>
        </w:rPr>
        <w:t>i</w:t>
      </w:r>
      <w:r w:rsidRPr="00733039">
        <w:rPr>
          <w:rFonts w:eastAsia="Times New Roman"/>
          <w:spacing w:val="2"/>
        </w:rPr>
        <w:t>c</w:t>
      </w:r>
      <w:r w:rsidRPr="00733039">
        <w:rPr>
          <w:rFonts w:eastAsia="Times New Roman"/>
          <w:spacing w:val="3"/>
        </w:rPr>
        <w:t xml:space="preserve">ate </w:t>
      </w:r>
      <w:r w:rsidRPr="00733039">
        <w:rPr>
          <w:rFonts w:eastAsia="Times New Roman"/>
        </w:rPr>
        <w:t>of</w:t>
      </w:r>
      <w:r w:rsidRPr="00733039">
        <w:rPr>
          <w:rFonts w:eastAsia="Times New Roman"/>
          <w:spacing w:val="6"/>
        </w:rPr>
        <w:t xml:space="preserve"> </w:t>
      </w:r>
      <w:r w:rsidRPr="00733039">
        <w:rPr>
          <w:rFonts w:eastAsia="Times New Roman"/>
        </w:rPr>
        <w:t>registration</w:t>
      </w:r>
      <w:r w:rsidRPr="00733039">
        <w:rPr>
          <w:rFonts w:eastAsia="Times New Roman"/>
          <w:spacing w:val="6"/>
        </w:rPr>
        <w:t xml:space="preserve"> </w:t>
      </w:r>
      <w:r w:rsidRPr="00733039">
        <w:rPr>
          <w:rFonts w:eastAsia="Times New Roman"/>
        </w:rPr>
        <w:t>to</w:t>
      </w:r>
      <w:r w:rsidRPr="00733039">
        <w:rPr>
          <w:rFonts w:eastAsia="Times New Roman"/>
          <w:spacing w:val="6"/>
        </w:rPr>
        <w:t xml:space="preserve"> </w:t>
      </w:r>
      <w:r w:rsidRPr="00733039">
        <w:rPr>
          <w:rFonts w:eastAsia="Times New Roman"/>
        </w:rPr>
        <w:t>legally</w:t>
      </w:r>
      <w:r w:rsidRPr="00733039">
        <w:rPr>
          <w:rFonts w:eastAsia="Times New Roman"/>
          <w:spacing w:val="6"/>
        </w:rPr>
        <w:t xml:space="preserve"> </w:t>
      </w:r>
      <w:r w:rsidRPr="00733039">
        <w:rPr>
          <w:rFonts w:eastAsia="Times New Roman"/>
        </w:rPr>
        <w:t>perform</w:t>
      </w:r>
      <w:r w:rsidRPr="00733039">
        <w:rPr>
          <w:rFonts w:eastAsia="Times New Roman"/>
          <w:spacing w:val="6"/>
        </w:rPr>
        <w:t xml:space="preserve"> </w:t>
      </w:r>
      <w:r w:rsidRPr="00733039">
        <w:rPr>
          <w:rFonts w:eastAsia="Times New Roman"/>
        </w:rPr>
        <w:t>clinical</w:t>
      </w:r>
      <w:r w:rsidRPr="00733039">
        <w:rPr>
          <w:rFonts w:eastAsia="Times New Roman"/>
          <w:spacing w:val="6"/>
        </w:rPr>
        <w:t xml:space="preserve"> </w:t>
      </w:r>
      <w:r w:rsidRPr="00733039">
        <w:rPr>
          <w:rFonts w:eastAsia="Times New Roman"/>
        </w:rPr>
        <w:t>laboratory</w:t>
      </w:r>
      <w:r w:rsidRPr="00733039">
        <w:rPr>
          <w:rFonts w:eastAsia="Times New Roman"/>
          <w:spacing w:val="6"/>
        </w:rPr>
        <w:t xml:space="preserve"> </w:t>
      </w:r>
      <w:r w:rsidRPr="00733039">
        <w:rPr>
          <w:rFonts w:eastAsia="Times New Roman"/>
        </w:rPr>
        <w:t>testing</w:t>
      </w:r>
      <w:r w:rsidRPr="00733039">
        <w:rPr>
          <w:rFonts w:eastAsia="Times New Roman"/>
          <w:spacing w:val="6"/>
        </w:rPr>
        <w:t xml:space="preserve"> </w:t>
      </w:r>
      <w:r w:rsidRPr="00733039">
        <w:rPr>
          <w:rFonts w:eastAsia="Times New Roman"/>
        </w:rPr>
        <w:t>anywhere</w:t>
      </w:r>
      <w:r w:rsidRPr="00733039">
        <w:rPr>
          <w:rFonts w:eastAsia="Times New Roman"/>
          <w:spacing w:val="6"/>
        </w:rPr>
        <w:t xml:space="preserve"> </w:t>
      </w:r>
      <w:r w:rsidRPr="00733039">
        <w:rPr>
          <w:rFonts w:eastAsia="Times New Roman"/>
        </w:rPr>
        <w:t>in</w:t>
      </w:r>
      <w:r w:rsidRPr="00733039">
        <w:rPr>
          <w:rFonts w:eastAsia="Times New Roman"/>
          <w:spacing w:val="6"/>
        </w:rPr>
        <w:t xml:space="preserve"> </w:t>
      </w:r>
      <w:r w:rsidRPr="00733039">
        <w:rPr>
          <w:rFonts w:eastAsia="Times New Roman"/>
        </w:rPr>
        <w:t>the</w:t>
      </w:r>
      <w:r w:rsidRPr="00733039">
        <w:rPr>
          <w:rFonts w:eastAsia="Times New Roman"/>
          <w:spacing w:val="6"/>
        </w:rPr>
        <w:t xml:space="preserve"> </w:t>
      </w:r>
      <w:r w:rsidR="00153714">
        <w:rPr>
          <w:rFonts w:eastAsia="Times New Roman"/>
        </w:rPr>
        <w:t>United States.</w:t>
      </w:r>
      <w:r w:rsidR="00E24CC0">
        <w:rPr>
          <w:rFonts w:eastAsia="Times New Roman"/>
        </w:rPr>
        <w:t xml:space="preserve"> </w:t>
      </w:r>
      <w:r w:rsidRPr="00733039">
        <w:rPr>
          <w:rFonts w:eastAsia="Times New Roman"/>
        </w:rPr>
        <w:t>CLIA</w:t>
      </w:r>
      <w:r w:rsidRPr="00733039">
        <w:rPr>
          <w:rFonts w:eastAsia="Times New Roman"/>
          <w:spacing w:val="1"/>
        </w:rPr>
        <w:t xml:space="preserve"> </w:t>
      </w:r>
      <w:r w:rsidRPr="00733039">
        <w:rPr>
          <w:rFonts w:eastAsia="Times New Roman"/>
        </w:rPr>
        <w:t>applies</w:t>
      </w:r>
      <w:r w:rsidRPr="00733039">
        <w:rPr>
          <w:rFonts w:eastAsia="Times New Roman"/>
          <w:spacing w:val="1"/>
        </w:rPr>
        <w:t xml:space="preserve"> </w:t>
      </w:r>
      <w:r w:rsidRPr="00733039">
        <w:rPr>
          <w:rFonts w:eastAsia="Times New Roman"/>
        </w:rPr>
        <w:t>to</w:t>
      </w:r>
      <w:r w:rsidRPr="00733039">
        <w:rPr>
          <w:rFonts w:eastAsia="Times New Roman"/>
          <w:spacing w:val="1"/>
        </w:rPr>
        <w:t xml:space="preserve"> </w:t>
      </w:r>
      <w:r w:rsidRPr="00733039">
        <w:rPr>
          <w:rFonts w:eastAsia="Times New Roman"/>
        </w:rPr>
        <w:t>any</w:t>
      </w:r>
      <w:r w:rsidRPr="00733039">
        <w:rPr>
          <w:rFonts w:eastAsia="Times New Roman"/>
          <w:spacing w:val="1"/>
        </w:rPr>
        <w:t xml:space="preserve"> </w:t>
      </w:r>
      <w:r w:rsidRPr="00733039">
        <w:rPr>
          <w:rFonts w:eastAsia="Times New Roman"/>
        </w:rPr>
        <w:t>entity</w:t>
      </w:r>
      <w:r w:rsidRPr="00733039">
        <w:rPr>
          <w:rFonts w:eastAsia="Times New Roman"/>
          <w:spacing w:val="1"/>
        </w:rPr>
        <w:t xml:space="preserve"> </w:t>
      </w:r>
      <w:r w:rsidRPr="00733039">
        <w:rPr>
          <w:rFonts w:eastAsia="Times New Roman"/>
        </w:rPr>
        <w:t>that</w:t>
      </w:r>
      <w:r w:rsidRPr="00733039">
        <w:rPr>
          <w:rFonts w:eastAsia="Times New Roman"/>
          <w:spacing w:val="1"/>
        </w:rPr>
        <w:t xml:space="preserve"> </w:t>
      </w:r>
      <w:r w:rsidRPr="00733039">
        <w:rPr>
          <w:rFonts w:eastAsia="Times New Roman"/>
        </w:rPr>
        <w:t>perfor</w:t>
      </w:r>
      <w:r w:rsidRPr="00733039">
        <w:rPr>
          <w:rFonts w:eastAsia="Times New Roman"/>
          <w:spacing w:val="-2"/>
        </w:rPr>
        <w:t>m</w:t>
      </w:r>
      <w:r w:rsidRPr="00733039">
        <w:rPr>
          <w:rFonts w:eastAsia="Times New Roman"/>
          <w:spacing w:val="-5"/>
        </w:rPr>
        <w:t xml:space="preserve">s </w:t>
      </w:r>
      <w:r w:rsidRPr="00733039">
        <w:rPr>
          <w:rFonts w:eastAsia="Times New Roman"/>
        </w:rPr>
        <w:t>laboratory testing of hu</w:t>
      </w:r>
      <w:r w:rsidRPr="00733039">
        <w:rPr>
          <w:rFonts w:eastAsia="Times New Roman"/>
          <w:spacing w:val="-2"/>
        </w:rPr>
        <w:t>m</w:t>
      </w:r>
      <w:r w:rsidRPr="00733039">
        <w:rPr>
          <w:rFonts w:eastAsia="Times New Roman"/>
        </w:rPr>
        <w:t>an speci</w:t>
      </w:r>
      <w:r w:rsidRPr="00733039">
        <w:rPr>
          <w:rFonts w:eastAsia="Times New Roman"/>
          <w:spacing w:val="-2"/>
        </w:rPr>
        <w:t>m</w:t>
      </w:r>
      <w:r w:rsidRPr="00733039">
        <w:rPr>
          <w:rFonts w:eastAsia="Times New Roman"/>
        </w:rPr>
        <w:t>ens for the purpose of providing info</w:t>
      </w:r>
      <w:r w:rsidRPr="00733039">
        <w:rPr>
          <w:rFonts w:eastAsia="Times New Roman"/>
          <w:spacing w:val="2"/>
        </w:rPr>
        <w:t>r</w:t>
      </w:r>
      <w:r w:rsidRPr="00733039">
        <w:rPr>
          <w:rFonts w:eastAsia="Times New Roman"/>
          <w:spacing w:val="-2"/>
        </w:rPr>
        <w:t>m</w:t>
      </w:r>
      <w:r w:rsidRPr="00733039">
        <w:rPr>
          <w:rFonts w:eastAsia="Times New Roman"/>
        </w:rPr>
        <w:t>ation for t</w:t>
      </w:r>
      <w:r w:rsidRPr="00733039">
        <w:rPr>
          <w:rFonts w:eastAsia="Times New Roman"/>
          <w:spacing w:val="-1"/>
        </w:rPr>
        <w:t>h</w:t>
      </w:r>
      <w:r w:rsidRPr="00733039">
        <w:rPr>
          <w:rFonts w:eastAsia="Times New Roman"/>
        </w:rPr>
        <w:t>e diagnosis, prevention, or treat</w:t>
      </w:r>
      <w:r w:rsidRPr="00733039">
        <w:rPr>
          <w:rFonts w:eastAsia="Times New Roman"/>
          <w:spacing w:val="-2"/>
        </w:rPr>
        <w:t>m</w:t>
      </w:r>
      <w:r w:rsidRPr="00733039">
        <w:rPr>
          <w:rFonts w:eastAsia="Times New Roman"/>
        </w:rPr>
        <w:t>ent of disease or impair</w:t>
      </w:r>
      <w:r w:rsidRPr="00733039">
        <w:rPr>
          <w:rFonts w:eastAsia="Times New Roman"/>
          <w:spacing w:val="-2"/>
        </w:rPr>
        <w:t>m</w:t>
      </w:r>
      <w:r w:rsidRPr="00733039">
        <w:rPr>
          <w:rFonts w:eastAsia="Times New Roman"/>
        </w:rPr>
        <w:t>ent</w:t>
      </w:r>
      <w:r w:rsidR="00EF7360">
        <w:rPr>
          <w:rFonts w:eastAsia="Times New Roman"/>
        </w:rPr>
        <w:t>,</w:t>
      </w:r>
      <w:r w:rsidRPr="00733039">
        <w:rPr>
          <w:rFonts w:eastAsia="Times New Roman"/>
        </w:rPr>
        <w:t xml:space="preserve"> or the as</w:t>
      </w:r>
      <w:r w:rsidRPr="00733039">
        <w:rPr>
          <w:rFonts w:eastAsia="Times New Roman"/>
          <w:spacing w:val="-1"/>
        </w:rPr>
        <w:t>s</w:t>
      </w:r>
      <w:r w:rsidRPr="00733039">
        <w:rPr>
          <w:rFonts w:eastAsia="Times New Roman"/>
        </w:rPr>
        <w:t>es</w:t>
      </w:r>
      <w:r w:rsidRPr="00733039">
        <w:rPr>
          <w:rFonts w:eastAsia="Times New Roman"/>
          <w:spacing w:val="-1"/>
        </w:rPr>
        <w:t>s</w:t>
      </w:r>
      <w:r w:rsidRPr="00733039">
        <w:rPr>
          <w:rFonts w:eastAsia="Times New Roman"/>
          <w:spacing w:val="-2"/>
        </w:rPr>
        <w:t>m</w:t>
      </w:r>
      <w:r w:rsidRPr="00733039">
        <w:rPr>
          <w:rFonts w:eastAsia="Times New Roman"/>
        </w:rPr>
        <w:t>ent</w:t>
      </w:r>
      <w:r w:rsidRPr="00733039">
        <w:rPr>
          <w:rFonts w:eastAsia="Times New Roman"/>
          <w:spacing w:val="1"/>
        </w:rPr>
        <w:t xml:space="preserve"> </w:t>
      </w:r>
      <w:r w:rsidRPr="00733039">
        <w:rPr>
          <w:rFonts w:eastAsia="Times New Roman"/>
        </w:rPr>
        <w:t>of the health of hu</w:t>
      </w:r>
      <w:r w:rsidRPr="00733039">
        <w:rPr>
          <w:rFonts w:eastAsia="Times New Roman"/>
          <w:spacing w:val="-2"/>
        </w:rPr>
        <w:t>m</w:t>
      </w:r>
      <w:r w:rsidRPr="00733039">
        <w:rPr>
          <w:rFonts w:eastAsia="Times New Roman"/>
        </w:rPr>
        <w:t>an beings. Every lab that</w:t>
      </w:r>
      <w:r w:rsidRPr="00733039">
        <w:rPr>
          <w:rFonts w:eastAsia="Times New Roman"/>
          <w:spacing w:val="2"/>
        </w:rPr>
        <w:t xml:space="preserve"> </w:t>
      </w:r>
      <w:r w:rsidRPr="00733039">
        <w:rPr>
          <w:rFonts w:eastAsia="Times New Roman"/>
          <w:spacing w:val="-2"/>
        </w:rPr>
        <w:t>m</w:t>
      </w:r>
      <w:r w:rsidRPr="00733039">
        <w:rPr>
          <w:rFonts w:eastAsia="Times New Roman"/>
        </w:rPr>
        <w:t>eets</w:t>
      </w:r>
      <w:r w:rsidRPr="00733039">
        <w:rPr>
          <w:rFonts w:eastAsia="Times New Roman"/>
          <w:spacing w:val="2"/>
        </w:rPr>
        <w:t xml:space="preserve"> </w:t>
      </w:r>
      <w:r w:rsidRPr="00733039">
        <w:rPr>
          <w:rFonts w:eastAsia="Times New Roman"/>
        </w:rPr>
        <w:t>the</w:t>
      </w:r>
      <w:r w:rsidRPr="00733039">
        <w:rPr>
          <w:rFonts w:eastAsia="Times New Roman"/>
          <w:spacing w:val="2"/>
        </w:rPr>
        <w:t xml:space="preserve"> </w:t>
      </w:r>
      <w:r w:rsidRPr="00733039">
        <w:rPr>
          <w:rFonts w:eastAsia="Times New Roman"/>
        </w:rPr>
        <w:t>abo</w:t>
      </w:r>
      <w:r w:rsidRPr="00733039">
        <w:rPr>
          <w:rFonts w:eastAsia="Times New Roman"/>
          <w:spacing w:val="-1"/>
        </w:rPr>
        <w:t>v</w:t>
      </w:r>
      <w:r w:rsidRPr="00733039">
        <w:rPr>
          <w:rFonts w:eastAsia="Times New Roman"/>
        </w:rPr>
        <w:t>e</w:t>
      </w:r>
      <w:r w:rsidRPr="00733039">
        <w:rPr>
          <w:rFonts w:eastAsia="Times New Roman"/>
          <w:spacing w:val="2"/>
        </w:rPr>
        <w:t xml:space="preserve"> </w:t>
      </w:r>
      <w:r w:rsidRPr="00733039">
        <w:rPr>
          <w:rFonts w:eastAsia="Times New Roman"/>
        </w:rPr>
        <w:t>de</w:t>
      </w:r>
      <w:r w:rsidRPr="00733039">
        <w:rPr>
          <w:rFonts w:eastAsia="Times New Roman"/>
          <w:spacing w:val="-1"/>
        </w:rPr>
        <w:t>f</w:t>
      </w:r>
      <w:r w:rsidRPr="00733039">
        <w:rPr>
          <w:rFonts w:eastAsia="Times New Roman"/>
        </w:rPr>
        <w:t>initio</w:t>
      </w:r>
      <w:r w:rsidRPr="00733039">
        <w:rPr>
          <w:rFonts w:eastAsia="Times New Roman"/>
          <w:spacing w:val="-1"/>
        </w:rPr>
        <w:t>n</w:t>
      </w:r>
      <w:r w:rsidRPr="00733039">
        <w:rPr>
          <w:rFonts w:eastAsia="Times New Roman"/>
        </w:rPr>
        <w:t>s</w:t>
      </w:r>
      <w:r w:rsidRPr="00733039">
        <w:rPr>
          <w:rFonts w:eastAsia="Times New Roman"/>
          <w:spacing w:val="1"/>
        </w:rPr>
        <w:t xml:space="preserve"> </w:t>
      </w:r>
      <w:r w:rsidRPr="00733039">
        <w:rPr>
          <w:rFonts w:eastAsia="Times New Roman"/>
        </w:rPr>
        <w:t>must</w:t>
      </w:r>
      <w:r w:rsidRPr="00733039">
        <w:rPr>
          <w:rFonts w:eastAsia="Times New Roman"/>
          <w:i/>
          <w:spacing w:val="2"/>
        </w:rPr>
        <w:t xml:space="preserve"> </w:t>
      </w:r>
      <w:r w:rsidRPr="00733039">
        <w:rPr>
          <w:rFonts w:eastAsia="Times New Roman"/>
        </w:rPr>
        <w:t>apply</w:t>
      </w:r>
      <w:r w:rsidRPr="00733039">
        <w:rPr>
          <w:rFonts w:eastAsia="Times New Roman"/>
          <w:spacing w:val="2"/>
        </w:rPr>
        <w:t xml:space="preserve"> </w:t>
      </w:r>
      <w:r w:rsidRPr="00733039">
        <w:rPr>
          <w:rFonts w:eastAsia="Times New Roman"/>
        </w:rPr>
        <w:t>to</w:t>
      </w:r>
      <w:r w:rsidRPr="00733039">
        <w:rPr>
          <w:rFonts w:eastAsia="Times New Roman"/>
          <w:spacing w:val="2"/>
        </w:rPr>
        <w:t xml:space="preserve"> </w:t>
      </w:r>
      <w:r w:rsidRPr="00733039">
        <w:rPr>
          <w:rFonts w:eastAsia="Times New Roman"/>
        </w:rPr>
        <w:t>the</w:t>
      </w:r>
      <w:r w:rsidRPr="00733039">
        <w:rPr>
          <w:rFonts w:eastAsia="Times New Roman"/>
          <w:spacing w:val="2"/>
        </w:rPr>
        <w:t xml:space="preserve"> </w:t>
      </w:r>
      <w:r w:rsidRPr="00733039">
        <w:rPr>
          <w:rFonts w:eastAsia="Times New Roman"/>
        </w:rPr>
        <w:t>Cen</w:t>
      </w:r>
      <w:r w:rsidRPr="00733039">
        <w:rPr>
          <w:rFonts w:eastAsia="Times New Roman"/>
          <w:spacing w:val="1"/>
        </w:rPr>
        <w:t>t</w:t>
      </w:r>
      <w:r w:rsidRPr="00733039">
        <w:rPr>
          <w:rFonts w:eastAsia="Times New Roman"/>
        </w:rPr>
        <w:t>ers for</w:t>
      </w:r>
      <w:r w:rsidRPr="00733039">
        <w:rPr>
          <w:rFonts w:eastAsia="Times New Roman"/>
          <w:spacing w:val="1"/>
        </w:rPr>
        <w:t xml:space="preserve"> </w:t>
      </w:r>
      <w:r w:rsidRPr="00733039">
        <w:rPr>
          <w:rFonts w:eastAsia="Times New Roman"/>
        </w:rPr>
        <w:t>Medic</w:t>
      </w:r>
      <w:r w:rsidRPr="00733039">
        <w:rPr>
          <w:rFonts w:eastAsia="Times New Roman"/>
          <w:spacing w:val="-1"/>
        </w:rPr>
        <w:t>a</w:t>
      </w:r>
      <w:r w:rsidRPr="00733039">
        <w:rPr>
          <w:rFonts w:eastAsia="Times New Roman"/>
        </w:rPr>
        <w:t>re</w:t>
      </w:r>
      <w:r w:rsidRPr="00733039">
        <w:rPr>
          <w:rFonts w:eastAsia="Times New Roman"/>
          <w:spacing w:val="1"/>
        </w:rPr>
        <w:t xml:space="preserve"> </w:t>
      </w:r>
      <w:r w:rsidRPr="00733039">
        <w:rPr>
          <w:rFonts w:eastAsia="Times New Roman"/>
        </w:rPr>
        <w:t>&amp; Medic</w:t>
      </w:r>
      <w:r w:rsidRPr="00733039">
        <w:rPr>
          <w:rFonts w:eastAsia="Times New Roman"/>
          <w:spacing w:val="-1"/>
        </w:rPr>
        <w:t>a</w:t>
      </w:r>
      <w:r w:rsidRPr="00733039">
        <w:rPr>
          <w:rFonts w:eastAsia="Times New Roman"/>
        </w:rPr>
        <w:t>id S</w:t>
      </w:r>
      <w:r w:rsidRPr="00733039">
        <w:rPr>
          <w:rFonts w:eastAsia="Times New Roman"/>
          <w:spacing w:val="-1"/>
        </w:rPr>
        <w:t>e</w:t>
      </w:r>
      <w:r w:rsidRPr="00733039">
        <w:rPr>
          <w:rFonts w:eastAsia="Times New Roman"/>
        </w:rPr>
        <w:t>rvices (CMS) for a CLIA certificate and pay a fee to CMS.</w:t>
      </w:r>
    </w:p>
    <w:p w14:paraId="37D71E6D" w14:textId="05A448C6" w:rsidR="0052231B" w:rsidRPr="00801A9C" w:rsidRDefault="0052231B" w:rsidP="005E5358">
      <w:pPr>
        <w:rPr>
          <w:rFonts w:eastAsia="Times New Roman"/>
        </w:rPr>
      </w:pPr>
      <w:r w:rsidRPr="00733039">
        <w:rPr>
          <w:rFonts w:eastAsia="Times New Roman"/>
        </w:rPr>
        <w:t>The</w:t>
      </w:r>
      <w:r w:rsidRPr="00733039">
        <w:rPr>
          <w:rFonts w:eastAsia="Times New Roman"/>
          <w:spacing w:val="1"/>
        </w:rPr>
        <w:t xml:space="preserve"> </w:t>
      </w:r>
      <w:r w:rsidRPr="00733039">
        <w:rPr>
          <w:rFonts w:eastAsia="Times New Roman"/>
        </w:rPr>
        <w:t>CLIA</w:t>
      </w:r>
      <w:r w:rsidRPr="00733039">
        <w:rPr>
          <w:rFonts w:eastAsia="Times New Roman"/>
          <w:spacing w:val="1"/>
        </w:rPr>
        <w:t xml:space="preserve"> </w:t>
      </w:r>
      <w:r w:rsidRPr="00733039">
        <w:rPr>
          <w:rFonts w:eastAsia="Times New Roman"/>
        </w:rPr>
        <w:t>identi</w:t>
      </w:r>
      <w:r w:rsidRPr="00733039">
        <w:rPr>
          <w:rFonts w:eastAsia="Times New Roman"/>
          <w:spacing w:val="-1"/>
        </w:rPr>
        <w:t>f</w:t>
      </w:r>
      <w:r w:rsidRPr="00733039">
        <w:rPr>
          <w:rFonts w:eastAsia="Times New Roman"/>
        </w:rPr>
        <w:t>ic</w:t>
      </w:r>
      <w:r w:rsidRPr="00733039">
        <w:rPr>
          <w:rFonts w:eastAsia="Times New Roman"/>
          <w:spacing w:val="-1"/>
        </w:rPr>
        <w:t>a</w:t>
      </w:r>
      <w:r w:rsidRPr="00733039">
        <w:rPr>
          <w:rFonts w:eastAsia="Times New Roman"/>
        </w:rPr>
        <w:t>tion nu</w:t>
      </w:r>
      <w:r w:rsidRPr="00733039">
        <w:rPr>
          <w:rFonts w:eastAsia="Times New Roman"/>
          <w:spacing w:val="-2"/>
        </w:rPr>
        <w:t>m</w:t>
      </w:r>
      <w:r w:rsidRPr="00733039">
        <w:rPr>
          <w:rFonts w:eastAsia="Times New Roman"/>
        </w:rPr>
        <w:t>ber</w:t>
      </w:r>
      <w:r w:rsidRPr="00733039">
        <w:rPr>
          <w:rFonts w:eastAsia="Times New Roman"/>
          <w:spacing w:val="1"/>
        </w:rPr>
        <w:t xml:space="preserve"> </w:t>
      </w:r>
      <w:r w:rsidRPr="00733039">
        <w:rPr>
          <w:rFonts w:eastAsia="Times New Roman"/>
        </w:rPr>
        <w:t>is</w:t>
      </w:r>
      <w:r w:rsidRPr="00733039">
        <w:rPr>
          <w:rFonts w:eastAsia="Times New Roman"/>
          <w:spacing w:val="1"/>
        </w:rPr>
        <w:t xml:space="preserve"> </w:t>
      </w:r>
      <w:r w:rsidRPr="00733039">
        <w:rPr>
          <w:rFonts w:eastAsia="Times New Roman"/>
        </w:rPr>
        <w:t>a</w:t>
      </w:r>
      <w:r w:rsidRPr="00733039">
        <w:rPr>
          <w:rFonts w:eastAsia="Times New Roman"/>
          <w:spacing w:val="1"/>
        </w:rPr>
        <w:t xml:space="preserve"> </w:t>
      </w:r>
      <w:proofErr w:type="gramStart"/>
      <w:r w:rsidR="008A3636">
        <w:rPr>
          <w:rFonts w:eastAsia="Times New Roman"/>
        </w:rPr>
        <w:t>10</w:t>
      </w:r>
      <w:r w:rsidRPr="00733039">
        <w:rPr>
          <w:rFonts w:eastAsia="Times New Roman"/>
          <w:spacing w:val="1"/>
        </w:rPr>
        <w:t xml:space="preserve"> </w:t>
      </w:r>
      <w:r w:rsidR="00E24CC0" w:rsidRPr="00235A2E">
        <w:rPr>
          <w:color w:val="040C28"/>
        </w:rPr>
        <w:t>character</w:t>
      </w:r>
      <w:proofErr w:type="gramEnd"/>
      <w:r w:rsidR="00E24CC0" w:rsidRPr="00235A2E">
        <w:rPr>
          <w:color w:val="040C28"/>
        </w:rPr>
        <w:t xml:space="preserve"> alpha-numeric code</w:t>
      </w:r>
      <w:r w:rsidRPr="00733039">
        <w:rPr>
          <w:rFonts w:eastAsia="Times New Roman"/>
        </w:rPr>
        <w:t>.</w:t>
      </w:r>
      <w:r w:rsidRPr="00733039">
        <w:rPr>
          <w:rFonts w:eastAsia="Times New Roman"/>
          <w:spacing w:val="1"/>
        </w:rPr>
        <w:t xml:space="preserve"> </w:t>
      </w:r>
      <w:r w:rsidRPr="00733039">
        <w:rPr>
          <w:rFonts w:eastAsia="Times New Roman"/>
        </w:rPr>
        <w:t>Provi</w:t>
      </w:r>
      <w:r w:rsidRPr="00733039">
        <w:rPr>
          <w:rFonts w:eastAsia="Times New Roman"/>
          <w:spacing w:val="-1"/>
        </w:rPr>
        <w:t>d</w:t>
      </w:r>
      <w:r w:rsidRPr="00733039">
        <w:rPr>
          <w:rFonts w:eastAsia="Times New Roman"/>
        </w:rPr>
        <w:t>e</w:t>
      </w:r>
      <w:r w:rsidRPr="00733039">
        <w:rPr>
          <w:rFonts w:eastAsia="Times New Roman"/>
          <w:spacing w:val="-1"/>
        </w:rPr>
        <w:t>r</w:t>
      </w:r>
      <w:r w:rsidRPr="00733039">
        <w:rPr>
          <w:rFonts w:eastAsia="Times New Roman"/>
        </w:rPr>
        <w:t>s</w:t>
      </w:r>
      <w:r w:rsidRPr="00733039">
        <w:rPr>
          <w:rFonts w:eastAsia="Times New Roman"/>
          <w:spacing w:val="1"/>
        </w:rPr>
        <w:t xml:space="preserve"> </w:t>
      </w:r>
      <w:r w:rsidRPr="00733039">
        <w:rPr>
          <w:rFonts w:eastAsia="Times New Roman"/>
        </w:rPr>
        <w:t>applyi</w:t>
      </w:r>
      <w:r w:rsidRPr="00733039">
        <w:rPr>
          <w:rFonts w:eastAsia="Times New Roman"/>
          <w:spacing w:val="-1"/>
        </w:rPr>
        <w:t>n</w:t>
      </w:r>
      <w:r w:rsidRPr="00733039">
        <w:rPr>
          <w:rFonts w:eastAsia="Times New Roman"/>
        </w:rPr>
        <w:t xml:space="preserve">g </w:t>
      </w:r>
      <w:r w:rsidRPr="00733039">
        <w:rPr>
          <w:rFonts w:eastAsia="Times New Roman"/>
          <w:spacing w:val="-1"/>
        </w:rPr>
        <w:t>f</w:t>
      </w:r>
      <w:r w:rsidRPr="00733039">
        <w:rPr>
          <w:rFonts w:eastAsia="Times New Roman"/>
        </w:rPr>
        <w:t>or</w:t>
      </w:r>
      <w:r w:rsidRPr="00733039">
        <w:rPr>
          <w:rFonts w:eastAsia="Times New Roman"/>
          <w:spacing w:val="2"/>
        </w:rPr>
        <w:t xml:space="preserve"> </w:t>
      </w:r>
      <w:r w:rsidRPr="00733039">
        <w:rPr>
          <w:rFonts w:eastAsia="Times New Roman"/>
        </w:rPr>
        <w:t>CLIA</w:t>
      </w:r>
      <w:r w:rsidRPr="00733039">
        <w:rPr>
          <w:rFonts w:eastAsia="Times New Roman"/>
          <w:spacing w:val="2"/>
        </w:rPr>
        <w:t xml:space="preserve"> </w:t>
      </w:r>
      <w:proofErr w:type="gramStart"/>
      <w:r w:rsidRPr="00733039">
        <w:rPr>
          <w:rFonts w:eastAsia="Times New Roman"/>
        </w:rPr>
        <w:t>numbers</w:t>
      </w:r>
      <w:r w:rsidRPr="00733039">
        <w:rPr>
          <w:rFonts w:eastAsia="Times New Roman"/>
          <w:spacing w:val="2"/>
        </w:rPr>
        <w:t xml:space="preserve"> </w:t>
      </w:r>
      <w:r w:rsidRPr="00733039">
        <w:rPr>
          <w:rFonts w:eastAsia="Times New Roman"/>
        </w:rPr>
        <w:t>are</w:t>
      </w:r>
      <w:proofErr w:type="gramEnd"/>
      <w:r w:rsidRPr="00733039">
        <w:rPr>
          <w:rFonts w:eastAsia="Times New Roman"/>
          <w:spacing w:val="1"/>
        </w:rPr>
        <w:t xml:space="preserve"> </w:t>
      </w:r>
      <w:r w:rsidRPr="00733039">
        <w:rPr>
          <w:rFonts w:eastAsia="Times New Roman"/>
        </w:rPr>
        <w:t>i</w:t>
      </w:r>
      <w:r w:rsidRPr="00733039">
        <w:rPr>
          <w:rFonts w:eastAsia="Times New Roman"/>
          <w:spacing w:val="-1"/>
        </w:rPr>
        <w:t>n</w:t>
      </w:r>
      <w:r w:rsidRPr="00733039">
        <w:rPr>
          <w:rFonts w:eastAsia="Times New Roman"/>
        </w:rPr>
        <w:t>itially i</w:t>
      </w:r>
      <w:r w:rsidRPr="00733039">
        <w:rPr>
          <w:rFonts w:eastAsia="Times New Roman"/>
          <w:spacing w:val="-1"/>
        </w:rPr>
        <w:t>s</w:t>
      </w:r>
      <w:r w:rsidRPr="00733039">
        <w:rPr>
          <w:rFonts w:eastAsia="Times New Roman"/>
        </w:rPr>
        <w:t>sued eit</w:t>
      </w:r>
      <w:r w:rsidRPr="00733039">
        <w:rPr>
          <w:rFonts w:eastAsia="Times New Roman"/>
          <w:spacing w:val="-1"/>
        </w:rPr>
        <w:t>h</w:t>
      </w:r>
      <w:r w:rsidRPr="00733039">
        <w:rPr>
          <w:rFonts w:eastAsia="Times New Roman"/>
        </w:rPr>
        <w:t>er a</w:t>
      </w:r>
      <w:r w:rsidRPr="00733039">
        <w:rPr>
          <w:rFonts w:eastAsia="Times New Roman"/>
          <w:spacing w:val="1"/>
        </w:rPr>
        <w:t xml:space="preserve"> </w:t>
      </w:r>
      <w:r w:rsidRPr="00733039">
        <w:rPr>
          <w:rFonts w:eastAsia="Times New Roman"/>
          <w:spacing w:val="-1"/>
        </w:rPr>
        <w:t>r</w:t>
      </w:r>
      <w:r w:rsidRPr="00733039">
        <w:rPr>
          <w:rFonts w:eastAsia="Times New Roman"/>
        </w:rPr>
        <w:t>egistr</w:t>
      </w:r>
      <w:r w:rsidRPr="00733039">
        <w:rPr>
          <w:rFonts w:eastAsia="Times New Roman"/>
          <w:spacing w:val="-1"/>
        </w:rPr>
        <w:t>a</w:t>
      </w:r>
      <w:r w:rsidRPr="00733039">
        <w:rPr>
          <w:rFonts w:eastAsia="Times New Roman"/>
        </w:rPr>
        <w:t>tion</w:t>
      </w:r>
      <w:r w:rsidRPr="00733039">
        <w:rPr>
          <w:rFonts w:eastAsia="Times New Roman"/>
          <w:spacing w:val="1"/>
        </w:rPr>
        <w:t xml:space="preserve"> </w:t>
      </w:r>
      <w:r w:rsidRPr="00733039">
        <w:rPr>
          <w:rFonts w:eastAsia="Times New Roman"/>
        </w:rPr>
        <w:t>ce</w:t>
      </w:r>
      <w:r w:rsidRPr="00733039">
        <w:rPr>
          <w:rFonts w:eastAsia="Times New Roman"/>
          <w:spacing w:val="-1"/>
        </w:rPr>
        <w:t>r</w:t>
      </w:r>
      <w:r w:rsidRPr="00733039">
        <w:rPr>
          <w:rFonts w:eastAsia="Times New Roman"/>
        </w:rPr>
        <w:t>ti</w:t>
      </w:r>
      <w:r w:rsidRPr="00733039">
        <w:rPr>
          <w:rFonts w:eastAsia="Times New Roman"/>
          <w:spacing w:val="-1"/>
        </w:rPr>
        <w:t>f</w:t>
      </w:r>
      <w:r w:rsidRPr="00733039">
        <w:rPr>
          <w:rFonts w:eastAsia="Times New Roman"/>
        </w:rPr>
        <w:t>icate</w:t>
      </w:r>
      <w:r w:rsidRPr="00733039">
        <w:rPr>
          <w:rFonts w:eastAsia="Times New Roman"/>
          <w:spacing w:val="1"/>
        </w:rPr>
        <w:t xml:space="preserve"> </w:t>
      </w:r>
      <w:r w:rsidRPr="00733039">
        <w:rPr>
          <w:rFonts w:eastAsia="Times New Roman"/>
          <w:spacing w:val="-1"/>
        </w:rPr>
        <w:t>o</w:t>
      </w:r>
      <w:r w:rsidRPr="00733039">
        <w:rPr>
          <w:rFonts w:eastAsia="Times New Roman"/>
        </w:rPr>
        <w:t>r</w:t>
      </w:r>
      <w:r w:rsidRPr="00733039">
        <w:rPr>
          <w:rFonts w:eastAsia="Times New Roman"/>
          <w:spacing w:val="2"/>
        </w:rPr>
        <w:t xml:space="preserve"> </w:t>
      </w:r>
      <w:r w:rsidRPr="00733039">
        <w:rPr>
          <w:rFonts w:eastAsia="Times New Roman"/>
        </w:rPr>
        <w:t xml:space="preserve">a </w:t>
      </w:r>
      <w:r w:rsidRPr="00733039">
        <w:rPr>
          <w:rFonts w:eastAsia="Times New Roman"/>
          <w:spacing w:val="-1"/>
        </w:rPr>
        <w:t>c</w:t>
      </w:r>
      <w:r w:rsidRPr="00733039">
        <w:rPr>
          <w:rFonts w:eastAsia="Times New Roman"/>
        </w:rPr>
        <w:t>erti</w:t>
      </w:r>
      <w:r w:rsidRPr="00733039">
        <w:rPr>
          <w:rFonts w:eastAsia="Times New Roman"/>
          <w:spacing w:val="-1"/>
        </w:rPr>
        <w:t>f</w:t>
      </w:r>
      <w:r w:rsidRPr="00733039">
        <w:rPr>
          <w:rFonts w:eastAsia="Times New Roman"/>
        </w:rPr>
        <w:t>icate of</w:t>
      </w:r>
      <w:r w:rsidRPr="00733039">
        <w:rPr>
          <w:rFonts w:eastAsia="Times New Roman"/>
          <w:spacing w:val="36"/>
        </w:rPr>
        <w:t xml:space="preserve"> </w:t>
      </w:r>
      <w:r w:rsidRPr="00733039">
        <w:rPr>
          <w:rFonts w:eastAsia="Times New Roman"/>
        </w:rPr>
        <w:t>waiver</w:t>
      </w:r>
      <w:r w:rsidR="00E24CC0">
        <w:rPr>
          <w:rFonts w:eastAsia="Times New Roman"/>
        </w:rPr>
        <w:t>,</w:t>
      </w:r>
      <w:r w:rsidRPr="00733039">
        <w:rPr>
          <w:rFonts w:eastAsia="Times New Roman"/>
          <w:spacing w:val="36"/>
        </w:rPr>
        <w:t xml:space="preserve"> </w:t>
      </w:r>
      <w:r w:rsidRPr="00733039">
        <w:rPr>
          <w:rFonts w:eastAsia="Times New Roman"/>
        </w:rPr>
        <w:t>as</w:t>
      </w:r>
      <w:r w:rsidRPr="00733039">
        <w:rPr>
          <w:rFonts w:eastAsia="Times New Roman"/>
          <w:spacing w:val="36"/>
        </w:rPr>
        <w:t xml:space="preserve"> </w:t>
      </w:r>
      <w:r w:rsidRPr="00733039">
        <w:rPr>
          <w:rFonts w:eastAsia="Times New Roman"/>
        </w:rPr>
        <w:t>appropriate.</w:t>
      </w:r>
      <w:r w:rsidRPr="00733039">
        <w:rPr>
          <w:rFonts w:eastAsia="Times New Roman"/>
          <w:spacing w:val="36"/>
        </w:rPr>
        <w:t xml:space="preserve"> </w:t>
      </w:r>
      <w:r w:rsidRPr="00733039">
        <w:rPr>
          <w:rFonts w:eastAsia="Times New Roman"/>
        </w:rPr>
        <w:t>The</w:t>
      </w:r>
      <w:r w:rsidRPr="00733039">
        <w:rPr>
          <w:rFonts w:eastAsia="Times New Roman"/>
          <w:spacing w:val="36"/>
        </w:rPr>
        <w:t xml:space="preserve"> </w:t>
      </w:r>
      <w:r w:rsidRPr="00733039">
        <w:rPr>
          <w:rFonts w:eastAsia="Times New Roman"/>
        </w:rPr>
        <w:t>registrat</w:t>
      </w:r>
      <w:r w:rsidRPr="00733039">
        <w:rPr>
          <w:rFonts w:eastAsia="Times New Roman"/>
          <w:spacing w:val="-1"/>
        </w:rPr>
        <w:t>i</w:t>
      </w:r>
      <w:r w:rsidRPr="00733039">
        <w:rPr>
          <w:rFonts w:eastAsia="Times New Roman"/>
        </w:rPr>
        <w:t>on</w:t>
      </w:r>
      <w:r w:rsidRPr="00733039">
        <w:rPr>
          <w:rFonts w:eastAsia="Times New Roman"/>
          <w:spacing w:val="36"/>
        </w:rPr>
        <w:t xml:space="preserve"> </w:t>
      </w:r>
      <w:r w:rsidRPr="00733039">
        <w:rPr>
          <w:rFonts w:eastAsia="Times New Roman"/>
        </w:rPr>
        <w:t>certification</w:t>
      </w:r>
      <w:r w:rsidRPr="00733039">
        <w:rPr>
          <w:rFonts w:eastAsia="Times New Roman"/>
          <w:spacing w:val="36"/>
        </w:rPr>
        <w:t xml:space="preserve"> </w:t>
      </w:r>
      <w:r w:rsidRPr="00733039">
        <w:rPr>
          <w:rFonts w:eastAsia="Times New Roman"/>
        </w:rPr>
        <w:t>is</w:t>
      </w:r>
      <w:r w:rsidRPr="00733039">
        <w:rPr>
          <w:rFonts w:eastAsia="Times New Roman"/>
          <w:spacing w:val="36"/>
        </w:rPr>
        <w:t xml:space="preserve"> </w:t>
      </w:r>
      <w:r w:rsidRPr="00733039">
        <w:rPr>
          <w:rFonts w:eastAsia="Times New Roman"/>
        </w:rPr>
        <w:t>good</w:t>
      </w:r>
      <w:r w:rsidRPr="00733039">
        <w:rPr>
          <w:rFonts w:eastAsia="Times New Roman"/>
          <w:spacing w:val="36"/>
        </w:rPr>
        <w:t xml:space="preserve"> </w:t>
      </w:r>
      <w:r w:rsidRPr="00733039">
        <w:rPr>
          <w:rFonts w:eastAsia="Times New Roman"/>
        </w:rPr>
        <w:t>for</w:t>
      </w:r>
      <w:r w:rsidRPr="00733039">
        <w:rPr>
          <w:rFonts w:eastAsia="Times New Roman"/>
          <w:spacing w:val="36"/>
        </w:rPr>
        <w:t xml:space="preserve"> </w:t>
      </w:r>
      <w:r w:rsidRPr="00733039">
        <w:rPr>
          <w:rFonts w:eastAsia="Times New Roman"/>
        </w:rPr>
        <w:t>two (2)</w:t>
      </w:r>
      <w:r w:rsidRPr="00733039">
        <w:rPr>
          <w:rFonts w:eastAsia="Times New Roman"/>
          <w:spacing w:val="36"/>
        </w:rPr>
        <w:t xml:space="preserve"> </w:t>
      </w:r>
      <w:r w:rsidRPr="00733039">
        <w:rPr>
          <w:rFonts w:eastAsia="Times New Roman"/>
        </w:rPr>
        <w:t>years,</w:t>
      </w:r>
      <w:r w:rsidRPr="00733039">
        <w:rPr>
          <w:rFonts w:eastAsia="Times New Roman"/>
          <w:spacing w:val="36"/>
        </w:rPr>
        <w:t xml:space="preserve"> </w:t>
      </w:r>
      <w:r w:rsidRPr="00733039">
        <w:rPr>
          <w:rFonts w:eastAsia="Times New Roman"/>
        </w:rPr>
        <w:t>or until</w:t>
      </w:r>
      <w:r w:rsidRPr="00733039">
        <w:rPr>
          <w:rFonts w:eastAsia="Times New Roman"/>
          <w:spacing w:val="1"/>
        </w:rPr>
        <w:t xml:space="preserve"> </w:t>
      </w:r>
      <w:r w:rsidRPr="00733039">
        <w:rPr>
          <w:rFonts w:eastAsia="Times New Roman"/>
        </w:rPr>
        <w:t>t</w:t>
      </w:r>
      <w:r w:rsidRPr="00733039">
        <w:rPr>
          <w:rFonts w:eastAsia="Times New Roman"/>
          <w:spacing w:val="-1"/>
        </w:rPr>
        <w:t>h</w:t>
      </w:r>
      <w:r w:rsidRPr="00733039">
        <w:rPr>
          <w:rFonts w:eastAsia="Times New Roman"/>
        </w:rPr>
        <w:t>e</w:t>
      </w:r>
      <w:r w:rsidRPr="00733039">
        <w:rPr>
          <w:rFonts w:eastAsia="Times New Roman"/>
          <w:spacing w:val="1"/>
        </w:rPr>
        <w:t xml:space="preserve"> </w:t>
      </w:r>
      <w:r w:rsidRPr="00733039">
        <w:rPr>
          <w:rFonts w:eastAsia="Times New Roman"/>
        </w:rPr>
        <w:t>l</w:t>
      </w:r>
      <w:r w:rsidRPr="00733039">
        <w:rPr>
          <w:rFonts w:eastAsia="Times New Roman"/>
          <w:spacing w:val="-1"/>
        </w:rPr>
        <w:t>a</w:t>
      </w:r>
      <w:r w:rsidRPr="00733039">
        <w:rPr>
          <w:rFonts w:eastAsia="Times New Roman"/>
        </w:rPr>
        <w:t>b</w:t>
      </w:r>
      <w:r w:rsidRPr="00733039">
        <w:rPr>
          <w:rFonts w:eastAsia="Times New Roman"/>
          <w:spacing w:val="1"/>
        </w:rPr>
        <w:t xml:space="preserve"> </w:t>
      </w:r>
      <w:r w:rsidRPr="00733039">
        <w:rPr>
          <w:rFonts w:eastAsia="Times New Roman"/>
        </w:rPr>
        <w:t>is</w:t>
      </w:r>
      <w:r w:rsidRPr="00733039">
        <w:rPr>
          <w:rFonts w:eastAsia="Times New Roman"/>
          <w:spacing w:val="1"/>
        </w:rPr>
        <w:t xml:space="preserve"> </w:t>
      </w:r>
      <w:r w:rsidRPr="00733039">
        <w:rPr>
          <w:rFonts w:eastAsia="Times New Roman"/>
        </w:rPr>
        <w:t>inspected</w:t>
      </w:r>
      <w:r w:rsidRPr="00733039">
        <w:rPr>
          <w:rFonts w:eastAsia="Times New Roman"/>
          <w:spacing w:val="1"/>
        </w:rPr>
        <w:t xml:space="preserve"> </w:t>
      </w:r>
      <w:r w:rsidRPr="00733039">
        <w:rPr>
          <w:rFonts w:eastAsia="Times New Roman"/>
        </w:rPr>
        <w:t>or</w:t>
      </w:r>
      <w:r w:rsidRPr="00733039">
        <w:rPr>
          <w:rFonts w:eastAsia="Times New Roman"/>
          <w:spacing w:val="1"/>
        </w:rPr>
        <w:t xml:space="preserve"> </w:t>
      </w:r>
      <w:r w:rsidRPr="00733039">
        <w:rPr>
          <w:rFonts w:eastAsia="Times New Roman"/>
        </w:rPr>
        <w:t>accr</w:t>
      </w:r>
      <w:r w:rsidRPr="00733039">
        <w:rPr>
          <w:rFonts w:eastAsia="Times New Roman"/>
          <w:spacing w:val="-1"/>
        </w:rPr>
        <w:t>e</w:t>
      </w:r>
      <w:r w:rsidRPr="00733039">
        <w:rPr>
          <w:rFonts w:eastAsia="Times New Roman"/>
        </w:rPr>
        <w:t>dited as</w:t>
      </w:r>
      <w:r w:rsidRPr="00733039">
        <w:rPr>
          <w:rFonts w:eastAsia="Times New Roman"/>
          <w:spacing w:val="1"/>
        </w:rPr>
        <w:t xml:space="preserve"> </w:t>
      </w:r>
      <w:r w:rsidRPr="00733039">
        <w:rPr>
          <w:rFonts w:eastAsia="Times New Roman"/>
        </w:rPr>
        <w:t>meeting</w:t>
      </w:r>
      <w:r w:rsidRPr="00733039">
        <w:rPr>
          <w:rFonts w:eastAsia="Times New Roman"/>
          <w:spacing w:val="1"/>
        </w:rPr>
        <w:t xml:space="preserve"> </w:t>
      </w:r>
      <w:r w:rsidRPr="00733039">
        <w:rPr>
          <w:rFonts w:eastAsia="Times New Roman"/>
        </w:rPr>
        <w:t>CLIA</w:t>
      </w:r>
      <w:r w:rsidRPr="00733039">
        <w:rPr>
          <w:rFonts w:eastAsia="Times New Roman"/>
          <w:spacing w:val="1"/>
        </w:rPr>
        <w:t xml:space="preserve"> </w:t>
      </w:r>
      <w:r w:rsidRPr="00733039">
        <w:rPr>
          <w:rFonts w:eastAsia="Times New Roman"/>
        </w:rPr>
        <w:t>standard</w:t>
      </w:r>
      <w:r w:rsidRPr="00733039">
        <w:rPr>
          <w:rFonts w:eastAsia="Times New Roman"/>
          <w:spacing w:val="-1"/>
        </w:rPr>
        <w:t>s</w:t>
      </w:r>
      <w:r w:rsidRPr="00733039">
        <w:rPr>
          <w:rFonts w:eastAsia="Times New Roman"/>
        </w:rPr>
        <w:t>.</w:t>
      </w:r>
      <w:r w:rsidRPr="00733039">
        <w:rPr>
          <w:rFonts w:eastAsia="Times New Roman"/>
          <w:spacing w:val="1"/>
        </w:rPr>
        <w:t xml:space="preserve"> </w:t>
      </w:r>
      <w:r w:rsidRPr="00733039">
        <w:rPr>
          <w:rFonts w:eastAsia="Times New Roman"/>
        </w:rPr>
        <w:t>The</w:t>
      </w:r>
      <w:r w:rsidRPr="00733039">
        <w:rPr>
          <w:rFonts w:eastAsia="Times New Roman"/>
          <w:spacing w:val="1"/>
        </w:rPr>
        <w:t xml:space="preserve"> </w:t>
      </w:r>
      <w:hyperlink r:id="rId41" w:history="1">
        <w:r w:rsidR="008A3636" w:rsidRPr="005E5358">
          <w:rPr>
            <w:rStyle w:val="Hyperlink"/>
          </w:rPr>
          <w:t>MO HealthNet</w:t>
        </w:r>
        <w:r w:rsidR="008A3636" w:rsidRPr="008A3636">
          <w:rPr>
            <w:rStyle w:val="Hyperlink"/>
            <w:rFonts w:eastAsia="Times New Roman"/>
            <w:spacing w:val="1"/>
          </w:rPr>
          <w:t xml:space="preserve"> F</w:t>
        </w:r>
        <w:r w:rsidR="00AF3022" w:rsidRPr="008A3636">
          <w:rPr>
            <w:rStyle w:val="Hyperlink"/>
            <w:rFonts w:eastAsia="Times New Roman"/>
            <w:spacing w:val="1"/>
          </w:rPr>
          <w:t xml:space="preserve">ee </w:t>
        </w:r>
        <w:r w:rsidR="008A3636" w:rsidRPr="008A3636">
          <w:rPr>
            <w:rStyle w:val="Hyperlink"/>
            <w:rFonts w:eastAsia="Times New Roman"/>
            <w:spacing w:val="1"/>
          </w:rPr>
          <w:t>S</w:t>
        </w:r>
        <w:r w:rsidR="00AF3022" w:rsidRPr="008A3636">
          <w:rPr>
            <w:rStyle w:val="Hyperlink"/>
            <w:rFonts w:eastAsia="Times New Roman"/>
            <w:spacing w:val="1"/>
          </w:rPr>
          <w:t>chedule</w:t>
        </w:r>
      </w:hyperlink>
      <w:r w:rsidRPr="00733039">
        <w:rPr>
          <w:rFonts w:eastAsia="Times New Roman"/>
        </w:rPr>
        <w:t xml:space="preserve"> for inspections depends on the nu</w:t>
      </w:r>
      <w:r w:rsidRPr="00733039">
        <w:rPr>
          <w:rFonts w:eastAsia="Times New Roman"/>
          <w:spacing w:val="-2"/>
        </w:rPr>
        <w:t>m</w:t>
      </w:r>
      <w:r w:rsidRPr="00733039">
        <w:rPr>
          <w:rFonts w:eastAsia="Times New Roman"/>
        </w:rPr>
        <w:t>ber of tests a provider/laboratory perfor</w:t>
      </w:r>
      <w:r w:rsidRPr="00733039">
        <w:rPr>
          <w:rFonts w:eastAsia="Times New Roman"/>
          <w:spacing w:val="-2"/>
        </w:rPr>
        <w:t>m</w:t>
      </w:r>
      <w:r w:rsidR="00153714">
        <w:rPr>
          <w:rFonts w:eastAsia="Times New Roman"/>
        </w:rPr>
        <w:t>s.</w:t>
      </w:r>
      <w:r w:rsidR="00E24CC0">
        <w:rPr>
          <w:rFonts w:eastAsia="Times New Roman"/>
        </w:rPr>
        <w:t xml:space="preserve"> </w:t>
      </w:r>
      <w:r w:rsidRPr="00733039">
        <w:rPr>
          <w:rFonts w:eastAsia="Times New Roman"/>
        </w:rPr>
        <w:t>To</w:t>
      </w:r>
      <w:r w:rsidRPr="00733039">
        <w:rPr>
          <w:rFonts w:eastAsia="Times New Roman"/>
          <w:spacing w:val="1"/>
        </w:rPr>
        <w:t xml:space="preserve"> </w:t>
      </w:r>
      <w:r w:rsidRPr="00733039">
        <w:rPr>
          <w:rFonts w:eastAsia="Times New Roman"/>
        </w:rPr>
        <w:t>obtain</w:t>
      </w:r>
      <w:r w:rsidRPr="00733039">
        <w:rPr>
          <w:rFonts w:eastAsia="Times New Roman"/>
          <w:spacing w:val="1"/>
        </w:rPr>
        <w:t xml:space="preserve"> </w:t>
      </w:r>
      <w:r w:rsidRPr="00733039">
        <w:rPr>
          <w:rFonts w:eastAsia="Times New Roman"/>
        </w:rPr>
        <w:t>info</w:t>
      </w:r>
      <w:r w:rsidRPr="00733039">
        <w:rPr>
          <w:rFonts w:eastAsia="Times New Roman"/>
          <w:spacing w:val="2"/>
        </w:rPr>
        <w:t>r</w:t>
      </w:r>
      <w:r w:rsidRPr="00733039">
        <w:rPr>
          <w:rFonts w:eastAsia="Times New Roman"/>
          <w:spacing w:val="-2"/>
        </w:rPr>
        <w:t>m</w:t>
      </w:r>
      <w:r w:rsidRPr="00733039">
        <w:rPr>
          <w:rFonts w:eastAsia="Times New Roman"/>
        </w:rPr>
        <w:t>ation</w:t>
      </w:r>
      <w:r w:rsidRPr="00733039">
        <w:rPr>
          <w:rFonts w:eastAsia="Times New Roman"/>
          <w:spacing w:val="1"/>
        </w:rPr>
        <w:t xml:space="preserve"> </w:t>
      </w:r>
      <w:r w:rsidRPr="00733039">
        <w:rPr>
          <w:rFonts w:eastAsia="Times New Roman"/>
        </w:rPr>
        <w:t>on</w:t>
      </w:r>
      <w:r w:rsidRPr="00733039">
        <w:rPr>
          <w:rFonts w:eastAsia="Times New Roman"/>
          <w:spacing w:val="1"/>
        </w:rPr>
        <w:t xml:space="preserve"> </w:t>
      </w:r>
      <w:r w:rsidRPr="00733039">
        <w:rPr>
          <w:rFonts w:eastAsia="Times New Roman"/>
        </w:rPr>
        <w:t>how</w:t>
      </w:r>
      <w:r w:rsidRPr="00733039">
        <w:rPr>
          <w:rFonts w:eastAsia="Times New Roman"/>
          <w:spacing w:val="1"/>
        </w:rPr>
        <w:t xml:space="preserve"> </w:t>
      </w:r>
      <w:r w:rsidRPr="00733039">
        <w:rPr>
          <w:rFonts w:eastAsia="Times New Roman"/>
        </w:rPr>
        <w:t>to</w:t>
      </w:r>
      <w:r w:rsidRPr="00733039">
        <w:rPr>
          <w:rFonts w:eastAsia="Times New Roman"/>
          <w:spacing w:val="1"/>
        </w:rPr>
        <w:t xml:space="preserve"> </w:t>
      </w:r>
      <w:r w:rsidRPr="00733039">
        <w:rPr>
          <w:rFonts w:eastAsia="Times New Roman"/>
        </w:rPr>
        <w:t>participate in</w:t>
      </w:r>
      <w:r w:rsidRPr="00733039">
        <w:rPr>
          <w:rFonts w:eastAsia="Times New Roman"/>
          <w:spacing w:val="1"/>
        </w:rPr>
        <w:t xml:space="preserve"> </w:t>
      </w:r>
      <w:r w:rsidRPr="00733039">
        <w:rPr>
          <w:rFonts w:eastAsia="Times New Roman"/>
        </w:rPr>
        <w:t>the</w:t>
      </w:r>
      <w:r w:rsidRPr="00733039">
        <w:rPr>
          <w:rFonts w:eastAsia="Times New Roman"/>
          <w:spacing w:val="1"/>
        </w:rPr>
        <w:t xml:space="preserve"> </w:t>
      </w:r>
      <w:r w:rsidRPr="00733039">
        <w:rPr>
          <w:rFonts w:eastAsia="Times New Roman"/>
        </w:rPr>
        <w:t>CLIA</w:t>
      </w:r>
      <w:r w:rsidRPr="00733039">
        <w:rPr>
          <w:rFonts w:eastAsia="Times New Roman"/>
          <w:spacing w:val="1"/>
        </w:rPr>
        <w:t xml:space="preserve"> </w:t>
      </w:r>
      <w:r w:rsidRPr="00733039">
        <w:rPr>
          <w:rFonts w:eastAsia="Times New Roman"/>
        </w:rPr>
        <w:t>Progra</w:t>
      </w:r>
      <w:r w:rsidRPr="00733039">
        <w:rPr>
          <w:rFonts w:eastAsia="Times New Roman"/>
          <w:spacing w:val="-2"/>
        </w:rPr>
        <w:t>m</w:t>
      </w:r>
      <w:r w:rsidRPr="00733039">
        <w:rPr>
          <w:rFonts w:eastAsia="Times New Roman"/>
        </w:rPr>
        <w:t>,</w:t>
      </w:r>
      <w:r w:rsidRPr="00733039">
        <w:rPr>
          <w:rFonts w:eastAsia="Times New Roman"/>
          <w:spacing w:val="1"/>
        </w:rPr>
        <w:t xml:space="preserve"> </w:t>
      </w:r>
      <w:r w:rsidRPr="00733039">
        <w:rPr>
          <w:rFonts w:eastAsia="Times New Roman"/>
        </w:rPr>
        <w:t xml:space="preserve">providers should </w:t>
      </w:r>
      <w:r w:rsidR="008A3636">
        <w:rPr>
          <w:rFonts w:eastAsia="Times New Roman"/>
        </w:rPr>
        <w:t xml:space="preserve">refer to </w:t>
      </w:r>
      <w:hyperlink r:id="rId42" w:history="1">
        <w:r w:rsidR="008A3636" w:rsidRPr="008A3636">
          <w:rPr>
            <w:rStyle w:val="Hyperlink"/>
            <w:rFonts w:eastAsia="Times New Roman"/>
          </w:rPr>
          <w:t>CMS How To Apply for a CLIA Certificate</w:t>
        </w:r>
      </w:hyperlink>
      <w:r w:rsidR="008A3636">
        <w:rPr>
          <w:rFonts w:eastAsia="Times New Roman"/>
        </w:rPr>
        <w:t xml:space="preserve">. </w:t>
      </w:r>
    </w:p>
    <w:p w14:paraId="4BF850D5" w14:textId="33366E32" w:rsidR="0052231B" w:rsidRPr="00235A2E" w:rsidRDefault="0052231B" w:rsidP="00DB0DB2">
      <w:r w:rsidRPr="00733039">
        <w:t>Clai</w:t>
      </w:r>
      <w:r w:rsidRPr="00733039">
        <w:rPr>
          <w:spacing w:val="-2"/>
        </w:rPr>
        <w:t>m</w:t>
      </w:r>
      <w:r w:rsidRPr="00733039">
        <w:t>s</w:t>
      </w:r>
      <w:r w:rsidRPr="00733039">
        <w:rPr>
          <w:spacing w:val="1"/>
        </w:rPr>
        <w:t xml:space="preserve"> </w:t>
      </w:r>
      <w:r w:rsidRPr="00733039">
        <w:t>from</w:t>
      </w:r>
      <w:r w:rsidRPr="00733039">
        <w:rPr>
          <w:spacing w:val="1"/>
        </w:rPr>
        <w:t xml:space="preserve"> </w:t>
      </w:r>
      <w:r w:rsidRPr="00733039">
        <w:t>provider</w:t>
      </w:r>
      <w:r w:rsidRPr="00733039">
        <w:rPr>
          <w:spacing w:val="1"/>
        </w:rPr>
        <w:t xml:space="preserve"> </w:t>
      </w:r>
      <w:r w:rsidRPr="00733039">
        <w:t>offices</w:t>
      </w:r>
      <w:r w:rsidRPr="00733039">
        <w:rPr>
          <w:spacing w:val="1"/>
        </w:rPr>
        <w:t xml:space="preserve"> </w:t>
      </w:r>
      <w:r w:rsidRPr="00733039">
        <w:t>or</w:t>
      </w:r>
      <w:r w:rsidRPr="00733039">
        <w:rPr>
          <w:spacing w:val="1"/>
        </w:rPr>
        <w:t xml:space="preserve"> </w:t>
      </w:r>
      <w:r w:rsidRPr="00733039">
        <w:t>laboratories without CLIA nu</w:t>
      </w:r>
      <w:r w:rsidRPr="00733039">
        <w:rPr>
          <w:spacing w:val="-2"/>
        </w:rPr>
        <w:t>m</w:t>
      </w:r>
      <w:r w:rsidRPr="00733039">
        <w:t>b</w:t>
      </w:r>
      <w:r w:rsidRPr="00733039">
        <w:rPr>
          <w:spacing w:val="10"/>
        </w:rPr>
        <w:t>e</w:t>
      </w:r>
      <w:r w:rsidRPr="00733039">
        <w:t>rs</w:t>
      </w:r>
      <w:r w:rsidRPr="00733039">
        <w:rPr>
          <w:spacing w:val="1"/>
        </w:rPr>
        <w:t xml:space="preserve"> </w:t>
      </w:r>
      <w:r w:rsidRPr="00733039">
        <w:t>are</w:t>
      </w:r>
      <w:r w:rsidRPr="00733039">
        <w:rPr>
          <w:spacing w:val="1"/>
        </w:rPr>
        <w:t xml:space="preserve"> </w:t>
      </w:r>
      <w:r w:rsidRPr="00733039">
        <w:t>subje</w:t>
      </w:r>
      <w:r w:rsidRPr="00733039">
        <w:rPr>
          <w:spacing w:val="-1"/>
        </w:rPr>
        <w:t>c</w:t>
      </w:r>
      <w:r w:rsidRPr="00733039">
        <w:t>t</w:t>
      </w:r>
      <w:r w:rsidRPr="00733039">
        <w:rPr>
          <w:spacing w:val="1"/>
        </w:rPr>
        <w:t xml:space="preserve"> </w:t>
      </w:r>
      <w:r w:rsidRPr="00733039">
        <w:t>to denial.</w:t>
      </w:r>
      <w:r w:rsidRPr="00733039">
        <w:rPr>
          <w:spacing w:val="1"/>
        </w:rPr>
        <w:t xml:space="preserve"> </w:t>
      </w:r>
      <w:r w:rsidRPr="00733039">
        <w:t>Perfor</w:t>
      </w:r>
      <w:r w:rsidRPr="00733039">
        <w:rPr>
          <w:spacing w:val="-2"/>
        </w:rPr>
        <w:t>m</w:t>
      </w:r>
      <w:r w:rsidRPr="00733039">
        <w:rPr>
          <w:spacing w:val="1"/>
        </w:rPr>
        <w:t>i</w:t>
      </w:r>
      <w:r w:rsidRPr="00733039">
        <w:t>ng</w:t>
      </w:r>
      <w:r w:rsidRPr="00733039">
        <w:rPr>
          <w:spacing w:val="1"/>
        </w:rPr>
        <w:t xml:space="preserve"> </w:t>
      </w:r>
      <w:r w:rsidRPr="00733039">
        <w:t>laboratory tests</w:t>
      </w:r>
      <w:r w:rsidRPr="00733039">
        <w:rPr>
          <w:spacing w:val="1"/>
        </w:rPr>
        <w:t xml:space="preserve"> </w:t>
      </w:r>
      <w:r w:rsidRPr="00733039">
        <w:t>without</w:t>
      </w:r>
      <w:r w:rsidRPr="00733039">
        <w:rPr>
          <w:spacing w:val="1"/>
        </w:rPr>
        <w:t xml:space="preserve"> </w:t>
      </w:r>
      <w:r w:rsidRPr="00733039">
        <w:t>CLIA</w:t>
      </w:r>
      <w:r w:rsidRPr="00733039">
        <w:rPr>
          <w:spacing w:val="1"/>
        </w:rPr>
        <w:t xml:space="preserve"> </w:t>
      </w:r>
      <w:r w:rsidRPr="00733039">
        <w:t>approval</w:t>
      </w:r>
      <w:r w:rsidRPr="00733039">
        <w:rPr>
          <w:spacing w:val="1"/>
        </w:rPr>
        <w:t xml:space="preserve"> </w:t>
      </w:r>
      <w:r w:rsidRPr="00733039">
        <w:t>is</w:t>
      </w:r>
      <w:r w:rsidRPr="00733039">
        <w:rPr>
          <w:spacing w:val="1"/>
        </w:rPr>
        <w:t xml:space="preserve"> </w:t>
      </w:r>
      <w:r w:rsidRPr="00733039">
        <w:t>a</w:t>
      </w:r>
      <w:r w:rsidRPr="00733039">
        <w:rPr>
          <w:spacing w:val="1"/>
        </w:rPr>
        <w:t xml:space="preserve"> </w:t>
      </w:r>
      <w:r w:rsidRPr="00733039">
        <w:t>violation</w:t>
      </w:r>
      <w:r w:rsidRPr="00733039">
        <w:rPr>
          <w:spacing w:val="1"/>
        </w:rPr>
        <w:t xml:space="preserve"> </w:t>
      </w:r>
      <w:r w:rsidRPr="00733039">
        <w:t>of</w:t>
      </w:r>
      <w:r w:rsidRPr="00733039">
        <w:rPr>
          <w:spacing w:val="1"/>
        </w:rPr>
        <w:t xml:space="preserve"> </w:t>
      </w:r>
      <w:r w:rsidRPr="00733039">
        <w:t xml:space="preserve">the </w:t>
      </w:r>
      <w:r w:rsidR="00E24CC0">
        <w:t>CLIA</w:t>
      </w:r>
      <w:r w:rsidRPr="00733039">
        <w:t xml:space="preserve"> of 1988 and </w:t>
      </w:r>
      <w:r w:rsidRPr="00733039">
        <w:rPr>
          <w:spacing w:val="-2"/>
        </w:rPr>
        <w:t>m</w:t>
      </w:r>
      <w:r w:rsidRPr="00733039">
        <w:t>ay be punishable by fines and imprison</w:t>
      </w:r>
      <w:r w:rsidRPr="00733039">
        <w:rPr>
          <w:spacing w:val="-2"/>
        </w:rPr>
        <w:t>m</w:t>
      </w:r>
      <w:r w:rsidRPr="00733039">
        <w:t>e</w:t>
      </w:r>
      <w:r w:rsidR="00153714">
        <w:t>nt.</w:t>
      </w:r>
      <w:r w:rsidR="00E24CC0">
        <w:t xml:space="preserve"> </w:t>
      </w:r>
      <w:r w:rsidRPr="00235A2E">
        <w:t xml:space="preserve">The following laboratory services </w:t>
      </w:r>
      <w:r w:rsidRPr="00235A2E">
        <w:rPr>
          <w:spacing w:val="-2"/>
        </w:rPr>
        <w:t>m</w:t>
      </w:r>
      <w:r w:rsidRPr="00235A2E">
        <w:t>ay be perfo</w:t>
      </w:r>
      <w:r w:rsidRPr="00235A2E">
        <w:rPr>
          <w:spacing w:val="2"/>
        </w:rPr>
        <w:t>r</w:t>
      </w:r>
      <w:r w:rsidRPr="00235A2E">
        <w:rPr>
          <w:spacing w:val="-2"/>
        </w:rPr>
        <w:t>m</w:t>
      </w:r>
      <w:r w:rsidRPr="00235A2E">
        <w:t>ed by CLIA certi</w:t>
      </w:r>
      <w:r w:rsidRPr="00235A2E">
        <w:rPr>
          <w:spacing w:val="-2"/>
        </w:rPr>
        <w:t>f</w:t>
      </w:r>
      <w:r w:rsidRPr="00235A2E">
        <w:t xml:space="preserve">ied nurse </w:t>
      </w:r>
      <w:r w:rsidRPr="00235A2E">
        <w:rPr>
          <w:spacing w:val="-2"/>
        </w:rPr>
        <w:t>m</w:t>
      </w:r>
      <w:r w:rsidRPr="00235A2E">
        <w:rPr>
          <w:spacing w:val="1"/>
        </w:rPr>
        <w:t>i</w:t>
      </w:r>
      <w:r w:rsidRPr="00235A2E">
        <w:t>dwives:</w:t>
      </w:r>
    </w:p>
    <w:tbl>
      <w:tblPr>
        <w:tblW w:w="999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2425"/>
        <w:gridCol w:w="7565"/>
      </w:tblGrid>
      <w:tr w:rsidR="0052231B" w:rsidRPr="00801A9C" w14:paraId="09A81F36" w14:textId="77777777" w:rsidTr="00DB0DB2">
        <w:trPr>
          <w:trHeight w:val="330"/>
          <w:tblHeader/>
        </w:trPr>
        <w:tc>
          <w:tcPr>
            <w:tcW w:w="2425" w:type="dxa"/>
            <w:shd w:val="clear" w:color="auto" w:fill="04427D"/>
            <w:noWrap/>
            <w:vAlign w:val="center"/>
            <w:hideMark/>
          </w:tcPr>
          <w:p w14:paraId="48419B27" w14:textId="77777777" w:rsidR="0052231B" w:rsidRPr="00801A9C" w:rsidRDefault="0052231B" w:rsidP="005E5358">
            <w:pPr>
              <w:jc w:val="center"/>
              <w:rPr>
                <w:rFonts w:eastAsia="Times New Roman"/>
                <w:b/>
                <w:bCs/>
                <w:color w:val="FFFFFF"/>
                <w:sz w:val="26"/>
                <w:szCs w:val="26"/>
              </w:rPr>
            </w:pPr>
            <w:r w:rsidRPr="00801A9C">
              <w:rPr>
                <w:rFonts w:eastAsia="Times New Roman"/>
                <w:b/>
                <w:bCs/>
                <w:color w:val="FFFFFF"/>
                <w:sz w:val="26"/>
                <w:szCs w:val="26"/>
              </w:rPr>
              <w:t>Procedure Code</w:t>
            </w:r>
          </w:p>
        </w:tc>
        <w:tc>
          <w:tcPr>
            <w:tcW w:w="7565" w:type="dxa"/>
            <w:shd w:val="clear" w:color="auto" w:fill="04427D"/>
            <w:noWrap/>
            <w:vAlign w:val="center"/>
            <w:hideMark/>
          </w:tcPr>
          <w:p w14:paraId="17EA1158" w14:textId="77777777" w:rsidR="0052231B" w:rsidRPr="00801A9C" w:rsidRDefault="0052231B" w:rsidP="000B692B">
            <w:pPr>
              <w:jc w:val="center"/>
              <w:rPr>
                <w:rFonts w:eastAsia="Times New Roman"/>
                <w:b/>
                <w:bCs/>
                <w:color w:val="FFFFFF"/>
                <w:sz w:val="26"/>
                <w:szCs w:val="26"/>
              </w:rPr>
            </w:pPr>
            <w:r w:rsidRPr="00801A9C">
              <w:rPr>
                <w:rFonts w:eastAsia="Times New Roman"/>
                <w:b/>
                <w:bCs/>
                <w:color w:val="FFFFFF"/>
                <w:sz w:val="26"/>
                <w:szCs w:val="26"/>
              </w:rPr>
              <w:t>Description</w:t>
            </w:r>
          </w:p>
        </w:tc>
      </w:tr>
      <w:tr w:rsidR="0052231B" w:rsidRPr="00801A9C" w14:paraId="42FE55C6" w14:textId="77777777" w:rsidTr="005E5358">
        <w:trPr>
          <w:trHeight w:val="300"/>
        </w:trPr>
        <w:tc>
          <w:tcPr>
            <w:tcW w:w="2425" w:type="dxa"/>
            <w:shd w:val="clear" w:color="F8CBAD" w:fill="F8CBAD"/>
            <w:noWrap/>
            <w:vAlign w:val="center"/>
            <w:hideMark/>
          </w:tcPr>
          <w:p w14:paraId="11C1FD9D" w14:textId="77777777" w:rsidR="0052231B" w:rsidRPr="001937BE" w:rsidRDefault="0052231B" w:rsidP="005E5358">
            <w:pPr>
              <w:jc w:val="center"/>
              <w:rPr>
                <w:rFonts w:eastAsia="Times New Roman"/>
                <w:color w:val="000000"/>
              </w:rPr>
            </w:pPr>
            <w:r w:rsidRPr="001937BE">
              <w:rPr>
                <w:rFonts w:eastAsia="Times New Roman"/>
                <w:color w:val="000000"/>
              </w:rPr>
              <w:t>81002</w:t>
            </w:r>
          </w:p>
        </w:tc>
        <w:tc>
          <w:tcPr>
            <w:tcW w:w="7565" w:type="dxa"/>
            <w:shd w:val="clear" w:color="F8CBAD" w:fill="F8CBAD"/>
            <w:vAlign w:val="center"/>
            <w:hideMark/>
          </w:tcPr>
          <w:p w14:paraId="5A2B1CD7" w14:textId="0A8889E2" w:rsidR="0052231B" w:rsidRPr="00801A9C" w:rsidRDefault="0052231B" w:rsidP="005E5358">
            <w:pPr>
              <w:rPr>
                <w:rFonts w:eastAsia="Times New Roman"/>
                <w:color w:val="000000"/>
              </w:rPr>
            </w:pPr>
            <w:r w:rsidRPr="00801A9C">
              <w:rPr>
                <w:rFonts w:eastAsia="Times New Roman"/>
                <w:color w:val="000000"/>
              </w:rPr>
              <w:t>Urinalysis; routine, without microscopy</w:t>
            </w:r>
          </w:p>
        </w:tc>
      </w:tr>
      <w:tr w:rsidR="0052231B" w:rsidRPr="00801A9C" w14:paraId="44CB21CE" w14:textId="77777777" w:rsidTr="005E5358">
        <w:trPr>
          <w:trHeight w:val="300"/>
        </w:trPr>
        <w:tc>
          <w:tcPr>
            <w:tcW w:w="2425" w:type="dxa"/>
            <w:shd w:val="clear" w:color="FCE4D6" w:fill="FCE4D6"/>
            <w:noWrap/>
            <w:vAlign w:val="center"/>
            <w:hideMark/>
          </w:tcPr>
          <w:p w14:paraId="322D5576" w14:textId="77777777" w:rsidR="0052231B" w:rsidRPr="001937BE" w:rsidRDefault="0052231B" w:rsidP="005E5358">
            <w:pPr>
              <w:jc w:val="center"/>
              <w:rPr>
                <w:rFonts w:eastAsia="Times New Roman"/>
                <w:color w:val="000000"/>
              </w:rPr>
            </w:pPr>
            <w:r w:rsidRPr="001937BE">
              <w:rPr>
                <w:rFonts w:eastAsia="Times New Roman"/>
                <w:color w:val="000000"/>
              </w:rPr>
              <w:t>81003</w:t>
            </w:r>
          </w:p>
        </w:tc>
        <w:tc>
          <w:tcPr>
            <w:tcW w:w="7565" w:type="dxa"/>
            <w:shd w:val="clear" w:color="FCE4D6" w:fill="FCE4D6"/>
            <w:vAlign w:val="center"/>
            <w:hideMark/>
          </w:tcPr>
          <w:p w14:paraId="1034631E" w14:textId="331E4E30" w:rsidR="0052231B" w:rsidRPr="00801A9C" w:rsidRDefault="0052231B" w:rsidP="005E5358">
            <w:pPr>
              <w:rPr>
                <w:rFonts w:eastAsia="Times New Roman"/>
                <w:color w:val="000000"/>
              </w:rPr>
            </w:pPr>
            <w:r w:rsidRPr="00801A9C">
              <w:rPr>
                <w:rFonts w:eastAsia="Times New Roman"/>
                <w:color w:val="000000"/>
              </w:rPr>
              <w:t>Urinalysis; automated, without microscopy</w:t>
            </w:r>
          </w:p>
        </w:tc>
      </w:tr>
      <w:tr w:rsidR="0052231B" w:rsidRPr="00801A9C" w14:paraId="337C65FF" w14:textId="77777777" w:rsidTr="005E5358">
        <w:trPr>
          <w:trHeight w:val="300"/>
        </w:trPr>
        <w:tc>
          <w:tcPr>
            <w:tcW w:w="2425" w:type="dxa"/>
            <w:shd w:val="clear" w:color="F8CBAD" w:fill="F8CBAD"/>
            <w:noWrap/>
            <w:vAlign w:val="center"/>
            <w:hideMark/>
          </w:tcPr>
          <w:p w14:paraId="3FDCC69C" w14:textId="77777777" w:rsidR="0052231B" w:rsidRPr="001937BE" w:rsidRDefault="0052231B" w:rsidP="005E5358">
            <w:pPr>
              <w:jc w:val="center"/>
              <w:rPr>
                <w:rFonts w:eastAsia="Times New Roman"/>
                <w:color w:val="000000"/>
              </w:rPr>
            </w:pPr>
            <w:r w:rsidRPr="001937BE">
              <w:rPr>
                <w:rFonts w:eastAsia="Times New Roman"/>
                <w:color w:val="000000"/>
              </w:rPr>
              <w:t>81025</w:t>
            </w:r>
          </w:p>
        </w:tc>
        <w:tc>
          <w:tcPr>
            <w:tcW w:w="7565" w:type="dxa"/>
            <w:shd w:val="clear" w:color="F8CBAD" w:fill="F8CBAD"/>
            <w:vAlign w:val="center"/>
            <w:hideMark/>
          </w:tcPr>
          <w:p w14:paraId="13BC224B" w14:textId="2CAA4BEC" w:rsidR="0052231B" w:rsidRPr="00801A9C" w:rsidRDefault="0052231B" w:rsidP="005E5358">
            <w:pPr>
              <w:rPr>
                <w:rFonts w:eastAsia="Times New Roman"/>
                <w:color w:val="000000"/>
              </w:rPr>
            </w:pPr>
            <w:r w:rsidRPr="00801A9C">
              <w:rPr>
                <w:rFonts w:eastAsia="Times New Roman"/>
                <w:color w:val="000000"/>
              </w:rPr>
              <w:t>Urine pregnancy test, by visual color comparison methods</w:t>
            </w:r>
          </w:p>
        </w:tc>
      </w:tr>
      <w:tr w:rsidR="0052231B" w:rsidRPr="00801A9C" w14:paraId="64F84305" w14:textId="77777777" w:rsidTr="005E5358">
        <w:trPr>
          <w:trHeight w:val="300"/>
        </w:trPr>
        <w:tc>
          <w:tcPr>
            <w:tcW w:w="2425" w:type="dxa"/>
            <w:shd w:val="clear" w:color="FCE4D6" w:fill="FCE4D6"/>
            <w:noWrap/>
            <w:vAlign w:val="center"/>
            <w:hideMark/>
          </w:tcPr>
          <w:p w14:paraId="4661BDCE" w14:textId="77777777" w:rsidR="0052231B" w:rsidRPr="001937BE" w:rsidRDefault="0052231B" w:rsidP="005E5358">
            <w:pPr>
              <w:jc w:val="center"/>
              <w:rPr>
                <w:rFonts w:eastAsia="Times New Roman"/>
                <w:color w:val="000000"/>
              </w:rPr>
            </w:pPr>
            <w:r w:rsidRPr="001937BE">
              <w:rPr>
                <w:rFonts w:eastAsia="Times New Roman"/>
                <w:color w:val="000000"/>
              </w:rPr>
              <w:t>82947</w:t>
            </w:r>
          </w:p>
        </w:tc>
        <w:tc>
          <w:tcPr>
            <w:tcW w:w="7565" w:type="dxa"/>
            <w:shd w:val="clear" w:color="FCE4D6" w:fill="FCE4D6"/>
            <w:vAlign w:val="center"/>
            <w:hideMark/>
          </w:tcPr>
          <w:p w14:paraId="2EBB5D55" w14:textId="1C2F7753" w:rsidR="0052231B" w:rsidRPr="00801A9C" w:rsidRDefault="0052231B" w:rsidP="005E5358">
            <w:pPr>
              <w:rPr>
                <w:rFonts w:eastAsia="Times New Roman"/>
                <w:color w:val="000000"/>
              </w:rPr>
            </w:pPr>
            <w:r w:rsidRPr="00801A9C">
              <w:rPr>
                <w:rFonts w:eastAsia="Times New Roman"/>
                <w:color w:val="000000"/>
              </w:rPr>
              <w:t>Glucose; quantitative</w:t>
            </w:r>
          </w:p>
        </w:tc>
      </w:tr>
      <w:tr w:rsidR="0052231B" w:rsidRPr="00801A9C" w14:paraId="6F4ADC88" w14:textId="77777777" w:rsidTr="005E5358">
        <w:trPr>
          <w:trHeight w:val="300"/>
        </w:trPr>
        <w:tc>
          <w:tcPr>
            <w:tcW w:w="2425" w:type="dxa"/>
            <w:shd w:val="clear" w:color="F8CBAD" w:fill="F8CBAD"/>
            <w:noWrap/>
            <w:vAlign w:val="center"/>
            <w:hideMark/>
          </w:tcPr>
          <w:p w14:paraId="232FF90D" w14:textId="77777777" w:rsidR="0052231B" w:rsidRPr="001937BE" w:rsidRDefault="0052231B" w:rsidP="005E5358">
            <w:pPr>
              <w:jc w:val="center"/>
              <w:rPr>
                <w:rFonts w:eastAsia="Times New Roman"/>
                <w:color w:val="000000"/>
              </w:rPr>
            </w:pPr>
            <w:r w:rsidRPr="001937BE">
              <w:rPr>
                <w:rFonts w:eastAsia="Times New Roman"/>
                <w:color w:val="000000"/>
              </w:rPr>
              <w:t>82948</w:t>
            </w:r>
          </w:p>
        </w:tc>
        <w:tc>
          <w:tcPr>
            <w:tcW w:w="7565" w:type="dxa"/>
            <w:shd w:val="clear" w:color="F8CBAD" w:fill="F8CBAD"/>
            <w:vAlign w:val="center"/>
            <w:hideMark/>
          </w:tcPr>
          <w:p w14:paraId="02722039" w14:textId="640175C7" w:rsidR="0052231B" w:rsidRPr="00801A9C" w:rsidRDefault="0052231B" w:rsidP="005E5358">
            <w:pPr>
              <w:rPr>
                <w:rFonts w:eastAsia="Times New Roman"/>
                <w:color w:val="000000"/>
              </w:rPr>
            </w:pPr>
            <w:r w:rsidRPr="00801A9C">
              <w:rPr>
                <w:rFonts w:eastAsia="Times New Roman"/>
                <w:color w:val="000000"/>
              </w:rPr>
              <w:t>Glucose; bold reagent strip</w:t>
            </w:r>
          </w:p>
        </w:tc>
      </w:tr>
      <w:tr w:rsidR="0052231B" w:rsidRPr="00801A9C" w14:paraId="0FDBBE3A" w14:textId="77777777" w:rsidTr="005E5358">
        <w:trPr>
          <w:trHeight w:val="300"/>
        </w:trPr>
        <w:tc>
          <w:tcPr>
            <w:tcW w:w="2425" w:type="dxa"/>
            <w:shd w:val="clear" w:color="FCE4D6" w:fill="FCE4D6"/>
            <w:noWrap/>
            <w:vAlign w:val="center"/>
            <w:hideMark/>
          </w:tcPr>
          <w:p w14:paraId="25FB4598" w14:textId="77777777" w:rsidR="0052231B" w:rsidRPr="001937BE" w:rsidRDefault="0052231B" w:rsidP="005E5358">
            <w:pPr>
              <w:jc w:val="center"/>
              <w:rPr>
                <w:rFonts w:eastAsia="Times New Roman"/>
                <w:color w:val="000000"/>
              </w:rPr>
            </w:pPr>
            <w:r w:rsidRPr="001937BE">
              <w:rPr>
                <w:rFonts w:eastAsia="Times New Roman"/>
                <w:color w:val="000000"/>
              </w:rPr>
              <w:t>82950</w:t>
            </w:r>
          </w:p>
        </w:tc>
        <w:tc>
          <w:tcPr>
            <w:tcW w:w="7565" w:type="dxa"/>
            <w:shd w:val="clear" w:color="FCE4D6" w:fill="FCE4D6"/>
            <w:vAlign w:val="center"/>
            <w:hideMark/>
          </w:tcPr>
          <w:p w14:paraId="33A9B043" w14:textId="27105033" w:rsidR="0052231B" w:rsidRPr="00BE154B" w:rsidRDefault="0052231B" w:rsidP="005E5358">
            <w:pPr>
              <w:rPr>
                <w:rFonts w:eastAsia="Times New Roman"/>
                <w:color w:val="000000"/>
              </w:rPr>
            </w:pPr>
            <w:r w:rsidRPr="00BE154B">
              <w:rPr>
                <w:rFonts w:eastAsia="Times New Roman"/>
                <w:color w:val="000000"/>
              </w:rPr>
              <w:t>Glucose post glucose dose (includes glucose)</w:t>
            </w:r>
          </w:p>
        </w:tc>
      </w:tr>
      <w:tr w:rsidR="0052231B" w:rsidRPr="00801A9C" w14:paraId="26CE8517" w14:textId="77777777" w:rsidTr="005E5358">
        <w:trPr>
          <w:trHeight w:val="368"/>
        </w:trPr>
        <w:tc>
          <w:tcPr>
            <w:tcW w:w="2425" w:type="dxa"/>
            <w:shd w:val="clear" w:color="F8CBAD" w:fill="F8CBAD"/>
            <w:noWrap/>
            <w:vAlign w:val="center"/>
            <w:hideMark/>
          </w:tcPr>
          <w:p w14:paraId="7C1D8046" w14:textId="77777777" w:rsidR="0052231B" w:rsidRPr="001937BE" w:rsidRDefault="0052231B" w:rsidP="005E5358">
            <w:pPr>
              <w:jc w:val="center"/>
              <w:rPr>
                <w:rFonts w:eastAsia="Times New Roman"/>
                <w:color w:val="000000"/>
              </w:rPr>
            </w:pPr>
            <w:r w:rsidRPr="001937BE">
              <w:rPr>
                <w:rFonts w:eastAsia="Times New Roman"/>
                <w:color w:val="000000"/>
              </w:rPr>
              <w:t>82951</w:t>
            </w:r>
          </w:p>
        </w:tc>
        <w:tc>
          <w:tcPr>
            <w:tcW w:w="7565" w:type="dxa"/>
            <w:shd w:val="clear" w:color="F8CBAD" w:fill="F8CBAD"/>
            <w:vAlign w:val="center"/>
            <w:hideMark/>
          </w:tcPr>
          <w:p w14:paraId="12CEE908" w14:textId="37E18680" w:rsidR="0052231B" w:rsidRPr="00BE154B" w:rsidRDefault="0052231B" w:rsidP="005E5358">
            <w:pPr>
              <w:rPr>
                <w:rFonts w:eastAsia="Times New Roman"/>
                <w:color w:val="000000"/>
              </w:rPr>
            </w:pPr>
            <w:r w:rsidRPr="00BE154B">
              <w:rPr>
                <w:rFonts w:eastAsia="Times New Roman"/>
                <w:color w:val="000000"/>
              </w:rPr>
              <w:t>Glucose tolerance test (GTT), three (3) specimens (includes glucose)</w:t>
            </w:r>
          </w:p>
        </w:tc>
      </w:tr>
      <w:tr w:rsidR="0052231B" w:rsidRPr="00801A9C" w14:paraId="59D6337B" w14:textId="77777777" w:rsidTr="005E5358">
        <w:trPr>
          <w:trHeight w:val="300"/>
        </w:trPr>
        <w:tc>
          <w:tcPr>
            <w:tcW w:w="2425" w:type="dxa"/>
            <w:shd w:val="clear" w:color="FCE4D6" w:fill="FCE4D6"/>
            <w:noWrap/>
            <w:vAlign w:val="center"/>
            <w:hideMark/>
          </w:tcPr>
          <w:p w14:paraId="5BD48B23" w14:textId="77777777" w:rsidR="0052231B" w:rsidRPr="001937BE" w:rsidRDefault="0052231B" w:rsidP="005E5358">
            <w:pPr>
              <w:jc w:val="center"/>
              <w:rPr>
                <w:rFonts w:eastAsia="Times New Roman"/>
                <w:color w:val="000000"/>
              </w:rPr>
            </w:pPr>
            <w:r w:rsidRPr="001937BE">
              <w:rPr>
                <w:rFonts w:eastAsia="Times New Roman"/>
                <w:color w:val="000000"/>
              </w:rPr>
              <w:t>84702</w:t>
            </w:r>
          </w:p>
        </w:tc>
        <w:tc>
          <w:tcPr>
            <w:tcW w:w="7565" w:type="dxa"/>
            <w:shd w:val="clear" w:color="FCE4D6" w:fill="FCE4D6"/>
            <w:vAlign w:val="center"/>
            <w:hideMark/>
          </w:tcPr>
          <w:p w14:paraId="03EA9802" w14:textId="0F494C2A" w:rsidR="0052231B" w:rsidRPr="00801A9C" w:rsidRDefault="0052231B" w:rsidP="005E5358">
            <w:pPr>
              <w:rPr>
                <w:rFonts w:eastAsia="Times New Roman"/>
                <w:color w:val="000000"/>
              </w:rPr>
            </w:pPr>
            <w:r w:rsidRPr="00801A9C">
              <w:rPr>
                <w:rFonts w:eastAsia="Times New Roman"/>
                <w:color w:val="000000"/>
              </w:rPr>
              <w:t xml:space="preserve">Gonadotropin, chorionic; </w:t>
            </w:r>
            <w:r w:rsidR="008A3636">
              <w:rPr>
                <w:rFonts w:eastAsia="Times New Roman"/>
                <w:color w:val="000000"/>
              </w:rPr>
              <w:t xml:space="preserve">Human Chorionic Gonadotropin </w:t>
            </w:r>
            <w:r w:rsidRPr="00801A9C">
              <w:rPr>
                <w:rFonts w:eastAsia="Times New Roman"/>
                <w:color w:val="000000"/>
              </w:rPr>
              <w:t>(</w:t>
            </w:r>
            <w:proofErr w:type="spellStart"/>
            <w:r w:rsidR="008A3636">
              <w:rPr>
                <w:rFonts w:eastAsia="Times New Roman"/>
                <w:color w:val="000000"/>
              </w:rPr>
              <w:t>h</w:t>
            </w:r>
            <w:r w:rsidRPr="00801A9C">
              <w:rPr>
                <w:rFonts w:eastAsia="Times New Roman"/>
                <w:color w:val="000000"/>
              </w:rPr>
              <w:t>CG</w:t>
            </w:r>
            <w:proofErr w:type="spellEnd"/>
            <w:r w:rsidRPr="00801A9C">
              <w:rPr>
                <w:rFonts w:eastAsia="Times New Roman"/>
                <w:color w:val="000000"/>
              </w:rPr>
              <w:t>) quantitative</w:t>
            </w:r>
          </w:p>
        </w:tc>
      </w:tr>
      <w:tr w:rsidR="0052231B" w:rsidRPr="00801A9C" w14:paraId="665937D7" w14:textId="77777777" w:rsidTr="005E5358">
        <w:trPr>
          <w:trHeight w:val="300"/>
        </w:trPr>
        <w:tc>
          <w:tcPr>
            <w:tcW w:w="2425" w:type="dxa"/>
            <w:shd w:val="clear" w:color="F8CBAD" w:fill="F8CBAD"/>
            <w:noWrap/>
            <w:vAlign w:val="center"/>
            <w:hideMark/>
          </w:tcPr>
          <w:p w14:paraId="0981DCB7" w14:textId="77777777" w:rsidR="0052231B" w:rsidRPr="001937BE" w:rsidRDefault="0052231B" w:rsidP="005E5358">
            <w:pPr>
              <w:jc w:val="center"/>
              <w:rPr>
                <w:rFonts w:eastAsia="Times New Roman"/>
                <w:color w:val="000000"/>
              </w:rPr>
            </w:pPr>
            <w:r w:rsidRPr="001937BE">
              <w:rPr>
                <w:rFonts w:eastAsia="Times New Roman"/>
                <w:color w:val="000000"/>
              </w:rPr>
              <w:t>84703</w:t>
            </w:r>
          </w:p>
        </w:tc>
        <w:tc>
          <w:tcPr>
            <w:tcW w:w="7565" w:type="dxa"/>
            <w:shd w:val="clear" w:color="F8CBAD" w:fill="F8CBAD"/>
            <w:vAlign w:val="center"/>
            <w:hideMark/>
          </w:tcPr>
          <w:p w14:paraId="55FD0297" w14:textId="09FB8E26" w:rsidR="0052231B" w:rsidRPr="00801A9C" w:rsidRDefault="0052231B" w:rsidP="005E5358">
            <w:pPr>
              <w:rPr>
                <w:rFonts w:eastAsia="Times New Roman"/>
                <w:color w:val="000000"/>
              </w:rPr>
            </w:pPr>
            <w:r w:rsidRPr="00801A9C">
              <w:rPr>
                <w:rFonts w:eastAsia="Times New Roman"/>
                <w:color w:val="000000"/>
              </w:rPr>
              <w:t>Gonadotropin, chorionic; qualitative</w:t>
            </w:r>
          </w:p>
        </w:tc>
      </w:tr>
      <w:tr w:rsidR="0052231B" w:rsidRPr="00801A9C" w14:paraId="58517B97" w14:textId="77777777" w:rsidTr="005E5358">
        <w:trPr>
          <w:trHeight w:val="300"/>
        </w:trPr>
        <w:tc>
          <w:tcPr>
            <w:tcW w:w="2425" w:type="dxa"/>
            <w:shd w:val="clear" w:color="FCE4D6" w:fill="FCE4D6"/>
            <w:noWrap/>
            <w:vAlign w:val="center"/>
            <w:hideMark/>
          </w:tcPr>
          <w:p w14:paraId="07C01CE8" w14:textId="77777777" w:rsidR="0052231B" w:rsidRPr="001937BE" w:rsidRDefault="0052231B" w:rsidP="005E5358">
            <w:pPr>
              <w:jc w:val="center"/>
              <w:rPr>
                <w:rFonts w:eastAsia="Times New Roman"/>
                <w:color w:val="000000"/>
              </w:rPr>
            </w:pPr>
            <w:r w:rsidRPr="001937BE">
              <w:rPr>
                <w:rFonts w:eastAsia="Times New Roman"/>
                <w:color w:val="000000"/>
              </w:rPr>
              <w:t>85014</w:t>
            </w:r>
          </w:p>
        </w:tc>
        <w:tc>
          <w:tcPr>
            <w:tcW w:w="7565" w:type="dxa"/>
            <w:shd w:val="clear" w:color="FCE4D6" w:fill="FCE4D6"/>
            <w:vAlign w:val="center"/>
            <w:hideMark/>
          </w:tcPr>
          <w:p w14:paraId="7021B609" w14:textId="128905B3" w:rsidR="0052231B" w:rsidRPr="00BE154B" w:rsidRDefault="0052231B" w:rsidP="005E5358">
            <w:pPr>
              <w:rPr>
                <w:rFonts w:eastAsia="Times New Roman"/>
                <w:color w:val="000000"/>
              </w:rPr>
            </w:pPr>
            <w:r w:rsidRPr="00BE154B">
              <w:rPr>
                <w:rFonts w:eastAsia="Times New Roman"/>
                <w:color w:val="000000"/>
              </w:rPr>
              <w:t>Blood count; hematocrit</w:t>
            </w:r>
          </w:p>
        </w:tc>
      </w:tr>
      <w:tr w:rsidR="0052231B" w:rsidRPr="00801A9C" w14:paraId="6BC827E5" w14:textId="77777777" w:rsidTr="005E5358">
        <w:trPr>
          <w:trHeight w:val="296"/>
        </w:trPr>
        <w:tc>
          <w:tcPr>
            <w:tcW w:w="2425" w:type="dxa"/>
            <w:shd w:val="clear" w:color="F8CBAD" w:fill="F8CBAD"/>
            <w:noWrap/>
            <w:vAlign w:val="center"/>
            <w:hideMark/>
          </w:tcPr>
          <w:p w14:paraId="48FF47AA" w14:textId="77777777" w:rsidR="0052231B" w:rsidRPr="001937BE" w:rsidRDefault="0052231B" w:rsidP="005E5358">
            <w:pPr>
              <w:jc w:val="center"/>
              <w:rPr>
                <w:rFonts w:eastAsia="Times New Roman"/>
                <w:color w:val="000000"/>
              </w:rPr>
            </w:pPr>
            <w:r w:rsidRPr="001937BE">
              <w:rPr>
                <w:rFonts w:eastAsia="Times New Roman"/>
                <w:color w:val="000000"/>
              </w:rPr>
              <w:t>87210</w:t>
            </w:r>
          </w:p>
        </w:tc>
        <w:tc>
          <w:tcPr>
            <w:tcW w:w="7565" w:type="dxa"/>
            <w:shd w:val="clear" w:color="F8CBAD" w:fill="F8CBAD"/>
            <w:vAlign w:val="center"/>
            <w:hideMark/>
          </w:tcPr>
          <w:p w14:paraId="046D2F9C" w14:textId="2DAC58DA" w:rsidR="0052231B" w:rsidRPr="00BE154B" w:rsidRDefault="0052231B" w:rsidP="005E5358">
            <w:pPr>
              <w:rPr>
                <w:rFonts w:eastAsia="Times New Roman"/>
                <w:color w:val="000000"/>
              </w:rPr>
            </w:pPr>
            <w:r w:rsidRPr="00BE154B">
              <w:rPr>
                <w:rFonts w:eastAsia="Times New Roman"/>
                <w:color w:val="000000"/>
              </w:rPr>
              <w:t>Smear, primary source, with interpretation wet mount, simple slide</w:t>
            </w:r>
          </w:p>
        </w:tc>
      </w:tr>
      <w:tr w:rsidR="0052231B" w:rsidRPr="00801A9C" w14:paraId="7CF8D171" w14:textId="77777777" w:rsidTr="005E5358">
        <w:trPr>
          <w:trHeight w:val="620"/>
        </w:trPr>
        <w:tc>
          <w:tcPr>
            <w:tcW w:w="2425" w:type="dxa"/>
            <w:shd w:val="clear" w:color="FCE4D6" w:fill="FCE4D6"/>
            <w:noWrap/>
            <w:vAlign w:val="center"/>
            <w:hideMark/>
          </w:tcPr>
          <w:p w14:paraId="78AF6D2E" w14:textId="77777777" w:rsidR="0052231B" w:rsidRPr="001937BE" w:rsidRDefault="0052231B" w:rsidP="005E5358">
            <w:pPr>
              <w:jc w:val="center"/>
              <w:rPr>
                <w:rFonts w:eastAsia="Times New Roman"/>
                <w:color w:val="000000"/>
              </w:rPr>
            </w:pPr>
            <w:r w:rsidRPr="001937BE">
              <w:rPr>
                <w:rFonts w:eastAsia="Times New Roman"/>
                <w:color w:val="000000"/>
              </w:rPr>
              <w:t>87220</w:t>
            </w:r>
          </w:p>
        </w:tc>
        <w:tc>
          <w:tcPr>
            <w:tcW w:w="7565" w:type="dxa"/>
            <w:shd w:val="clear" w:color="FCE4D6" w:fill="FCE4D6"/>
            <w:vAlign w:val="center"/>
            <w:hideMark/>
          </w:tcPr>
          <w:p w14:paraId="7CFC7A9D" w14:textId="47D97F35" w:rsidR="0052231B" w:rsidRPr="00801A9C" w:rsidRDefault="0052231B" w:rsidP="005E5358">
            <w:pPr>
              <w:rPr>
                <w:rFonts w:eastAsia="Times New Roman"/>
                <w:color w:val="000000"/>
              </w:rPr>
            </w:pPr>
            <w:r w:rsidRPr="00801A9C">
              <w:rPr>
                <w:rFonts w:eastAsia="Times New Roman"/>
                <w:color w:val="000000"/>
              </w:rPr>
              <w:t xml:space="preserve">Tissue examination for fungi (e.g., KOH slide) Laboratory services </w:t>
            </w:r>
            <w:proofErr w:type="gramStart"/>
            <w:r w:rsidRPr="00801A9C">
              <w:rPr>
                <w:rFonts w:eastAsia="Times New Roman"/>
                <w:color w:val="000000"/>
              </w:rPr>
              <w:t>are</w:t>
            </w:r>
            <w:proofErr w:type="gramEnd"/>
            <w:r w:rsidRPr="00801A9C">
              <w:rPr>
                <w:rFonts w:eastAsia="Times New Roman"/>
                <w:color w:val="000000"/>
              </w:rPr>
              <w:t xml:space="preserve"> only payable to the provider who performed the entire service</w:t>
            </w:r>
          </w:p>
        </w:tc>
      </w:tr>
    </w:tbl>
    <w:p w14:paraId="43770F5C" w14:textId="77777777" w:rsidR="00906300" w:rsidRPr="00160E82" w:rsidRDefault="00906300" w:rsidP="000C3C8B">
      <w:pPr>
        <w:pStyle w:val="Heading4"/>
      </w:pPr>
      <w:r w:rsidRPr="00160E82">
        <w:t>Definitions and Levels of Service</w:t>
      </w:r>
    </w:p>
    <w:p w14:paraId="499507F3" w14:textId="77777777" w:rsidR="00906300" w:rsidRDefault="00906300" w:rsidP="00906300">
      <w:r w:rsidRPr="00733039">
        <w:rPr>
          <w:rFonts w:eastAsia="Times New Roman"/>
        </w:rPr>
        <w:t>Services</w:t>
      </w:r>
      <w:r w:rsidRPr="00733039">
        <w:rPr>
          <w:rFonts w:eastAsia="Times New Roman"/>
          <w:spacing w:val="1"/>
        </w:rPr>
        <w:t xml:space="preserve"> </w:t>
      </w:r>
      <w:r w:rsidRPr="00733039">
        <w:rPr>
          <w:rFonts w:eastAsia="Times New Roman"/>
        </w:rPr>
        <w:t>billed</w:t>
      </w:r>
      <w:r w:rsidRPr="00733039">
        <w:rPr>
          <w:rFonts w:eastAsia="Times New Roman"/>
          <w:spacing w:val="1"/>
        </w:rPr>
        <w:t xml:space="preserve"> </w:t>
      </w:r>
      <w:r w:rsidRPr="00733039">
        <w:rPr>
          <w:rFonts w:eastAsia="Times New Roman"/>
        </w:rPr>
        <w:t>to</w:t>
      </w:r>
      <w:r w:rsidRPr="00733039">
        <w:rPr>
          <w:rFonts w:eastAsia="Times New Roman"/>
          <w:spacing w:val="1"/>
        </w:rPr>
        <w:t xml:space="preserve"> </w:t>
      </w:r>
      <w:r>
        <w:rPr>
          <w:rFonts w:eastAsia="Times New Roman"/>
        </w:rPr>
        <w:t>MHD</w:t>
      </w:r>
      <w:r w:rsidRPr="00733039">
        <w:rPr>
          <w:rFonts w:eastAsia="Times New Roman"/>
        </w:rPr>
        <w:t xml:space="preserve"> as</w:t>
      </w:r>
      <w:r w:rsidRPr="00733039">
        <w:rPr>
          <w:rFonts w:eastAsia="Times New Roman"/>
          <w:spacing w:val="1"/>
        </w:rPr>
        <w:t xml:space="preserve"> </w:t>
      </w:r>
      <w:r w:rsidRPr="00733039">
        <w:rPr>
          <w:rFonts w:eastAsia="Times New Roman"/>
        </w:rPr>
        <w:t>rendered</w:t>
      </w:r>
      <w:r w:rsidRPr="00733039">
        <w:rPr>
          <w:rFonts w:eastAsia="Times New Roman"/>
          <w:spacing w:val="1"/>
        </w:rPr>
        <w:t xml:space="preserve"> </w:t>
      </w:r>
      <w:r w:rsidRPr="00733039">
        <w:rPr>
          <w:rFonts w:eastAsia="Times New Roman"/>
        </w:rPr>
        <w:t>for</w:t>
      </w:r>
      <w:r w:rsidRPr="00733039">
        <w:rPr>
          <w:rFonts w:eastAsia="Times New Roman"/>
          <w:spacing w:val="1"/>
        </w:rPr>
        <w:t xml:space="preserve"> </w:t>
      </w:r>
      <w:r w:rsidRPr="00733039">
        <w:rPr>
          <w:rFonts w:eastAsia="Times New Roman"/>
        </w:rPr>
        <w:t>a</w:t>
      </w:r>
      <w:r w:rsidRPr="00733039">
        <w:rPr>
          <w:rFonts w:eastAsia="Times New Roman"/>
          <w:spacing w:val="1"/>
        </w:rPr>
        <w:t xml:space="preserve"> </w:t>
      </w:r>
      <w:r w:rsidRPr="00733039">
        <w:rPr>
          <w:rFonts w:eastAsia="Times New Roman"/>
        </w:rPr>
        <w:t>given</w:t>
      </w:r>
      <w:r w:rsidRPr="00733039">
        <w:rPr>
          <w:rFonts w:eastAsia="Times New Roman"/>
          <w:spacing w:val="1"/>
        </w:rPr>
        <w:t xml:space="preserve"> </w:t>
      </w:r>
      <w:r w:rsidRPr="00733039">
        <w:rPr>
          <w:rFonts w:eastAsia="Times New Roman"/>
        </w:rPr>
        <w:t>diagnosis</w:t>
      </w:r>
      <w:r w:rsidRPr="00733039">
        <w:rPr>
          <w:rFonts w:eastAsia="Times New Roman"/>
          <w:spacing w:val="1"/>
        </w:rPr>
        <w:t xml:space="preserve"> </w:t>
      </w:r>
      <w:r w:rsidRPr="00733039">
        <w:rPr>
          <w:rFonts w:eastAsia="Times New Roman"/>
        </w:rPr>
        <w:t>should</w:t>
      </w:r>
      <w:r w:rsidRPr="00733039">
        <w:rPr>
          <w:rFonts w:eastAsia="Times New Roman"/>
          <w:spacing w:val="1"/>
        </w:rPr>
        <w:t xml:space="preserve"> </w:t>
      </w:r>
      <w:r w:rsidRPr="00733039">
        <w:rPr>
          <w:rFonts w:eastAsia="Times New Roman"/>
        </w:rPr>
        <w:t>not</w:t>
      </w:r>
      <w:r w:rsidRPr="00733039">
        <w:rPr>
          <w:rFonts w:eastAsia="Times New Roman"/>
          <w:i/>
        </w:rPr>
        <w:t xml:space="preserve"> </w:t>
      </w:r>
      <w:r w:rsidRPr="00733039">
        <w:rPr>
          <w:rFonts w:eastAsia="Times New Roman"/>
        </w:rPr>
        <w:t>exceed</w:t>
      </w:r>
      <w:r w:rsidRPr="00733039">
        <w:rPr>
          <w:rFonts w:eastAsia="Times New Roman"/>
          <w:spacing w:val="22"/>
        </w:rPr>
        <w:t xml:space="preserve"> </w:t>
      </w:r>
      <w:r w:rsidRPr="00733039">
        <w:rPr>
          <w:rFonts w:eastAsia="Times New Roman"/>
        </w:rPr>
        <w:t>t</w:t>
      </w:r>
      <w:r w:rsidRPr="00733039">
        <w:rPr>
          <w:rFonts w:eastAsia="Times New Roman"/>
          <w:spacing w:val="-1"/>
        </w:rPr>
        <w:t>h</w:t>
      </w:r>
      <w:r w:rsidRPr="00733039">
        <w:rPr>
          <w:rFonts w:eastAsia="Times New Roman"/>
        </w:rPr>
        <w:t>e</w:t>
      </w:r>
      <w:r w:rsidRPr="00733039">
        <w:rPr>
          <w:rFonts w:eastAsia="Times New Roman"/>
          <w:spacing w:val="22"/>
        </w:rPr>
        <w:t xml:space="preserve"> l</w:t>
      </w:r>
      <w:r w:rsidRPr="00733039">
        <w:rPr>
          <w:rFonts w:eastAsia="Times New Roman"/>
        </w:rPr>
        <w:t>evel</w:t>
      </w:r>
      <w:r w:rsidRPr="00733039">
        <w:rPr>
          <w:rFonts w:eastAsia="Times New Roman"/>
          <w:spacing w:val="22"/>
        </w:rPr>
        <w:t xml:space="preserve"> </w:t>
      </w:r>
      <w:r w:rsidRPr="00733039">
        <w:rPr>
          <w:rFonts w:eastAsia="Times New Roman"/>
        </w:rPr>
        <w:t>of</w:t>
      </w:r>
      <w:r w:rsidRPr="00733039">
        <w:rPr>
          <w:rFonts w:eastAsia="Times New Roman"/>
          <w:spacing w:val="22"/>
        </w:rPr>
        <w:t xml:space="preserve"> </w:t>
      </w:r>
      <w:r w:rsidRPr="00733039">
        <w:rPr>
          <w:rFonts w:eastAsia="Times New Roman"/>
        </w:rPr>
        <w:t>service</w:t>
      </w:r>
      <w:r w:rsidRPr="00733039">
        <w:rPr>
          <w:rFonts w:eastAsia="Times New Roman"/>
          <w:spacing w:val="22"/>
        </w:rPr>
        <w:t xml:space="preserve"> </w:t>
      </w:r>
      <w:r w:rsidRPr="00733039">
        <w:rPr>
          <w:rFonts w:eastAsia="Times New Roman"/>
        </w:rPr>
        <w:t>defined</w:t>
      </w:r>
      <w:r w:rsidRPr="00733039">
        <w:rPr>
          <w:rFonts w:eastAsia="Times New Roman"/>
          <w:spacing w:val="20"/>
        </w:rPr>
        <w:t xml:space="preserve"> </w:t>
      </w:r>
      <w:r w:rsidRPr="00733039">
        <w:rPr>
          <w:rFonts w:eastAsia="Times New Roman"/>
        </w:rPr>
        <w:t>for</w:t>
      </w:r>
      <w:r w:rsidRPr="00733039">
        <w:rPr>
          <w:rFonts w:eastAsia="Times New Roman"/>
          <w:spacing w:val="22"/>
        </w:rPr>
        <w:t xml:space="preserve"> </w:t>
      </w:r>
      <w:r w:rsidRPr="00733039">
        <w:rPr>
          <w:rFonts w:eastAsia="Times New Roman"/>
        </w:rPr>
        <w:t>new</w:t>
      </w:r>
      <w:r w:rsidRPr="00733039">
        <w:rPr>
          <w:rFonts w:eastAsia="Times New Roman"/>
          <w:spacing w:val="22"/>
        </w:rPr>
        <w:t xml:space="preserve"> </w:t>
      </w:r>
      <w:r w:rsidRPr="00733039">
        <w:t>or established</w:t>
      </w:r>
      <w:r w:rsidRPr="00733039">
        <w:rPr>
          <w:rFonts w:eastAsia="Times New Roman"/>
          <w:spacing w:val="2"/>
        </w:rPr>
        <w:t xml:space="preserve"> </w:t>
      </w:r>
      <w:r w:rsidRPr="00733039">
        <w:rPr>
          <w:rFonts w:eastAsia="Times New Roman"/>
        </w:rPr>
        <w:t>patie</w:t>
      </w:r>
      <w:r w:rsidRPr="00733039">
        <w:rPr>
          <w:rFonts w:eastAsia="Times New Roman"/>
          <w:spacing w:val="-1"/>
        </w:rPr>
        <w:t>n</w:t>
      </w:r>
      <w:r w:rsidRPr="00733039">
        <w:rPr>
          <w:rFonts w:eastAsia="Times New Roman"/>
        </w:rPr>
        <w:t>ts.</w:t>
      </w:r>
      <w:r w:rsidRPr="00733039">
        <w:rPr>
          <w:rFonts w:eastAsia="Times New Roman"/>
          <w:spacing w:val="2"/>
        </w:rPr>
        <w:t xml:space="preserve"> </w:t>
      </w:r>
      <w:r w:rsidRPr="00733039">
        <w:rPr>
          <w:rFonts w:eastAsia="Times New Roman"/>
        </w:rPr>
        <w:t>D</w:t>
      </w:r>
      <w:r w:rsidRPr="00733039">
        <w:rPr>
          <w:rFonts w:eastAsia="Times New Roman"/>
          <w:spacing w:val="-1"/>
        </w:rPr>
        <w:t>e</w:t>
      </w:r>
      <w:r w:rsidRPr="00733039">
        <w:rPr>
          <w:rFonts w:eastAsia="Times New Roman"/>
        </w:rPr>
        <w:t>finitions</w:t>
      </w:r>
      <w:r w:rsidRPr="00733039">
        <w:rPr>
          <w:rFonts w:eastAsia="Times New Roman"/>
          <w:spacing w:val="2"/>
        </w:rPr>
        <w:t xml:space="preserve"> </w:t>
      </w:r>
      <w:r w:rsidRPr="00733039">
        <w:rPr>
          <w:rFonts w:eastAsia="Times New Roman"/>
        </w:rPr>
        <w:t>are</w:t>
      </w:r>
      <w:r w:rsidRPr="00733039">
        <w:rPr>
          <w:rFonts w:eastAsia="Times New Roman"/>
          <w:spacing w:val="2"/>
        </w:rPr>
        <w:t xml:space="preserve"> </w:t>
      </w:r>
      <w:r w:rsidRPr="00733039">
        <w:rPr>
          <w:rFonts w:eastAsia="Times New Roman"/>
        </w:rPr>
        <w:t>descri</w:t>
      </w:r>
      <w:r w:rsidRPr="00733039">
        <w:rPr>
          <w:rFonts w:eastAsia="Times New Roman"/>
          <w:spacing w:val="-1"/>
        </w:rPr>
        <w:t>b</w:t>
      </w:r>
      <w:r w:rsidRPr="00733039">
        <w:rPr>
          <w:rFonts w:eastAsia="Times New Roman"/>
        </w:rPr>
        <w:t>ed in</w:t>
      </w:r>
      <w:r w:rsidRPr="00733039">
        <w:rPr>
          <w:rFonts w:eastAsia="Times New Roman"/>
          <w:spacing w:val="1"/>
        </w:rPr>
        <w:t xml:space="preserve"> </w:t>
      </w:r>
      <w:r w:rsidRPr="00733039">
        <w:rPr>
          <w:rFonts w:eastAsia="Times New Roman"/>
        </w:rPr>
        <w:t>the</w:t>
      </w:r>
      <w:r w:rsidRPr="00733039">
        <w:rPr>
          <w:rFonts w:eastAsia="Times New Roman"/>
          <w:spacing w:val="1"/>
        </w:rPr>
        <w:t xml:space="preserve"> </w:t>
      </w:r>
      <w:r w:rsidRPr="00733039">
        <w:rPr>
          <w:rFonts w:eastAsia="Times New Roman"/>
        </w:rPr>
        <w:t>Guidelines</w:t>
      </w:r>
      <w:r w:rsidRPr="00733039">
        <w:rPr>
          <w:rFonts w:eastAsia="Times New Roman"/>
          <w:spacing w:val="1"/>
        </w:rPr>
        <w:t xml:space="preserve"> </w:t>
      </w:r>
      <w:r w:rsidRPr="00733039">
        <w:rPr>
          <w:rFonts w:eastAsia="Times New Roman"/>
        </w:rPr>
        <w:t>section</w:t>
      </w:r>
      <w:r w:rsidRPr="00733039">
        <w:rPr>
          <w:rFonts w:eastAsia="Times New Roman"/>
          <w:spacing w:val="1"/>
        </w:rPr>
        <w:t xml:space="preserve"> </w:t>
      </w:r>
      <w:r w:rsidRPr="00733039">
        <w:rPr>
          <w:rFonts w:eastAsia="Times New Roman"/>
        </w:rPr>
        <w:t>of</w:t>
      </w:r>
      <w:r w:rsidRPr="00733039">
        <w:rPr>
          <w:rFonts w:eastAsia="Times New Roman"/>
          <w:spacing w:val="1"/>
        </w:rPr>
        <w:t xml:space="preserve"> </w:t>
      </w:r>
      <w:r w:rsidRPr="00733039">
        <w:rPr>
          <w:rFonts w:eastAsia="Times New Roman"/>
        </w:rPr>
        <w:t>the</w:t>
      </w:r>
      <w:r w:rsidRPr="00733039">
        <w:rPr>
          <w:rFonts w:eastAsia="Times New Roman"/>
          <w:spacing w:val="1"/>
        </w:rPr>
        <w:t xml:space="preserve"> </w:t>
      </w:r>
      <w:r w:rsidRPr="00733039">
        <w:rPr>
          <w:rFonts w:eastAsia="Times New Roman"/>
        </w:rPr>
        <w:t>Physi</w:t>
      </w:r>
      <w:r w:rsidRPr="00733039">
        <w:rPr>
          <w:rFonts w:eastAsia="Times New Roman"/>
          <w:spacing w:val="-1"/>
        </w:rPr>
        <w:t>c</w:t>
      </w:r>
      <w:r w:rsidRPr="00733039">
        <w:rPr>
          <w:rFonts w:eastAsia="Times New Roman"/>
        </w:rPr>
        <w:t>ians’ Current Procedural Ter</w:t>
      </w:r>
      <w:r w:rsidRPr="00733039">
        <w:rPr>
          <w:rFonts w:eastAsia="Times New Roman"/>
          <w:spacing w:val="-2"/>
        </w:rPr>
        <w:t>m</w:t>
      </w:r>
      <w:r w:rsidRPr="00733039">
        <w:rPr>
          <w:rFonts w:eastAsia="Times New Roman"/>
        </w:rPr>
        <w:t>inology (CPT) procedure</w:t>
      </w:r>
      <w:r w:rsidRPr="00733039">
        <w:rPr>
          <w:rFonts w:eastAsia="Times New Roman"/>
          <w:spacing w:val="38"/>
        </w:rPr>
        <w:t xml:space="preserve"> </w:t>
      </w:r>
      <w:r w:rsidRPr="00733039">
        <w:rPr>
          <w:rFonts w:eastAsia="Times New Roman"/>
        </w:rPr>
        <w:t>code</w:t>
      </w:r>
      <w:r w:rsidRPr="00733039">
        <w:rPr>
          <w:rFonts w:eastAsia="Times New Roman"/>
          <w:spacing w:val="38"/>
        </w:rPr>
        <w:t xml:space="preserve"> </w:t>
      </w:r>
      <w:r w:rsidRPr="00733039">
        <w:rPr>
          <w:rFonts w:eastAsia="Times New Roman"/>
        </w:rPr>
        <w:t>book.</w:t>
      </w:r>
      <w:r w:rsidRPr="00733039">
        <w:rPr>
          <w:rFonts w:eastAsia="Times New Roman"/>
          <w:spacing w:val="38"/>
        </w:rPr>
        <w:t xml:space="preserve"> </w:t>
      </w:r>
      <w:r w:rsidRPr="00733039">
        <w:rPr>
          <w:rFonts w:eastAsia="Times New Roman"/>
        </w:rPr>
        <w:t>P</w:t>
      </w:r>
      <w:r>
        <w:rPr>
          <w:rFonts w:eastAsia="Times New Roman"/>
        </w:rPr>
        <w:t>roviders should r</w:t>
      </w:r>
      <w:r w:rsidRPr="00733039">
        <w:rPr>
          <w:rFonts w:eastAsia="Times New Roman"/>
        </w:rPr>
        <w:t>efer</w:t>
      </w:r>
      <w:r w:rsidRPr="00733039">
        <w:rPr>
          <w:rFonts w:eastAsia="Times New Roman"/>
          <w:spacing w:val="38"/>
        </w:rPr>
        <w:t xml:space="preserve"> </w:t>
      </w:r>
      <w:r w:rsidRPr="00733039">
        <w:rPr>
          <w:rFonts w:eastAsia="Times New Roman"/>
        </w:rPr>
        <w:t>to</w:t>
      </w:r>
      <w:r w:rsidRPr="00733039">
        <w:rPr>
          <w:rFonts w:eastAsia="Times New Roman"/>
          <w:spacing w:val="38"/>
        </w:rPr>
        <w:t xml:space="preserve"> </w:t>
      </w:r>
      <w:r w:rsidRPr="00733039">
        <w:rPr>
          <w:rFonts w:eastAsia="Times New Roman"/>
        </w:rPr>
        <w:t>the</w:t>
      </w:r>
      <w:r w:rsidRPr="00733039">
        <w:rPr>
          <w:rFonts w:eastAsia="Times New Roman"/>
          <w:spacing w:val="38"/>
        </w:rPr>
        <w:t xml:space="preserve"> </w:t>
      </w:r>
      <w:r w:rsidRPr="00733039">
        <w:rPr>
          <w:rFonts w:eastAsia="Times New Roman"/>
        </w:rPr>
        <w:t>definitions</w:t>
      </w:r>
      <w:r w:rsidRPr="00733039">
        <w:rPr>
          <w:rFonts w:eastAsia="Times New Roman"/>
          <w:spacing w:val="38"/>
        </w:rPr>
        <w:t xml:space="preserve"> </w:t>
      </w:r>
      <w:r w:rsidRPr="00733039">
        <w:rPr>
          <w:rFonts w:eastAsia="Times New Roman"/>
        </w:rPr>
        <w:t>and</w:t>
      </w:r>
      <w:r w:rsidRPr="00733039">
        <w:rPr>
          <w:rFonts w:eastAsia="Times New Roman"/>
          <w:spacing w:val="38"/>
        </w:rPr>
        <w:t xml:space="preserve"> </w:t>
      </w:r>
      <w:r w:rsidRPr="00733039">
        <w:rPr>
          <w:rFonts w:eastAsia="Times New Roman"/>
        </w:rPr>
        <w:t>explanation</w:t>
      </w:r>
      <w:r w:rsidRPr="00733039">
        <w:rPr>
          <w:rFonts w:eastAsia="Times New Roman"/>
          <w:spacing w:val="38"/>
        </w:rPr>
        <w:t xml:space="preserve"> </w:t>
      </w:r>
      <w:r w:rsidRPr="00733039">
        <w:rPr>
          <w:rFonts w:eastAsia="Times New Roman"/>
        </w:rPr>
        <w:t>given</w:t>
      </w:r>
      <w:r w:rsidRPr="00733039">
        <w:rPr>
          <w:rFonts w:eastAsia="Times New Roman"/>
          <w:spacing w:val="38"/>
        </w:rPr>
        <w:t xml:space="preserve"> </w:t>
      </w:r>
      <w:r w:rsidRPr="00733039">
        <w:rPr>
          <w:rFonts w:eastAsia="Times New Roman"/>
        </w:rPr>
        <w:t>for</w:t>
      </w:r>
      <w:r w:rsidRPr="00733039">
        <w:rPr>
          <w:rFonts w:eastAsia="Times New Roman"/>
          <w:spacing w:val="38"/>
        </w:rPr>
        <w:t xml:space="preserve"> </w:t>
      </w:r>
      <w:r w:rsidRPr="00733039">
        <w:rPr>
          <w:rFonts w:eastAsia="Times New Roman"/>
        </w:rPr>
        <w:t>the</w:t>
      </w:r>
      <w:r w:rsidRPr="00733039">
        <w:rPr>
          <w:rFonts w:eastAsia="Times New Roman"/>
          <w:spacing w:val="38"/>
        </w:rPr>
        <w:t xml:space="preserve"> </w:t>
      </w:r>
      <w:r w:rsidRPr="00733039">
        <w:rPr>
          <w:rFonts w:eastAsia="Times New Roman"/>
        </w:rPr>
        <w:t>use</w:t>
      </w:r>
      <w:r w:rsidRPr="00733039">
        <w:rPr>
          <w:rFonts w:eastAsia="Times New Roman"/>
          <w:spacing w:val="38"/>
        </w:rPr>
        <w:t xml:space="preserve"> </w:t>
      </w:r>
      <w:r w:rsidRPr="00733039">
        <w:rPr>
          <w:rFonts w:eastAsia="Times New Roman"/>
        </w:rPr>
        <w:t>of codes</w:t>
      </w:r>
      <w:r w:rsidRPr="00733039">
        <w:rPr>
          <w:rFonts w:eastAsia="Times New Roman"/>
          <w:spacing w:val="2"/>
        </w:rPr>
        <w:t xml:space="preserve"> </w:t>
      </w:r>
      <w:r w:rsidRPr="00733039">
        <w:rPr>
          <w:rFonts w:eastAsia="Times New Roman"/>
        </w:rPr>
        <w:t>when</w:t>
      </w:r>
      <w:r w:rsidRPr="00733039">
        <w:rPr>
          <w:rFonts w:eastAsia="Times New Roman"/>
          <w:spacing w:val="2"/>
        </w:rPr>
        <w:t xml:space="preserve"> </w:t>
      </w:r>
      <w:r w:rsidRPr="00733039">
        <w:rPr>
          <w:rFonts w:eastAsia="Times New Roman"/>
        </w:rPr>
        <w:t>deter</w:t>
      </w:r>
      <w:r w:rsidRPr="00733039">
        <w:rPr>
          <w:rFonts w:eastAsia="Times New Roman"/>
          <w:spacing w:val="-2"/>
        </w:rPr>
        <w:t>m</w:t>
      </w:r>
      <w:r w:rsidRPr="00733039">
        <w:rPr>
          <w:rFonts w:eastAsia="Times New Roman"/>
        </w:rPr>
        <w:t>ining</w:t>
      </w:r>
      <w:r w:rsidRPr="00733039">
        <w:rPr>
          <w:rFonts w:eastAsia="Times New Roman"/>
          <w:spacing w:val="2"/>
        </w:rPr>
        <w:t xml:space="preserve"> </w:t>
      </w:r>
      <w:r w:rsidRPr="00733039">
        <w:rPr>
          <w:rFonts w:eastAsia="Times New Roman"/>
        </w:rPr>
        <w:t>the</w:t>
      </w:r>
      <w:r w:rsidRPr="00733039">
        <w:rPr>
          <w:rFonts w:eastAsia="Times New Roman"/>
          <w:spacing w:val="2"/>
        </w:rPr>
        <w:t xml:space="preserve"> </w:t>
      </w:r>
      <w:r w:rsidRPr="00733039">
        <w:rPr>
          <w:rFonts w:eastAsia="Times New Roman"/>
        </w:rPr>
        <w:t>level</w:t>
      </w:r>
      <w:r w:rsidRPr="00733039">
        <w:rPr>
          <w:rFonts w:eastAsia="Times New Roman"/>
          <w:spacing w:val="2"/>
        </w:rPr>
        <w:t xml:space="preserve"> </w:t>
      </w:r>
      <w:r w:rsidRPr="00733039">
        <w:rPr>
          <w:rFonts w:eastAsia="Times New Roman"/>
        </w:rPr>
        <w:t>of</w:t>
      </w:r>
      <w:r w:rsidRPr="00733039">
        <w:rPr>
          <w:rFonts w:eastAsia="Times New Roman"/>
          <w:spacing w:val="2"/>
        </w:rPr>
        <w:t xml:space="preserve"> </w:t>
      </w:r>
      <w:r w:rsidRPr="00733039">
        <w:rPr>
          <w:rFonts w:eastAsia="Times New Roman"/>
        </w:rPr>
        <w:t>service</w:t>
      </w:r>
      <w:r w:rsidRPr="00733039">
        <w:rPr>
          <w:rFonts w:eastAsia="Times New Roman"/>
          <w:spacing w:val="2"/>
        </w:rPr>
        <w:t xml:space="preserve"> </w:t>
      </w:r>
      <w:r w:rsidRPr="00733039">
        <w:rPr>
          <w:rFonts w:eastAsia="Times New Roman"/>
        </w:rPr>
        <w:t xml:space="preserve">to </w:t>
      </w:r>
      <w:r w:rsidRPr="00733039">
        <w:rPr>
          <w:rFonts w:eastAsia="Times New Roman"/>
          <w:spacing w:val="-1"/>
        </w:rPr>
        <w:t>b</w:t>
      </w:r>
      <w:r w:rsidRPr="00733039">
        <w:rPr>
          <w:rFonts w:eastAsia="Times New Roman"/>
        </w:rPr>
        <w:t>e</w:t>
      </w:r>
      <w:r w:rsidRPr="00733039">
        <w:rPr>
          <w:rFonts w:eastAsia="Times New Roman"/>
          <w:spacing w:val="3"/>
        </w:rPr>
        <w:t xml:space="preserve"> </w:t>
      </w:r>
      <w:r w:rsidRPr="00733039">
        <w:rPr>
          <w:rFonts w:eastAsia="Times New Roman"/>
        </w:rPr>
        <w:t>used</w:t>
      </w:r>
      <w:r w:rsidRPr="00733039">
        <w:rPr>
          <w:rFonts w:eastAsia="Times New Roman"/>
          <w:spacing w:val="2"/>
        </w:rPr>
        <w:t xml:space="preserve"> </w:t>
      </w:r>
      <w:r w:rsidRPr="00733039">
        <w:rPr>
          <w:rFonts w:eastAsia="Times New Roman"/>
        </w:rPr>
        <w:t>for</w:t>
      </w:r>
      <w:r w:rsidRPr="00733039">
        <w:rPr>
          <w:rFonts w:eastAsia="Times New Roman"/>
          <w:spacing w:val="2"/>
        </w:rPr>
        <w:t xml:space="preserve"> </w:t>
      </w:r>
      <w:r w:rsidRPr="00733039">
        <w:rPr>
          <w:rFonts w:eastAsia="Times New Roman"/>
        </w:rPr>
        <w:t>each</w:t>
      </w:r>
      <w:r w:rsidRPr="00733039">
        <w:rPr>
          <w:rFonts w:eastAsia="Times New Roman"/>
          <w:spacing w:val="2"/>
        </w:rPr>
        <w:t xml:space="preserve"> </w:t>
      </w:r>
      <w:r w:rsidRPr="00733039">
        <w:rPr>
          <w:rFonts w:eastAsia="Times New Roman"/>
        </w:rPr>
        <w:t>patient.</w:t>
      </w:r>
      <w:r w:rsidRPr="00733039">
        <w:rPr>
          <w:rFonts w:eastAsia="Times New Roman"/>
          <w:spacing w:val="2"/>
        </w:rPr>
        <w:t xml:space="preserve"> </w:t>
      </w:r>
      <w:r w:rsidRPr="00733039">
        <w:rPr>
          <w:rFonts w:eastAsia="Times New Roman"/>
        </w:rPr>
        <w:t>(If</w:t>
      </w:r>
      <w:r w:rsidRPr="00733039">
        <w:rPr>
          <w:rFonts w:eastAsia="Times New Roman"/>
          <w:spacing w:val="2"/>
        </w:rPr>
        <w:t xml:space="preserve"> </w:t>
      </w:r>
      <w:r w:rsidRPr="00733039">
        <w:rPr>
          <w:rFonts w:eastAsia="Times New Roman"/>
        </w:rPr>
        <w:t>billing</w:t>
      </w:r>
      <w:r w:rsidRPr="00733039">
        <w:rPr>
          <w:rFonts w:eastAsia="Times New Roman"/>
          <w:spacing w:val="2"/>
        </w:rPr>
        <w:t xml:space="preserve"> </w:t>
      </w:r>
      <w:r w:rsidRPr="00733039">
        <w:rPr>
          <w:rFonts w:eastAsia="Times New Roman"/>
        </w:rPr>
        <w:t>for</w:t>
      </w:r>
      <w:r w:rsidRPr="00733039">
        <w:rPr>
          <w:rFonts w:eastAsia="Times New Roman"/>
          <w:spacing w:val="2"/>
        </w:rPr>
        <w:t xml:space="preserve"> </w:t>
      </w:r>
      <w:r w:rsidRPr="00733039">
        <w:rPr>
          <w:rFonts w:eastAsia="Times New Roman"/>
        </w:rPr>
        <w:t>global</w:t>
      </w:r>
      <w:r w:rsidRPr="00733039">
        <w:rPr>
          <w:rFonts w:eastAsia="Times New Roman"/>
          <w:i/>
        </w:rPr>
        <w:t xml:space="preserve"> </w:t>
      </w:r>
      <w:r w:rsidRPr="00733039">
        <w:rPr>
          <w:rFonts w:eastAsia="Times New Roman"/>
        </w:rPr>
        <w:t>prenatal care or global</w:t>
      </w:r>
      <w:r w:rsidRPr="00733039">
        <w:rPr>
          <w:rFonts w:eastAsia="Times New Roman"/>
          <w:i/>
        </w:rPr>
        <w:t xml:space="preserve"> </w:t>
      </w:r>
      <w:r w:rsidRPr="00733039">
        <w:rPr>
          <w:rFonts w:eastAsia="Times New Roman"/>
        </w:rPr>
        <w:t>delivery, evaluation, and management CPT codes should</w:t>
      </w:r>
      <w:r w:rsidRPr="00733039">
        <w:rPr>
          <w:rFonts w:eastAsia="Times New Roman"/>
          <w:spacing w:val="-1"/>
        </w:rPr>
        <w:t xml:space="preserve"> </w:t>
      </w:r>
      <w:r w:rsidRPr="00733039">
        <w:rPr>
          <w:rFonts w:eastAsia="Times New Roman"/>
        </w:rPr>
        <w:t>not</w:t>
      </w:r>
      <w:r w:rsidRPr="00733039">
        <w:rPr>
          <w:rFonts w:eastAsia="Times New Roman"/>
          <w:i/>
        </w:rPr>
        <w:t xml:space="preserve"> </w:t>
      </w:r>
      <w:r w:rsidRPr="00733039">
        <w:rPr>
          <w:rFonts w:eastAsia="Times New Roman"/>
        </w:rPr>
        <w:t>be used)</w:t>
      </w:r>
      <w:r>
        <w:rPr>
          <w:rFonts w:eastAsia="Times New Roman"/>
        </w:rPr>
        <w:t xml:space="preserve">. </w:t>
      </w:r>
      <w:r w:rsidRPr="00733039">
        <w:t>The CPT definitions and levels pertain to office or other outpatient services, hospital, inpatient services, consultations, home services, etc.</w:t>
      </w:r>
    </w:p>
    <w:p w14:paraId="20E00499" w14:textId="5077CE06" w:rsidR="00E72FE7" w:rsidRPr="00FA7EB1" w:rsidRDefault="00E72FE7" w:rsidP="00E72FE7">
      <w:r>
        <w:t xml:space="preserve">For </w:t>
      </w:r>
      <w:r w:rsidR="002B10BD">
        <w:t>assistance</w:t>
      </w:r>
      <w:r>
        <w:t xml:space="preserve"> verifying</w:t>
      </w:r>
      <w:r w:rsidRPr="00FA7EB1">
        <w:t xml:space="preserve"> </w:t>
      </w:r>
      <w:r>
        <w:t>if</w:t>
      </w:r>
      <w:r w:rsidRPr="00FA7EB1">
        <w:t xml:space="preserve"> a service is covered by </w:t>
      </w:r>
      <w:r>
        <w:t>MO HealthNet</w:t>
      </w:r>
      <w:r w:rsidRPr="00FA7EB1">
        <w:t xml:space="preserve">, contact Provider Communications </w:t>
      </w:r>
      <w:r>
        <w:t xml:space="preserve">via </w:t>
      </w:r>
      <w:hyperlink r:id="rId43" w:history="1">
        <w:proofErr w:type="spellStart"/>
        <w:r w:rsidRPr="00E72FE7">
          <w:rPr>
            <w:rStyle w:val="Hyperlink"/>
          </w:rPr>
          <w:t>eMOMED</w:t>
        </w:r>
        <w:proofErr w:type="spellEnd"/>
      </w:hyperlink>
      <w:r>
        <w:t xml:space="preserve"> or by call</w:t>
      </w:r>
      <w:r w:rsidRPr="00FA7EB1">
        <w:t xml:space="preserve"> (573) 751-2896</w:t>
      </w:r>
      <w:r>
        <w:t xml:space="preserve"> or toll-free (833) 222-7916</w:t>
      </w:r>
      <w:r w:rsidRPr="00FA7EB1">
        <w:t>.</w:t>
      </w:r>
    </w:p>
    <w:p w14:paraId="755ED2B6" w14:textId="77777777" w:rsidR="00906300" w:rsidRPr="000C3C8B" w:rsidRDefault="00906300" w:rsidP="000C3C8B">
      <w:pPr>
        <w:pStyle w:val="Heading4"/>
      </w:pPr>
      <w:r w:rsidRPr="009B47C1">
        <w:t>N</w:t>
      </w:r>
      <w:r w:rsidRPr="009B47C1">
        <w:rPr>
          <w:spacing w:val="1"/>
        </w:rPr>
        <w:t>e</w:t>
      </w:r>
      <w:r w:rsidRPr="009B47C1">
        <w:t>w</w:t>
      </w:r>
      <w:r w:rsidRPr="009B47C1">
        <w:rPr>
          <w:spacing w:val="-2"/>
        </w:rPr>
        <w:t xml:space="preserve"> </w:t>
      </w:r>
      <w:r w:rsidRPr="009B47C1">
        <w:t>Patient</w:t>
      </w:r>
    </w:p>
    <w:p w14:paraId="51C67D5D" w14:textId="77777777" w:rsidR="00906300" w:rsidRPr="00733039" w:rsidRDefault="00906300" w:rsidP="00906300">
      <w:pPr>
        <w:rPr>
          <w:rFonts w:eastAsia="Times New Roman"/>
        </w:rPr>
      </w:pPr>
      <w:r w:rsidRPr="00733039">
        <w:rPr>
          <w:rFonts w:eastAsia="Times New Roman"/>
        </w:rPr>
        <w:t>A</w:t>
      </w:r>
      <w:r w:rsidRPr="00733039">
        <w:rPr>
          <w:rFonts w:eastAsia="Times New Roman"/>
          <w:spacing w:val="24"/>
        </w:rPr>
        <w:t xml:space="preserve"> </w:t>
      </w:r>
      <w:r w:rsidRPr="00733039">
        <w:rPr>
          <w:rFonts w:eastAsia="Times New Roman"/>
        </w:rPr>
        <w:t>new</w:t>
      </w:r>
      <w:r w:rsidRPr="00733039">
        <w:rPr>
          <w:rFonts w:eastAsia="Times New Roman"/>
          <w:spacing w:val="24"/>
        </w:rPr>
        <w:t xml:space="preserve"> </w:t>
      </w:r>
      <w:r w:rsidRPr="00733039">
        <w:rPr>
          <w:rFonts w:eastAsia="Times New Roman"/>
        </w:rPr>
        <w:t>patient</w:t>
      </w:r>
      <w:r w:rsidRPr="00733039">
        <w:rPr>
          <w:rFonts w:eastAsia="Times New Roman"/>
          <w:spacing w:val="24"/>
        </w:rPr>
        <w:t xml:space="preserve"> </w:t>
      </w:r>
      <w:r w:rsidRPr="00733039">
        <w:rPr>
          <w:rFonts w:eastAsia="Times New Roman"/>
        </w:rPr>
        <w:t>is</w:t>
      </w:r>
      <w:r w:rsidRPr="00733039">
        <w:rPr>
          <w:rFonts w:eastAsia="Times New Roman"/>
          <w:spacing w:val="24"/>
        </w:rPr>
        <w:t xml:space="preserve"> </w:t>
      </w:r>
      <w:r w:rsidRPr="00733039">
        <w:rPr>
          <w:rFonts w:eastAsia="Times New Roman"/>
        </w:rPr>
        <w:t>one</w:t>
      </w:r>
      <w:r w:rsidRPr="00733039">
        <w:rPr>
          <w:rFonts w:eastAsia="Times New Roman"/>
          <w:spacing w:val="24"/>
        </w:rPr>
        <w:t xml:space="preserve"> </w:t>
      </w:r>
      <w:r w:rsidRPr="00733039">
        <w:rPr>
          <w:rFonts w:eastAsia="Times New Roman"/>
        </w:rPr>
        <w:t>who</w:t>
      </w:r>
      <w:r w:rsidRPr="00733039">
        <w:rPr>
          <w:rFonts w:eastAsia="Times New Roman"/>
          <w:spacing w:val="24"/>
        </w:rPr>
        <w:t xml:space="preserve"> </w:t>
      </w:r>
      <w:r w:rsidRPr="00733039">
        <w:t>has not</w:t>
      </w:r>
      <w:r w:rsidRPr="00733039">
        <w:rPr>
          <w:rFonts w:eastAsia="Times New Roman"/>
          <w:i/>
          <w:spacing w:val="24"/>
        </w:rPr>
        <w:t xml:space="preserve"> </w:t>
      </w:r>
      <w:r w:rsidRPr="00733039">
        <w:rPr>
          <w:rFonts w:eastAsia="Times New Roman"/>
        </w:rPr>
        <w:t>received</w:t>
      </w:r>
      <w:r w:rsidRPr="00733039">
        <w:rPr>
          <w:rFonts w:eastAsia="Times New Roman"/>
          <w:spacing w:val="24"/>
        </w:rPr>
        <w:t xml:space="preserve"> </w:t>
      </w:r>
      <w:r w:rsidRPr="00733039">
        <w:rPr>
          <w:rFonts w:eastAsia="Times New Roman"/>
        </w:rPr>
        <w:t>any</w:t>
      </w:r>
      <w:r w:rsidRPr="00733039">
        <w:rPr>
          <w:rFonts w:eastAsia="Times New Roman"/>
          <w:spacing w:val="24"/>
        </w:rPr>
        <w:t xml:space="preserve"> </w:t>
      </w:r>
      <w:r w:rsidRPr="00733039">
        <w:rPr>
          <w:rFonts w:eastAsia="Times New Roman"/>
        </w:rPr>
        <w:t>professional</w:t>
      </w:r>
      <w:r w:rsidRPr="00733039">
        <w:rPr>
          <w:rFonts w:eastAsia="Times New Roman"/>
          <w:spacing w:val="24"/>
        </w:rPr>
        <w:t xml:space="preserve"> </w:t>
      </w:r>
      <w:r w:rsidRPr="00733039">
        <w:rPr>
          <w:rFonts w:eastAsia="Times New Roman"/>
        </w:rPr>
        <w:t>services</w:t>
      </w:r>
      <w:r w:rsidRPr="00733039">
        <w:rPr>
          <w:rFonts w:eastAsia="Times New Roman"/>
          <w:spacing w:val="24"/>
        </w:rPr>
        <w:t xml:space="preserve"> </w:t>
      </w:r>
      <w:r w:rsidRPr="00733039">
        <w:rPr>
          <w:rFonts w:eastAsia="Times New Roman"/>
        </w:rPr>
        <w:t>from</w:t>
      </w:r>
      <w:r w:rsidRPr="00733039">
        <w:rPr>
          <w:rFonts w:eastAsia="Times New Roman"/>
          <w:spacing w:val="24"/>
        </w:rPr>
        <w:t xml:space="preserve"> </w:t>
      </w:r>
      <w:r w:rsidRPr="00733039">
        <w:rPr>
          <w:rFonts w:eastAsia="Times New Roman"/>
        </w:rPr>
        <w:t>the</w:t>
      </w:r>
      <w:r w:rsidRPr="00733039">
        <w:rPr>
          <w:rFonts w:eastAsia="Times New Roman"/>
          <w:spacing w:val="24"/>
        </w:rPr>
        <w:t xml:space="preserve"> </w:t>
      </w:r>
      <w:r w:rsidRPr="00733039">
        <w:rPr>
          <w:rFonts w:eastAsia="Times New Roman"/>
        </w:rPr>
        <w:t xml:space="preserve">nurse </w:t>
      </w:r>
      <w:r w:rsidRPr="00733039">
        <w:rPr>
          <w:rFonts w:eastAsia="Times New Roman"/>
          <w:spacing w:val="-2"/>
        </w:rPr>
        <w:t>m</w:t>
      </w:r>
      <w:r w:rsidRPr="00733039">
        <w:rPr>
          <w:rFonts w:eastAsia="Times New Roman"/>
        </w:rPr>
        <w:t>idwi</w:t>
      </w:r>
      <w:r w:rsidRPr="00733039">
        <w:rPr>
          <w:rFonts w:eastAsia="Times New Roman"/>
          <w:spacing w:val="-1"/>
        </w:rPr>
        <w:t>f</w:t>
      </w:r>
      <w:r w:rsidRPr="00733039">
        <w:rPr>
          <w:rFonts w:eastAsia="Times New Roman"/>
        </w:rPr>
        <w:t>e</w:t>
      </w:r>
      <w:r w:rsidRPr="00733039">
        <w:rPr>
          <w:rFonts w:eastAsia="Times New Roman"/>
          <w:spacing w:val="55"/>
        </w:rPr>
        <w:t xml:space="preserve"> </w:t>
      </w:r>
      <w:r w:rsidRPr="00733039">
        <w:rPr>
          <w:rFonts w:eastAsia="Times New Roman"/>
        </w:rPr>
        <w:t>within</w:t>
      </w:r>
      <w:r w:rsidRPr="00733039">
        <w:rPr>
          <w:rFonts w:eastAsia="Times New Roman"/>
          <w:spacing w:val="55"/>
        </w:rPr>
        <w:t xml:space="preserve"> </w:t>
      </w:r>
      <w:r w:rsidRPr="00733039">
        <w:rPr>
          <w:rFonts w:eastAsia="Times New Roman"/>
        </w:rPr>
        <w:t>the</w:t>
      </w:r>
      <w:r w:rsidRPr="00733039">
        <w:rPr>
          <w:rFonts w:eastAsia="Times New Roman"/>
          <w:spacing w:val="55"/>
        </w:rPr>
        <w:t xml:space="preserve"> </w:t>
      </w:r>
      <w:r w:rsidRPr="00733039">
        <w:rPr>
          <w:rFonts w:eastAsia="Times New Roman"/>
        </w:rPr>
        <w:t>past</w:t>
      </w:r>
      <w:r w:rsidRPr="00733039">
        <w:rPr>
          <w:rFonts w:eastAsia="Times New Roman"/>
          <w:spacing w:val="55"/>
        </w:rPr>
        <w:t xml:space="preserve"> </w:t>
      </w:r>
      <w:r w:rsidRPr="00733039">
        <w:rPr>
          <w:rFonts w:eastAsia="Times New Roman"/>
        </w:rPr>
        <w:t>two (2)</w:t>
      </w:r>
      <w:r w:rsidRPr="00733039">
        <w:rPr>
          <w:rFonts w:eastAsia="Times New Roman"/>
          <w:spacing w:val="55"/>
        </w:rPr>
        <w:t xml:space="preserve"> </w:t>
      </w:r>
      <w:r w:rsidRPr="00733039">
        <w:rPr>
          <w:rFonts w:eastAsia="Times New Roman"/>
        </w:rPr>
        <w:t>ye</w:t>
      </w:r>
      <w:r w:rsidRPr="00733039">
        <w:rPr>
          <w:rFonts w:eastAsia="Times New Roman"/>
          <w:spacing w:val="-1"/>
        </w:rPr>
        <w:t>a</w:t>
      </w:r>
      <w:r w:rsidRPr="00733039">
        <w:rPr>
          <w:rFonts w:eastAsia="Times New Roman"/>
        </w:rPr>
        <w:t>r</w:t>
      </w:r>
      <w:r w:rsidRPr="00733039">
        <w:rPr>
          <w:rFonts w:eastAsia="Times New Roman"/>
          <w:spacing w:val="-1"/>
        </w:rPr>
        <w:t>s</w:t>
      </w:r>
      <w:r w:rsidRPr="00733039">
        <w:rPr>
          <w:rFonts w:eastAsia="Times New Roman"/>
        </w:rPr>
        <w:t>,</w:t>
      </w:r>
      <w:r w:rsidRPr="00733039">
        <w:rPr>
          <w:rFonts w:eastAsia="Times New Roman"/>
          <w:spacing w:val="55"/>
        </w:rPr>
        <w:t xml:space="preserve"> </w:t>
      </w:r>
      <w:r w:rsidRPr="00733039">
        <w:rPr>
          <w:rFonts w:eastAsia="Times New Roman"/>
        </w:rPr>
        <w:t>or</w:t>
      </w:r>
      <w:r w:rsidRPr="00733039">
        <w:rPr>
          <w:rFonts w:eastAsia="Times New Roman"/>
          <w:spacing w:val="55"/>
        </w:rPr>
        <w:t xml:space="preserve"> </w:t>
      </w:r>
      <w:r w:rsidRPr="00733039">
        <w:rPr>
          <w:rFonts w:eastAsia="Times New Roman"/>
        </w:rPr>
        <w:t>since</w:t>
      </w:r>
      <w:r w:rsidRPr="00733039">
        <w:rPr>
          <w:rFonts w:eastAsia="Times New Roman"/>
          <w:spacing w:val="55"/>
        </w:rPr>
        <w:t xml:space="preserve"> </w:t>
      </w:r>
      <w:r w:rsidRPr="00733039">
        <w:rPr>
          <w:rFonts w:eastAsia="Times New Roman"/>
        </w:rPr>
        <w:t>cul</w:t>
      </w:r>
      <w:r w:rsidRPr="00733039">
        <w:rPr>
          <w:rFonts w:eastAsia="Times New Roman"/>
          <w:spacing w:val="-2"/>
        </w:rPr>
        <w:t>m</w:t>
      </w:r>
      <w:r w:rsidRPr="00733039">
        <w:rPr>
          <w:rFonts w:eastAsia="Times New Roman"/>
        </w:rPr>
        <w:t>ination</w:t>
      </w:r>
      <w:r w:rsidRPr="00733039">
        <w:rPr>
          <w:rFonts w:eastAsia="Times New Roman"/>
          <w:spacing w:val="55"/>
        </w:rPr>
        <w:t xml:space="preserve"> </w:t>
      </w:r>
      <w:r w:rsidRPr="00733039">
        <w:rPr>
          <w:rFonts w:eastAsia="Times New Roman"/>
        </w:rPr>
        <w:t>of</w:t>
      </w:r>
      <w:r w:rsidRPr="00733039">
        <w:rPr>
          <w:rFonts w:eastAsia="Times New Roman"/>
          <w:spacing w:val="55"/>
        </w:rPr>
        <w:t xml:space="preserve"> </w:t>
      </w:r>
      <w:r w:rsidRPr="00733039">
        <w:rPr>
          <w:rFonts w:eastAsia="Times New Roman"/>
        </w:rPr>
        <w:t>the</w:t>
      </w:r>
      <w:r w:rsidRPr="00733039">
        <w:rPr>
          <w:rFonts w:eastAsia="Times New Roman"/>
          <w:spacing w:val="55"/>
        </w:rPr>
        <w:t xml:space="preserve"> </w:t>
      </w:r>
      <w:r w:rsidRPr="00733039">
        <w:rPr>
          <w:rFonts w:eastAsia="Times New Roman"/>
        </w:rPr>
        <w:t>postoperative period following a prior pregnancy.</w:t>
      </w:r>
    </w:p>
    <w:p w14:paraId="46C42C55" w14:textId="77777777" w:rsidR="00906300" w:rsidRPr="000C3C8B" w:rsidRDefault="00906300" w:rsidP="000C3C8B">
      <w:pPr>
        <w:pStyle w:val="Heading5"/>
      </w:pPr>
      <w:r w:rsidRPr="009B47C1">
        <w:t>Established</w:t>
      </w:r>
      <w:r w:rsidRPr="009B47C1">
        <w:rPr>
          <w:spacing w:val="-2"/>
        </w:rPr>
        <w:t xml:space="preserve"> </w:t>
      </w:r>
      <w:r w:rsidRPr="009B47C1">
        <w:t>Patient</w:t>
      </w:r>
    </w:p>
    <w:p w14:paraId="6EE580A8" w14:textId="77777777" w:rsidR="00906300" w:rsidRPr="00733039" w:rsidRDefault="00906300" w:rsidP="00906300">
      <w:pPr>
        <w:rPr>
          <w:rFonts w:eastAsia="Times New Roman"/>
        </w:rPr>
      </w:pPr>
      <w:r w:rsidRPr="00733039">
        <w:rPr>
          <w:rFonts w:eastAsia="Times New Roman"/>
        </w:rPr>
        <w:t>An established patient is one who has rec</w:t>
      </w:r>
      <w:r w:rsidRPr="00733039">
        <w:rPr>
          <w:rFonts w:eastAsia="Times New Roman"/>
          <w:spacing w:val="-1"/>
        </w:rPr>
        <w:t>e</w:t>
      </w:r>
      <w:r w:rsidRPr="00733039">
        <w:rPr>
          <w:rFonts w:eastAsia="Times New Roman"/>
        </w:rPr>
        <w:t>ived</w:t>
      </w:r>
      <w:r w:rsidRPr="00733039">
        <w:rPr>
          <w:rFonts w:eastAsia="Times New Roman"/>
          <w:spacing w:val="16"/>
        </w:rPr>
        <w:t xml:space="preserve"> </w:t>
      </w:r>
      <w:r w:rsidRPr="00733039">
        <w:rPr>
          <w:rFonts w:eastAsia="Times New Roman"/>
        </w:rPr>
        <w:t>professional</w:t>
      </w:r>
      <w:r w:rsidRPr="00733039">
        <w:rPr>
          <w:rFonts w:eastAsia="Times New Roman"/>
          <w:spacing w:val="16"/>
        </w:rPr>
        <w:t xml:space="preserve"> </w:t>
      </w:r>
      <w:r w:rsidRPr="00733039">
        <w:rPr>
          <w:rFonts w:eastAsia="Times New Roman"/>
        </w:rPr>
        <w:t>ser</w:t>
      </w:r>
      <w:r w:rsidRPr="00733039">
        <w:rPr>
          <w:rFonts w:eastAsia="Times New Roman"/>
          <w:spacing w:val="-33"/>
        </w:rPr>
        <w:t>v</w:t>
      </w:r>
      <w:r w:rsidRPr="00733039">
        <w:rPr>
          <w:rFonts w:eastAsia="Times New Roman"/>
        </w:rPr>
        <w:t>i</w:t>
      </w:r>
      <w:r w:rsidRPr="00733039">
        <w:rPr>
          <w:rFonts w:eastAsia="Times New Roman"/>
          <w:spacing w:val="-1"/>
        </w:rPr>
        <w:t>c</w:t>
      </w:r>
      <w:r w:rsidRPr="00733039">
        <w:rPr>
          <w:rFonts w:eastAsia="Times New Roman"/>
        </w:rPr>
        <w:t>es</w:t>
      </w:r>
      <w:r w:rsidRPr="00733039">
        <w:rPr>
          <w:rFonts w:eastAsia="Times New Roman"/>
          <w:spacing w:val="20"/>
        </w:rPr>
        <w:t xml:space="preserve"> </w:t>
      </w:r>
      <w:r w:rsidRPr="00733039">
        <w:rPr>
          <w:rFonts w:eastAsia="Times New Roman"/>
          <w:spacing w:val="-1"/>
        </w:rPr>
        <w:t>f</w:t>
      </w:r>
      <w:r w:rsidRPr="00733039">
        <w:rPr>
          <w:rFonts w:eastAsia="Times New Roman"/>
        </w:rPr>
        <w:t>rom</w:t>
      </w:r>
      <w:r w:rsidRPr="00733039">
        <w:rPr>
          <w:rFonts w:eastAsia="Times New Roman"/>
          <w:spacing w:val="20"/>
        </w:rPr>
        <w:t xml:space="preserve"> </w:t>
      </w:r>
      <w:r w:rsidRPr="00733039">
        <w:rPr>
          <w:rFonts w:eastAsia="Times New Roman"/>
        </w:rPr>
        <w:t>the</w:t>
      </w:r>
      <w:r w:rsidRPr="00733039">
        <w:rPr>
          <w:rFonts w:eastAsia="Times New Roman"/>
          <w:spacing w:val="20"/>
        </w:rPr>
        <w:t xml:space="preserve"> </w:t>
      </w:r>
      <w:r w:rsidRPr="00733039">
        <w:rPr>
          <w:rFonts w:eastAsia="Times New Roman"/>
        </w:rPr>
        <w:t>n</w:t>
      </w:r>
      <w:r w:rsidRPr="00733039">
        <w:rPr>
          <w:rFonts w:eastAsia="Times New Roman"/>
          <w:spacing w:val="-1"/>
        </w:rPr>
        <w:t>u</w:t>
      </w:r>
      <w:r w:rsidRPr="00733039">
        <w:rPr>
          <w:rFonts w:eastAsia="Times New Roman"/>
        </w:rPr>
        <w:t xml:space="preserve">rse </w:t>
      </w:r>
      <w:r w:rsidRPr="00733039">
        <w:rPr>
          <w:rFonts w:eastAsia="Times New Roman"/>
          <w:spacing w:val="-2"/>
        </w:rPr>
        <w:t>m</w:t>
      </w:r>
      <w:r w:rsidRPr="00733039">
        <w:rPr>
          <w:rFonts w:eastAsia="Times New Roman"/>
        </w:rPr>
        <w:t>idwife for a pregnancy in the last two (2) years.</w:t>
      </w:r>
    </w:p>
    <w:p w14:paraId="7585ADAE" w14:textId="77777777" w:rsidR="00906300" w:rsidRPr="009B47C1" w:rsidRDefault="00906300" w:rsidP="000C3C8B">
      <w:pPr>
        <w:pStyle w:val="Heading4"/>
      </w:pPr>
      <w:r w:rsidRPr="009B47C1">
        <w:t xml:space="preserve">Office </w:t>
      </w:r>
      <w:r>
        <w:t>Visit Services</w:t>
      </w:r>
    </w:p>
    <w:p w14:paraId="2464E7C5" w14:textId="77777777" w:rsidR="00906300" w:rsidRPr="00733039" w:rsidRDefault="00906300" w:rsidP="00906300">
      <w:pPr>
        <w:rPr>
          <w:rFonts w:eastAsia="Times New Roman"/>
        </w:rPr>
      </w:pPr>
      <w:r w:rsidRPr="00733039">
        <w:rPr>
          <w:rFonts w:eastAsia="Times New Roman"/>
        </w:rPr>
        <w:t>Office visits are li</w:t>
      </w:r>
      <w:r w:rsidRPr="00733039">
        <w:rPr>
          <w:rFonts w:eastAsia="Times New Roman"/>
          <w:spacing w:val="-2"/>
        </w:rPr>
        <w:t>m</w:t>
      </w:r>
      <w:r w:rsidRPr="00733039">
        <w:rPr>
          <w:rFonts w:eastAsia="Times New Roman"/>
        </w:rPr>
        <w:t>ited to one (1) vis</w:t>
      </w:r>
      <w:r w:rsidRPr="00733039">
        <w:rPr>
          <w:rFonts w:eastAsia="Times New Roman"/>
          <w:spacing w:val="-2"/>
        </w:rPr>
        <w:t>i</w:t>
      </w:r>
      <w:r w:rsidRPr="00733039">
        <w:rPr>
          <w:rFonts w:eastAsia="Times New Roman"/>
        </w:rPr>
        <w:t>t per participant</w:t>
      </w:r>
      <w:r>
        <w:rPr>
          <w:rFonts w:eastAsia="Times New Roman"/>
        </w:rPr>
        <w:t>,</w:t>
      </w:r>
      <w:r w:rsidRPr="00733039">
        <w:rPr>
          <w:rFonts w:eastAsia="Times New Roman"/>
        </w:rPr>
        <w:t xml:space="preserve"> per provider</w:t>
      </w:r>
      <w:r>
        <w:rPr>
          <w:rFonts w:eastAsia="Times New Roman"/>
        </w:rPr>
        <w:t>,</w:t>
      </w:r>
      <w:r w:rsidRPr="00733039">
        <w:rPr>
          <w:rFonts w:eastAsia="Times New Roman"/>
        </w:rPr>
        <w:t xml:space="preserve"> per day. An office visit includes, but is not</w:t>
      </w:r>
      <w:r w:rsidRPr="00733039">
        <w:rPr>
          <w:rFonts w:eastAsia="Times New Roman"/>
          <w:i/>
          <w:spacing w:val="-4"/>
        </w:rPr>
        <w:t xml:space="preserve"> </w:t>
      </w:r>
      <w:r w:rsidRPr="00733039">
        <w:rPr>
          <w:rFonts w:eastAsia="Times New Roman"/>
        </w:rPr>
        <w:t>li</w:t>
      </w:r>
      <w:r w:rsidRPr="00733039">
        <w:rPr>
          <w:rFonts w:eastAsia="Times New Roman"/>
          <w:spacing w:val="-2"/>
        </w:rPr>
        <w:t>m</w:t>
      </w:r>
      <w:r w:rsidRPr="00733039">
        <w:rPr>
          <w:rFonts w:eastAsia="Times New Roman"/>
        </w:rPr>
        <w:t>ited</w:t>
      </w:r>
      <w:r w:rsidRPr="00733039">
        <w:rPr>
          <w:rFonts w:eastAsia="Times New Roman"/>
          <w:spacing w:val="-4"/>
        </w:rPr>
        <w:t xml:space="preserve"> </w:t>
      </w:r>
      <w:r w:rsidRPr="00733039">
        <w:rPr>
          <w:rFonts w:eastAsia="Times New Roman"/>
        </w:rPr>
        <w:t>to,</w:t>
      </w:r>
      <w:r w:rsidRPr="00733039">
        <w:rPr>
          <w:rFonts w:eastAsia="Times New Roman"/>
          <w:spacing w:val="-4"/>
        </w:rPr>
        <w:t xml:space="preserve"> </w:t>
      </w:r>
      <w:r w:rsidRPr="00733039">
        <w:rPr>
          <w:rFonts w:eastAsia="Times New Roman"/>
        </w:rPr>
        <w:t>the</w:t>
      </w:r>
      <w:r w:rsidRPr="00733039">
        <w:rPr>
          <w:rFonts w:eastAsia="Times New Roman"/>
          <w:spacing w:val="-6"/>
        </w:rPr>
        <w:t xml:space="preserve"> </w:t>
      </w:r>
      <w:r w:rsidRPr="00733039">
        <w:rPr>
          <w:rFonts w:eastAsia="Times New Roman"/>
          <w:spacing w:val="-1"/>
        </w:rPr>
        <w:t>f</w:t>
      </w:r>
      <w:r w:rsidRPr="00733039">
        <w:rPr>
          <w:rFonts w:eastAsia="Times New Roman"/>
        </w:rPr>
        <w:t>ollowing:</w:t>
      </w:r>
    </w:p>
    <w:p w14:paraId="4E1C3846" w14:textId="77777777" w:rsidR="00906300" w:rsidRDefault="00906300" w:rsidP="000B692B">
      <w:pPr>
        <w:pStyle w:val="ListBullet"/>
      </w:pPr>
      <w:r w:rsidRPr="00174E3B">
        <w:t>Exa</w:t>
      </w:r>
      <w:r w:rsidRPr="00174E3B">
        <w:rPr>
          <w:spacing w:val="-2"/>
        </w:rPr>
        <w:t>m</w:t>
      </w:r>
      <w:r w:rsidRPr="00174E3B">
        <w:t>ining the patient for sy</w:t>
      </w:r>
      <w:r w:rsidRPr="00174E3B">
        <w:rPr>
          <w:spacing w:val="-2"/>
        </w:rPr>
        <w:t>m</w:t>
      </w:r>
      <w:r w:rsidRPr="00174E3B">
        <w:t>pto</w:t>
      </w:r>
      <w:r w:rsidRPr="00174E3B">
        <w:rPr>
          <w:spacing w:val="-2"/>
        </w:rPr>
        <w:t>m</w:t>
      </w:r>
      <w:r w:rsidRPr="00174E3B">
        <w:t>s or</w:t>
      </w:r>
      <w:r w:rsidRPr="00174E3B">
        <w:rPr>
          <w:spacing w:val="-1"/>
        </w:rPr>
        <w:t xml:space="preserve"> </w:t>
      </w:r>
      <w:r w:rsidRPr="00174E3B">
        <w:t xml:space="preserve">indications of a </w:t>
      </w:r>
      <w:r w:rsidRPr="00174E3B">
        <w:rPr>
          <w:spacing w:val="-2"/>
        </w:rPr>
        <w:t>m</w:t>
      </w:r>
      <w:r w:rsidRPr="00174E3B">
        <w:t>edical condition</w:t>
      </w:r>
    </w:p>
    <w:p w14:paraId="2BA7A8C0" w14:textId="77777777" w:rsidR="00906300" w:rsidRDefault="00906300" w:rsidP="000B692B">
      <w:pPr>
        <w:pStyle w:val="ListBullet"/>
      </w:pPr>
      <w:r w:rsidRPr="00174E3B">
        <w:t>Ad</w:t>
      </w:r>
      <w:r w:rsidRPr="00174E3B">
        <w:rPr>
          <w:spacing w:val="-2"/>
        </w:rPr>
        <w:t>m</w:t>
      </w:r>
      <w:r w:rsidRPr="00174E3B">
        <w:t>iniste</w:t>
      </w:r>
      <w:r w:rsidRPr="00174E3B">
        <w:rPr>
          <w:spacing w:val="-1"/>
        </w:rPr>
        <w:t>r</w:t>
      </w:r>
      <w:r w:rsidRPr="00174E3B">
        <w:t>ing inje</w:t>
      </w:r>
      <w:r w:rsidRPr="00174E3B">
        <w:rPr>
          <w:spacing w:val="-1"/>
        </w:rPr>
        <w:t>c</w:t>
      </w:r>
      <w:r w:rsidRPr="00174E3B">
        <w:t>tio</w:t>
      </w:r>
      <w:r w:rsidRPr="00174E3B">
        <w:rPr>
          <w:spacing w:val="-1"/>
        </w:rPr>
        <w:t>n</w:t>
      </w:r>
      <w:r>
        <w:t>s</w:t>
      </w:r>
    </w:p>
    <w:p w14:paraId="5A01A6FD" w14:textId="77777777" w:rsidR="00906300" w:rsidRDefault="00906300" w:rsidP="000B692B">
      <w:pPr>
        <w:pStyle w:val="ListBullet"/>
      </w:pPr>
      <w:r w:rsidRPr="00174E3B">
        <w:t>Preparing bacterial, fungal</w:t>
      </w:r>
      <w:r>
        <w:t>,</w:t>
      </w:r>
      <w:r w:rsidRPr="00174E3B">
        <w:t xml:space="preserve"> and</w:t>
      </w:r>
      <w:r w:rsidRPr="00174E3B">
        <w:rPr>
          <w:spacing w:val="-1"/>
        </w:rPr>
        <w:t xml:space="preserve"> </w:t>
      </w:r>
      <w:r w:rsidRPr="00174E3B">
        <w:t>cytopathology s</w:t>
      </w:r>
      <w:r w:rsidRPr="00174E3B">
        <w:rPr>
          <w:spacing w:val="-2"/>
        </w:rPr>
        <w:t>m</w:t>
      </w:r>
      <w:r w:rsidRPr="00174E3B">
        <w:t>ear(s) and cultures</w:t>
      </w:r>
    </w:p>
    <w:p w14:paraId="0C701E91" w14:textId="77777777" w:rsidR="00906300" w:rsidRDefault="00906300" w:rsidP="000B692B">
      <w:pPr>
        <w:pStyle w:val="ListBullet"/>
      </w:pPr>
      <w:r w:rsidRPr="00174E3B">
        <w:t>Obtaining speci</w:t>
      </w:r>
      <w:r w:rsidRPr="00174E3B">
        <w:rPr>
          <w:spacing w:val="-2"/>
        </w:rPr>
        <w:t>m</w:t>
      </w:r>
      <w:r w:rsidRPr="00174E3B">
        <w:t>ens (u</w:t>
      </w:r>
      <w:r>
        <w:t>rine, blood, etc.)</w:t>
      </w:r>
    </w:p>
    <w:p w14:paraId="44514E4F" w14:textId="77777777" w:rsidR="00906300" w:rsidRDefault="00906300" w:rsidP="000B692B">
      <w:pPr>
        <w:pStyle w:val="ListBullet"/>
      </w:pPr>
      <w:r w:rsidRPr="00174E3B">
        <w:t>Using any instru</w:t>
      </w:r>
      <w:r w:rsidRPr="00174E3B">
        <w:rPr>
          <w:spacing w:val="-2"/>
        </w:rPr>
        <w:t>m</w:t>
      </w:r>
      <w:r w:rsidRPr="00174E3B">
        <w:t>ent to exa</w:t>
      </w:r>
      <w:r w:rsidRPr="00174E3B">
        <w:rPr>
          <w:spacing w:val="-2"/>
        </w:rPr>
        <w:t>m</w:t>
      </w:r>
      <w:r w:rsidRPr="00174E3B">
        <w:t>ine and</w:t>
      </w:r>
      <w:r w:rsidRPr="00174E3B">
        <w:rPr>
          <w:spacing w:val="2"/>
        </w:rPr>
        <w:t>/</w:t>
      </w:r>
      <w:r w:rsidRPr="00174E3B">
        <w:t>or di</w:t>
      </w:r>
      <w:r>
        <w:t>agnose the illness or condition</w:t>
      </w:r>
    </w:p>
    <w:p w14:paraId="7E35F7EC" w14:textId="77777777" w:rsidR="00906300" w:rsidRPr="00160E82" w:rsidRDefault="00906300" w:rsidP="000B692B">
      <w:pPr>
        <w:pStyle w:val="ListBullet"/>
      </w:pPr>
      <w:r w:rsidRPr="005C0B9B">
        <w:t>Using</w:t>
      </w:r>
      <w:r w:rsidRPr="005C0B9B">
        <w:rPr>
          <w:spacing w:val="26"/>
        </w:rPr>
        <w:t xml:space="preserve"> </w:t>
      </w:r>
      <w:r w:rsidRPr="005C0B9B">
        <w:t>any</w:t>
      </w:r>
      <w:r w:rsidRPr="005C0B9B">
        <w:rPr>
          <w:spacing w:val="26"/>
        </w:rPr>
        <w:t xml:space="preserve"> </w:t>
      </w:r>
      <w:r w:rsidRPr="005C0B9B">
        <w:t>supplies</w:t>
      </w:r>
      <w:r w:rsidRPr="005C0B9B">
        <w:rPr>
          <w:spacing w:val="26"/>
        </w:rPr>
        <w:t xml:space="preserve"> </w:t>
      </w:r>
      <w:r w:rsidRPr="005C0B9B">
        <w:t>such</w:t>
      </w:r>
      <w:r w:rsidRPr="005C0B9B">
        <w:rPr>
          <w:spacing w:val="26"/>
        </w:rPr>
        <w:t xml:space="preserve"> </w:t>
      </w:r>
      <w:r w:rsidRPr="005C0B9B">
        <w:t>as</w:t>
      </w:r>
      <w:r w:rsidRPr="005C0B9B">
        <w:rPr>
          <w:spacing w:val="26"/>
        </w:rPr>
        <w:t xml:space="preserve"> </w:t>
      </w:r>
      <w:r w:rsidRPr="005C0B9B">
        <w:t>go</w:t>
      </w:r>
      <w:r w:rsidRPr="005C0B9B">
        <w:rPr>
          <w:spacing w:val="-2"/>
        </w:rPr>
        <w:t>w</w:t>
      </w:r>
      <w:r w:rsidRPr="005C0B9B">
        <w:t>ns,</w:t>
      </w:r>
      <w:r w:rsidRPr="005C0B9B">
        <w:rPr>
          <w:spacing w:val="27"/>
        </w:rPr>
        <w:t xml:space="preserve"> </w:t>
      </w:r>
      <w:r w:rsidRPr="005C0B9B">
        <w:t>drapes,</w:t>
      </w:r>
      <w:r w:rsidRPr="005C0B9B">
        <w:rPr>
          <w:spacing w:val="26"/>
        </w:rPr>
        <w:t xml:space="preserve"> </w:t>
      </w:r>
      <w:r w:rsidRPr="005C0B9B">
        <w:t>gloves,</w:t>
      </w:r>
      <w:r w:rsidRPr="005C0B9B">
        <w:rPr>
          <w:spacing w:val="26"/>
        </w:rPr>
        <w:t xml:space="preserve"> </w:t>
      </w:r>
      <w:r w:rsidRPr="005C0B9B">
        <w:t>speculu</w:t>
      </w:r>
      <w:r w:rsidRPr="005C0B9B">
        <w:rPr>
          <w:spacing w:val="-2"/>
        </w:rPr>
        <w:t>m</w:t>
      </w:r>
      <w:r w:rsidRPr="005C0B9B">
        <w:t>s,</w:t>
      </w:r>
      <w:r w:rsidRPr="005C0B9B">
        <w:rPr>
          <w:spacing w:val="26"/>
        </w:rPr>
        <w:t xml:space="preserve"> </w:t>
      </w:r>
      <w:r w:rsidRPr="005C0B9B">
        <w:t>pelvic supplies, u</w:t>
      </w:r>
      <w:r w:rsidRPr="005C0B9B">
        <w:rPr>
          <w:spacing w:val="-1"/>
        </w:rPr>
        <w:t>r</w:t>
      </w:r>
      <w:r w:rsidRPr="005C0B9B">
        <w:t>ine</w:t>
      </w:r>
      <w:r w:rsidRPr="005C0B9B">
        <w:rPr>
          <w:spacing w:val="2"/>
        </w:rPr>
        <w:t xml:space="preserve"> </w:t>
      </w:r>
      <w:r w:rsidRPr="005C0B9B">
        <w:t>cups, swabs,</w:t>
      </w:r>
      <w:r w:rsidRPr="005C0B9B">
        <w:rPr>
          <w:spacing w:val="2"/>
        </w:rPr>
        <w:t xml:space="preserve"> </w:t>
      </w:r>
      <w:r w:rsidRPr="005C0B9B">
        <w:t xml:space="preserve">jelly, </w:t>
      </w:r>
      <w:r w:rsidRPr="005C0B9B">
        <w:rPr>
          <w:spacing w:val="-1"/>
        </w:rPr>
        <w:t>et</w:t>
      </w:r>
      <w:r w:rsidRPr="005C0B9B">
        <w:t>c.</w:t>
      </w:r>
      <w:r w:rsidRPr="005C0B9B">
        <w:rPr>
          <w:spacing w:val="2"/>
        </w:rPr>
        <w:t xml:space="preserve"> </w:t>
      </w:r>
      <w:r w:rsidRPr="005C0B9B">
        <w:t>These</w:t>
      </w:r>
      <w:r w:rsidRPr="005C0B9B">
        <w:rPr>
          <w:spacing w:val="1"/>
        </w:rPr>
        <w:t xml:space="preserve"> </w:t>
      </w:r>
      <w:r w:rsidRPr="005C0B9B">
        <w:t>a</w:t>
      </w:r>
      <w:r w:rsidRPr="005C0B9B">
        <w:rPr>
          <w:spacing w:val="-1"/>
        </w:rPr>
        <w:t>r</w:t>
      </w:r>
      <w:r w:rsidRPr="005C0B9B">
        <w:t>e</w:t>
      </w:r>
      <w:r w:rsidRPr="005C0B9B">
        <w:rPr>
          <w:spacing w:val="1"/>
        </w:rPr>
        <w:t xml:space="preserve"> </w:t>
      </w:r>
      <w:r w:rsidRPr="005C0B9B">
        <w:t>in</w:t>
      </w:r>
      <w:r w:rsidRPr="005C0B9B">
        <w:rPr>
          <w:spacing w:val="-1"/>
        </w:rPr>
        <w:t>c</w:t>
      </w:r>
      <w:r w:rsidRPr="005C0B9B">
        <w:t>luded</w:t>
      </w:r>
      <w:r w:rsidRPr="005C0B9B">
        <w:rPr>
          <w:spacing w:val="2"/>
        </w:rPr>
        <w:t xml:space="preserve"> </w:t>
      </w:r>
      <w:r w:rsidRPr="005C0B9B">
        <w:t>in the</w:t>
      </w:r>
      <w:r w:rsidRPr="005C0B9B">
        <w:rPr>
          <w:spacing w:val="1"/>
        </w:rPr>
        <w:t xml:space="preserve"> </w:t>
      </w:r>
      <w:r w:rsidRPr="005C0B9B">
        <w:t>o</w:t>
      </w:r>
      <w:r w:rsidRPr="005C0B9B">
        <w:rPr>
          <w:spacing w:val="-1"/>
        </w:rPr>
        <w:t>ff</w:t>
      </w:r>
      <w:r w:rsidRPr="005C0B9B">
        <w:t>ice</w:t>
      </w:r>
      <w:r w:rsidRPr="005C0B9B">
        <w:rPr>
          <w:spacing w:val="2"/>
        </w:rPr>
        <w:t xml:space="preserve"> </w:t>
      </w:r>
      <w:r w:rsidRPr="005C0B9B">
        <w:rPr>
          <w:spacing w:val="-1"/>
        </w:rPr>
        <w:t>v</w:t>
      </w:r>
      <w:r w:rsidRPr="005C0B9B">
        <w:t>isit and</w:t>
      </w:r>
      <w:r w:rsidRPr="005C0B9B">
        <w:rPr>
          <w:spacing w:val="34"/>
        </w:rPr>
        <w:t xml:space="preserve"> </w:t>
      </w:r>
      <w:r w:rsidRPr="005C0B9B">
        <w:rPr>
          <w:spacing w:val="-2"/>
        </w:rPr>
        <w:t>m</w:t>
      </w:r>
      <w:r w:rsidRPr="005C0B9B">
        <w:t>ay</w:t>
      </w:r>
      <w:r w:rsidRPr="005C0B9B">
        <w:rPr>
          <w:spacing w:val="32"/>
        </w:rPr>
        <w:t xml:space="preserve"> </w:t>
      </w:r>
      <w:r w:rsidRPr="005C0B9B">
        <w:rPr>
          <w:spacing w:val="6"/>
        </w:rPr>
        <w:t>no</w:t>
      </w:r>
      <w:r w:rsidRPr="005C0B9B">
        <w:t>t</w:t>
      </w:r>
      <w:r w:rsidRPr="005C0B9B">
        <w:rPr>
          <w:i/>
          <w:spacing w:val="22"/>
        </w:rPr>
        <w:t xml:space="preserve"> </w:t>
      </w:r>
      <w:r w:rsidRPr="005C0B9B">
        <w:t>be</w:t>
      </w:r>
      <w:r w:rsidRPr="005C0B9B">
        <w:rPr>
          <w:spacing w:val="33"/>
        </w:rPr>
        <w:t xml:space="preserve"> </w:t>
      </w:r>
      <w:r w:rsidRPr="005C0B9B">
        <w:t>billed</w:t>
      </w:r>
      <w:r w:rsidRPr="005C0B9B">
        <w:rPr>
          <w:spacing w:val="33"/>
        </w:rPr>
        <w:t xml:space="preserve"> </w:t>
      </w:r>
      <w:r w:rsidRPr="005C0B9B">
        <w:rPr>
          <w:spacing w:val="-1"/>
        </w:rPr>
        <w:t>s</w:t>
      </w:r>
      <w:r w:rsidRPr="005C0B9B">
        <w:t>epar</w:t>
      </w:r>
      <w:r w:rsidRPr="005C0B9B">
        <w:rPr>
          <w:spacing w:val="-1"/>
        </w:rPr>
        <w:t>a</w:t>
      </w:r>
      <w:r w:rsidRPr="005C0B9B">
        <w:t>tely.</w:t>
      </w:r>
      <w:r w:rsidRPr="005C0B9B">
        <w:rPr>
          <w:spacing w:val="33"/>
        </w:rPr>
        <w:t xml:space="preserve"> </w:t>
      </w:r>
      <w:r w:rsidRPr="005C0B9B">
        <w:rPr>
          <w:spacing w:val="-1"/>
        </w:rPr>
        <w:t>P</w:t>
      </w:r>
      <w:r w:rsidRPr="005C0B9B">
        <w:t>rovide</w:t>
      </w:r>
      <w:r w:rsidRPr="005C0B9B">
        <w:rPr>
          <w:spacing w:val="-1"/>
        </w:rPr>
        <w:t>r</w:t>
      </w:r>
      <w:r w:rsidRPr="005C0B9B">
        <w:t>s</w:t>
      </w:r>
      <w:r w:rsidRPr="005C0B9B">
        <w:rPr>
          <w:spacing w:val="33"/>
        </w:rPr>
        <w:t xml:space="preserve"> </w:t>
      </w:r>
      <w:r w:rsidRPr="005C0B9B">
        <w:rPr>
          <w:spacing w:val="-2"/>
        </w:rPr>
        <w:t>m</w:t>
      </w:r>
      <w:r w:rsidRPr="005C0B9B">
        <w:rPr>
          <w:spacing w:val="1"/>
        </w:rPr>
        <w:t>a</w:t>
      </w:r>
      <w:r w:rsidRPr="005C0B9B">
        <w:t>y</w:t>
      </w:r>
      <w:r w:rsidRPr="005C0B9B">
        <w:rPr>
          <w:spacing w:val="33"/>
        </w:rPr>
        <w:t xml:space="preserve"> </w:t>
      </w:r>
      <w:r w:rsidRPr="005C0B9B">
        <w:t>not</w:t>
      </w:r>
      <w:r w:rsidRPr="005C0B9B">
        <w:rPr>
          <w:i/>
          <w:spacing w:val="33"/>
        </w:rPr>
        <w:t xml:space="preserve"> </w:t>
      </w:r>
      <w:proofErr w:type="gramStart"/>
      <w:r w:rsidRPr="005C0B9B">
        <w:t>bill</w:t>
      </w:r>
      <w:proofErr w:type="gramEnd"/>
      <w:r w:rsidRPr="005C0B9B">
        <w:rPr>
          <w:spacing w:val="33"/>
        </w:rPr>
        <w:t xml:space="preserve"> </w:t>
      </w:r>
      <w:r w:rsidRPr="005C0B9B">
        <w:rPr>
          <w:spacing w:val="-1"/>
        </w:rPr>
        <w:t>f</w:t>
      </w:r>
      <w:r w:rsidRPr="005C0B9B">
        <w:t>or</w:t>
      </w:r>
      <w:r w:rsidRPr="005C0B9B">
        <w:rPr>
          <w:spacing w:val="33"/>
        </w:rPr>
        <w:t xml:space="preserve"> </w:t>
      </w:r>
      <w:r w:rsidRPr="005C0B9B">
        <w:t>any</w:t>
      </w:r>
      <w:r w:rsidRPr="005C0B9B">
        <w:rPr>
          <w:spacing w:val="33"/>
        </w:rPr>
        <w:t xml:space="preserve"> </w:t>
      </w:r>
      <w:r w:rsidRPr="005C0B9B">
        <w:t>reus</w:t>
      </w:r>
      <w:r w:rsidRPr="005C0B9B">
        <w:rPr>
          <w:spacing w:val="-1"/>
        </w:rPr>
        <w:t>a</w:t>
      </w:r>
      <w:r w:rsidRPr="005C0B9B">
        <w:t>ble supplies.</w:t>
      </w:r>
    </w:p>
    <w:p w14:paraId="77752705" w14:textId="77777777" w:rsidR="00906300" w:rsidRDefault="00906300" w:rsidP="000C3C8B">
      <w:pPr>
        <w:pStyle w:val="Heading4"/>
      </w:pPr>
      <w:r w:rsidRPr="009B47C1">
        <w:t>Office or Other Outpatient Service Limitations</w:t>
      </w:r>
    </w:p>
    <w:p w14:paraId="6466E89E" w14:textId="77777777" w:rsidR="00906300" w:rsidRPr="00160E82" w:rsidRDefault="00906300" w:rsidP="000B692B">
      <w:r>
        <w:t>The following are service limitations:</w:t>
      </w:r>
    </w:p>
    <w:p w14:paraId="5AF6F4B3" w14:textId="77777777" w:rsidR="00906300" w:rsidRDefault="00906300" w:rsidP="000B692B">
      <w:pPr>
        <w:pStyle w:val="ListBullet"/>
      </w:pPr>
      <w:r w:rsidRPr="00174E3B">
        <w:t>An</w:t>
      </w:r>
      <w:r w:rsidRPr="00174E3B">
        <w:rPr>
          <w:spacing w:val="11"/>
        </w:rPr>
        <w:t xml:space="preserve"> </w:t>
      </w:r>
      <w:r w:rsidRPr="00174E3B">
        <w:t>office</w:t>
      </w:r>
      <w:r w:rsidRPr="00174E3B">
        <w:rPr>
          <w:spacing w:val="11"/>
        </w:rPr>
        <w:t xml:space="preserve"> </w:t>
      </w:r>
      <w:r w:rsidRPr="00174E3B">
        <w:t>visit</w:t>
      </w:r>
      <w:r w:rsidRPr="00174E3B">
        <w:rPr>
          <w:spacing w:val="11"/>
        </w:rPr>
        <w:t xml:space="preserve"> </w:t>
      </w:r>
      <w:r w:rsidRPr="00174E3B">
        <w:rPr>
          <w:spacing w:val="-2"/>
        </w:rPr>
        <w:t>m</w:t>
      </w:r>
      <w:r w:rsidRPr="00174E3B">
        <w:t>ay</w:t>
      </w:r>
      <w:r w:rsidRPr="00174E3B">
        <w:rPr>
          <w:spacing w:val="10"/>
        </w:rPr>
        <w:t xml:space="preserve"> </w:t>
      </w:r>
      <w:r w:rsidRPr="00174E3B">
        <w:t>not</w:t>
      </w:r>
      <w:r w:rsidRPr="00174E3B">
        <w:rPr>
          <w:i/>
          <w:spacing w:val="11"/>
        </w:rPr>
        <w:t xml:space="preserve"> </w:t>
      </w:r>
      <w:r w:rsidRPr="00174E3B">
        <w:t>be</w:t>
      </w:r>
      <w:r w:rsidRPr="00174E3B">
        <w:rPr>
          <w:spacing w:val="11"/>
        </w:rPr>
        <w:t xml:space="preserve"> </w:t>
      </w:r>
      <w:r w:rsidRPr="00174E3B">
        <w:t>billed</w:t>
      </w:r>
      <w:r w:rsidRPr="00174E3B">
        <w:rPr>
          <w:spacing w:val="11"/>
        </w:rPr>
        <w:t xml:space="preserve"> </w:t>
      </w:r>
      <w:r w:rsidRPr="00174E3B">
        <w:t>on</w:t>
      </w:r>
      <w:r w:rsidRPr="00174E3B">
        <w:rPr>
          <w:spacing w:val="11"/>
        </w:rPr>
        <w:t xml:space="preserve"> </w:t>
      </w:r>
      <w:r w:rsidRPr="00174E3B">
        <w:t>the</w:t>
      </w:r>
      <w:r w:rsidRPr="00174E3B">
        <w:rPr>
          <w:spacing w:val="11"/>
        </w:rPr>
        <w:t xml:space="preserve"> </w:t>
      </w:r>
      <w:r w:rsidRPr="00174E3B">
        <w:t>sa</w:t>
      </w:r>
      <w:r w:rsidRPr="00174E3B">
        <w:rPr>
          <w:spacing w:val="-2"/>
        </w:rPr>
        <w:t>m</w:t>
      </w:r>
      <w:r w:rsidRPr="00174E3B">
        <w:t>e</w:t>
      </w:r>
      <w:r w:rsidRPr="00174E3B">
        <w:rPr>
          <w:spacing w:val="11"/>
        </w:rPr>
        <w:t xml:space="preserve"> </w:t>
      </w:r>
      <w:r w:rsidRPr="00174E3B">
        <w:t>date</w:t>
      </w:r>
      <w:r w:rsidRPr="00174E3B">
        <w:rPr>
          <w:spacing w:val="11"/>
        </w:rPr>
        <w:t xml:space="preserve"> </w:t>
      </w:r>
      <w:r w:rsidRPr="00174E3B">
        <w:t>of</w:t>
      </w:r>
      <w:r w:rsidRPr="00174E3B">
        <w:rPr>
          <w:spacing w:val="10"/>
        </w:rPr>
        <w:t xml:space="preserve"> </w:t>
      </w:r>
      <w:r w:rsidRPr="00174E3B">
        <w:t>service</w:t>
      </w:r>
      <w:r w:rsidRPr="00174E3B">
        <w:rPr>
          <w:spacing w:val="11"/>
        </w:rPr>
        <w:t xml:space="preserve"> </w:t>
      </w:r>
      <w:r w:rsidRPr="00174E3B">
        <w:t>as</w:t>
      </w:r>
      <w:r w:rsidRPr="00174E3B">
        <w:rPr>
          <w:spacing w:val="11"/>
        </w:rPr>
        <w:t xml:space="preserve"> </w:t>
      </w:r>
      <w:r w:rsidRPr="00174E3B">
        <w:t>a</w:t>
      </w:r>
      <w:r w:rsidRPr="00174E3B">
        <w:rPr>
          <w:spacing w:val="11"/>
        </w:rPr>
        <w:t xml:space="preserve"> </w:t>
      </w:r>
      <w:r w:rsidRPr="00174E3B">
        <w:t>subsequent</w:t>
      </w:r>
      <w:r w:rsidRPr="00174E3B">
        <w:rPr>
          <w:spacing w:val="11"/>
        </w:rPr>
        <w:t xml:space="preserve"> </w:t>
      </w:r>
      <w:r>
        <w:t>hospital visit</w:t>
      </w:r>
    </w:p>
    <w:p w14:paraId="4F16682B" w14:textId="77777777" w:rsidR="00906300" w:rsidRDefault="00906300" w:rsidP="000B692B">
      <w:pPr>
        <w:pStyle w:val="ListBullet"/>
      </w:pPr>
      <w:r w:rsidRPr="00174E3B">
        <w:t>An</w:t>
      </w:r>
      <w:r w:rsidRPr="00174E3B">
        <w:rPr>
          <w:spacing w:val="3"/>
        </w:rPr>
        <w:t xml:space="preserve"> </w:t>
      </w:r>
      <w:r w:rsidRPr="00174E3B">
        <w:t>o</w:t>
      </w:r>
      <w:r w:rsidRPr="00174E3B">
        <w:rPr>
          <w:spacing w:val="-1"/>
        </w:rPr>
        <w:t>ff</w:t>
      </w:r>
      <w:r w:rsidRPr="00174E3B">
        <w:t>ice</w:t>
      </w:r>
      <w:r w:rsidRPr="00174E3B">
        <w:rPr>
          <w:spacing w:val="3"/>
        </w:rPr>
        <w:t xml:space="preserve"> </w:t>
      </w:r>
      <w:r w:rsidRPr="00174E3B">
        <w:t>visit</w:t>
      </w:r>
      <w:r w:rsidRPr="00174E3B">
        <w:rPr>
          <w:spacing w:val="3"/>
        </w:rPr>
        <w:t xml:space="preserve"> </w:t>
      </w:r>
      <w:r w:rsidRPr="00174E3B">
        <w:t>is</w:t>
      </w:r>
      <w:r w:rsidRPr="00174E3B">
        <w:rPr>
          <w:spacing w:val="3"/>
        </w:rPr>
        <w:t xml:space="preserve"> </w:t>
      </w:r>
      <w:r w:rsidRPr="00174E3B">
        <w:rPr>
          <w:spacing w:val="-6"/>
        </w:rPr>
        <w:t>no</w:t>
      </w:r>
      <w:r w:rsidRPr="00174E3B">
        <w:t>t</w:t>
      </w:r>
      <w:r w:rsidRPr="00174E3B">
        <w:rPr>
          <w:i/>
          <w:spacing w:val="17"/>
        </w:rPr>
        <w:t xml:space="preserve"> </w:t>
      </w:r>
      <w:r w:rsidRPr="00174E3B">
        <w:rPr>
          <w:spacing w:val="3"/>
        </w:rPr>
        <w:t>c</w:t>
      </w:r>
      <w:r w:rsidRPr="00174E3B">
        <w:rPr>
          <w:spacing w:val="1"/>
        </w:rPr>
        <w:t>o</w:t>
      </w:r>
      <w:r w:rsidRPr="00174E3B">
        <w:rPr>
          <w:spacing w:val="3"/>
        </w:rPr>
        <w:t>vere</w:t>
      </w:r>
      <w:r w:rsidRPr="00174E3B">
        <w:t>d,</w:t>
      </w:r>
      <w:r w:rsidRPr="00174E3B">
        <w:rPr>
          <w:spacing w:val="9"/>
        </w:rPr>
        <w:t xml:space="preserve"> </w:t>
      </w:r>
      <w:r w:rsidRPr="00174E3B">
        <w:rPr>
          <w:spacing w:val="3"/>
        </w:rPr>
        <w:t>i</w:t>
      </w:r>
      <w:r w:rsidRPr="00174E3B">
        <w:t>f</w:t>
      </w:r>
      <w:r w:rsidRPr="00174E3B">
        <w:rPr>
          <w:spacing w:val="8"/>
        </w:rPr>
        <w:t xml:space="preserve"> </w:t>
      </w:r>
      <w:r w:rsidRPr="00174E3B">
        <w:rPr>
          <w:spacing w:val="3"/>
        </w:rPr>
        <w:t>th</w:t>
      </w:r>
      <w:r w:rsidRPr="00174E3B">
        <w:t>e</w:t>
      </w:r>
      <w:r w:rsidRPr="00174E3B">
        <w:rPr>
          <w:spacing w:val="9"/>
        </w:rPr>
        <w:t xml:space="preserve"> </w:t>
      </w:r>
      <w:r w:rsidRPr="00174E3B">
        <w:rPr>
          <w:spacing w:val="3"/>
        </w:rPr>
        <w:t>onl</w:t>
      </w:r>
      <w:r w:rsidRPr="00174E3B">
        <w:t>y</w:t>
      </w:r>
      <w:r w:rsidRPr="00174E3B">
        <w:rPr>
          <w:spacing w:val="9"/>
        </w:rPr>
        <w:t xml:space="preserve"> </w:t>
      </w:r>
      <w:r w:rsidRPr="00174E3B">
        <w:rPr>
          <w:spacing w:val="3"/>
        </w:rPr>
        <w:t>s</w:t>
      </w:r>
      <w:r w:rsidRPr="00174E3B">
        <w:rPr>
          <w:spacing w:val="2"/>
        </w:rPr>
        <w:t>e</w:t>
      </w:r>
      <w:r w:rsidRPr="00174E3B">
        <w:rPr>
          <w:spacing w:val="3"/>
        </w:rPr>
        <w:t>rvi</w:t>
      </w:r>
      <w:r w:rsidRPr="00174E3B">
        <w:rPr>
          <w:spacing w:val="2"/>
        </w:rPr>
        <w:t>c</w:t>
      </w:r>
      <w:r w:rsidRPr="00174E3B">
        <w:t>e</w:t>
      </w:r>
      <w:r w:rsidRPr="00174E3B">
        <w:rPr>
          <w:spacing w:val="7"/>
        </w:rPr>
        <w:t xml:space="preserve"> </w:t>
      </w:r>
      <w:r w:rsidRPr="00174E3B">
        <w:rPr>
          <w:spacing w:val="3"/>
        </w:rPr>
        <w:t>i</w:t>
      </w:r>
      <w:r w:rsidRPr="00174E3B">
        <w:t>s</w:t>
      </w:r>
      <w:r w:rsidRPr="00174E3B">
        <w:rPr>
          <w:spacing w:val="9"/>
        </w:rPr>
        <w:t xml:space="preserve"> </w:t>
      </w:r>
      <w:r w:rsidRPr="00174E3B">
        <w:rPr>
          <w:spacing w:val="3"/>
        </w:rPr>
        <w:t>t</w:t>
      </w:r>
      <w:r w:rsidRPr="00174E3B">
        <w:t>o</w:t>
      </w:r>
      <w:r w:rsidRPr="00174E3B">
        <w:rPr>
          <w:spacing w:val="9"/>
        </w:rPr>
        <w:t xml:space="preserve"> </w:t>
      </w:r>
      <w:r w:rsidRPr="00174E3B">
        <w:rPr>
          <w:spacing w:val="3"/>
        </w:rPr>
        <w:t>o</w:t>
      </w:r>
      <w:r w:rsidRPr="00174E3B">
        <w:rPr>
          <w:spacing w:val="1"/>
        </w:rPr>
        <w:t>b</w:t>
      </w:r>
      <w:r w:rsidRPr="00174E3B">
        <w:rPr>
          <w:spacing w:val="3"/>
        </w:rPr>
        <w:t>tai</w:t>
      </w:r>
      <w:r w:rsidRPr="00174E3B">
        <w:t>n</w:t>
      </w:r>
      <w:r w:rsidRPr="00174E3B">
        <w:rPr>
          <w:spacing w:val="7"/>
        </w:rPr>
        <w:t xml:space="preserve"> </w:t>
      </w:r>
      <w:r w:rsidRPr="00174E3B">
        <w:t>a</w:t>
      </w:r>
      <w:r w:rsidRPr="00174E3B">
        <w:rPr>
          <w:spacing w:val="9"/>
        </w:rPr>
        <w:t xml:space="preserve"> </w:t>
      </w:r>
      <w:r w:rsidRPr="00174E3B">
        <w:rPr>
          <w:spacing w:val="3"/>
        </w:rPr>
        <w:t>pre</w:t>
      </w:r>
      <w:r w:rsidRPr="00174E3B">
        <w:rPr>
          <w:spacing w:val="2"/>
        </w:rPr>
        <w:t>s</w:t>
      </w:r>
      <w:r w:rsidRPr="00174E3B">
        <w:rPr>
          <w:spacing w:val="3"/>
        </w:rPr>
        <w:t>cri</w:t>
      </w:r>
      <w:r w:rsidRPr="00174E3B">
        <w:rPr>
          <w:spacing w:val="1"/>
        </w:rPr>
        <w:t>p</w:t>
      </w:r>
      <w:r w:rsidRPr="00174E3B">
        <w:rPr>
          <w:spacing w:val="3"/>
        </w:rPr>
        <w:t>ti</w:t>
      </w:r>
      <w:r w:rsidRPr="00174E3B">
        <w:rPr>
          <w:spacing w:val="1"/>
        </w:rPr>
        <w:t>o</w:t>
      </w:r>
      <w:r w:rsidRPr="00174E3B">
        <w:t>n</w:t>
      </w:r>
      <w:r w:rsidRPr="00174E3B">
        <w:rPr>
          <w:spacing w:val="9"/>
        </w:rPr>
        <w:t xml:space="preserve"> </w:t>
      </w:r>
      <w:r w:rsidRPr="00174E3B">
        <w:rPr>
          <w:spacing w:val="3"/>
        </w:rPr>
        <w:t>th</w:t>
      </w:r>
      <w:r w:rsidRPr="00174E3B">
        <w:t>e</w:t>
      </w:r>
      <w:r w:rsidRPr="00174E3B">
        <w:rPr>
          <w:spacing w:val="9"/>
        </w:rPr>
        <w:t xml:space="preserve"> </w:t>
      </w:r>
      <w:r w:rsidRPr="00174E3B">
        <w:rPr>
          <w:spacing w:val="1"/>
        </w:rPr>
        <w:t>n</w:t>
      </w:r>
      <w:r w:rsidRPr="00174E3B">
        <w:rPr>
          <w:spacing w:val="3"/>
        </w:rPr>
        <w:t>ee</w:t>
      </w:r>
      <w:r w:rsidRPr="00174E3B">
        <w:t>d</w:t>
      </w:r>
      <w:r w:rsidRPr="00174E3B">
        <w:rPr>
          <w:spacing w:val="9"/>
        </w:rPr>
        <w:t xml:space="preserve"> </w:t>
      </w:r>
      <w:r w:rsidRPr="00174E3B">
        <w:rPr>
          <w:spacing w:val="1"/>
        </w:rPr>
        <w:t>f</w:t>
      </w:r>
      <w:r w:rsidRPr="00174E3B">
        <w:rPr>
          <w:spacing w:val="3"/>
        </w:rPr>
        <w:t>o</w:t>
      </w:r>
      <w:r w:rsidRPr="00174E3B">
        <w:t>r which has previously been deter</w:t>
      </w:r>
      <w:r w:rsidRPr="00174E3B">
        <w:rPr>
          <w:spacing w:val="-2"/>
        </w:rPr>
        <w:t>m</w:t>
      </w:r>
      <w:r>
        <w:t>ined</w:t>
      </w:r>
    </w:p>
    <w:p w14:paraId="29A71E1A" w14:textId="77777777" w:rsidR="00906300" w:rsidRDefault="00906300" w:rsidP="000B692B">
      <w:pPr>
        <w:pStyle w:val="ListBullet"/>
      </w:pPr>
      <w:r w:rsidRPr="00174E3B">
        <w:t>New</w:t>
      </w:r>
      <w:r w:rsidRPr="00174E3B">
        <w:rPr>
          <w:spacing w:val="7"/>
        </w:rPr>
        <w:t xml:space="preserve"> </w:t>
      </w:r>
      <w:r w:rsidRPr="00174E3B">
        <w:t>patient</w:t>
      </w:r>
      <w:r w:rsidRPr="00174E3B">
        <w:rPr>
          <w:spacing w:val="7"/>
        </w:rPr>
        <w:t xml:space="preserve"> </w:t>
      </w:r>
      <w:r w:rsidRPr="00174E3B">
        <w:t>office</w:t>
      </w:r>
      <w:r w:rsidRPr="00174E3B">
        <w:rPr>
          <w:spacing w:val="7"/>
        </w:rPr>
        <w:t xml:space="preserve"> </w:t>
      </w:r>
      <w:r w:rsidRPr="00174E3B">
        <w:t>visits</w:t>
      </w:r>
      <w:r w:rsidRPr="00174E3B">
        <w:rPr>
          <w:spacing w:val="7"/>
        </w:rPr>
        <w:t xml:space="preserve"> </w:t>
      </w:r>
      <w:r w:rsidRPr="00174E3B">
        <w:t>are</w:t>
      </w:r>
      <w:r w:rsidRPr="00174E3B">
        <w:rPr>
          <w:spacing w:val="7"/>
        </w:rPr>
        <w:t xml:space="preserve"> </w:t>
      </w:r>
      <w:r w:rsidRPr="00174E3B">
        <w:t>li</w:t>
      </w:r>
      <w:r w:rsidRPr="00174E3B">
        <w:rPr>
          <w:spacing w:val="-2"/>
        </w:rPr>
        <w:t>m</w:t>
      </w:r>
      <w:r w:rsidRPr="00174E3B">
        <w:t>ited</w:t>
      </w:r>
      <w:r w:rsidRPr="00174E3B">
        <w:rPr>
          <w:spacing w:val="7"/>
        </w:rPr>
        <w:t xml:space="preserve"> </w:t>
      </w:r>
      <w:r w:rsidRPr="00174E3B">
        <w:t>to</w:t>
      </w:r>
      <w:r w:rsidRPr="00174E3B">
        <w:rPr>
          <w:spacing w:val="7"/>
        </w:rPr>
        <w:t xml:space="preserve"> </w:t>
      </w:r>
      <w:r w:rsidRPr="00174E3B">
        <w:t>one</w:t>
      </w:r>
      <w:r>
        <w:t xml:space="preserve"> (1)</w:t>
      </w:r>
      <w:r w:rsidRPr="00174E3B">
        <w:rPr>
          <w:spacing w:val="6"/>
        </w:rPr>
        <w:t xml:space="preserve"> </w:t>
      </w:r>
      <w:r w:rsidRPr="00174E3B">
        <w:t>per</w:t>
      </w:r>
      <w:r w:rsidRPr="00174E3B">
        <w:rPr>
          <w:spacing w:val="7"/>
        </w:rPr>
        <w:t xml:space="preserve"> </w:t>
      </w:r>
      <w:r w:rsidRPr="00174E3B">
        <w:t>provider</w:t>
      </w:r>
      <w:r w:rsidRPr="00174E3B">
        <w:rPr>
          <w:spacing w:val="7"/>
        </w:rPr>
        <w:t xml:space="preserve"> </w:t>
      </w:r>
      <w:r w:rsidRPr="00174E3B">
        <w:t>for</w:t>
      </w:r>
      <w:r w:rsidRPr="00174E3B">
        <w:rPr>
          <w:spacing w:val="7"/>
        </w:rPr>
        <w:t xml:space="preserve"> </w:t>
      </w:r>
      <w:r w:rsidRPr="00174E3B">
        <w:t>each</w:t>
      </w:r>
      <w:r w:rsidRPr="00174E3B">
        <w:rPr>
          <w:spacing w:val="7"/>
        </w:rPr>
        <w:t xml:space="preserve"> </w:t>
      </w:r>
      <w:r w:rsidRPr="00174E3B">
        <w:t>participant.</w:t>
      </w:r>
      <w:r w:rsidRPr="00174E3B">
        <w:rPr>
          <w:spacing w:val="7"/>
        </w:rPr>
        <w:t xml:space="preserve"> </w:t>
      </w:r>
      <w:r w:rsidRPr="00174E3B">
        <w:t>Vi</w:t>
      </w:r>
      <w:r w:rsidRPr="00174E3B">
        <w:rPr>
          <w:spacing w:val="-1"/>
        </w:rPr>
        <w:t>s</w:t>
      </w:r>
      <w:r w:rsidRPr="00174E3B">
        <w:t xml:space="preserve">its </w:t>
      </w:r>
      <w:r>
        <w:t>after</w:t>
      </w:r>
      <w:r w:rsidRPr="00174E3B">
        <w:rPr>
          <w:spacing w:val="2"/>
        </w:rPr>
        <w:t xml:space="preserve"> </w:t>
      </w:r>
      <w:r w:rsidRPr="00174E3B">
        <w:t>the</w:t>
      </w:r>
      <w:r w:rsidRPr="00174E3B">
        <w:rPr>
          <w:spacing w:val="2"/>
        </w:rPr>
        <w:t xml:space="preserve"> </w:t>
      </w:r>
      <w:r w:rsidRPr="00174E3B">
        <w:t>new patient</w:t>
      </w:r>
      <w:r w:rsidRPr="00174E3B">
        <w:rPr>
          <w:spacing w:val="2"/>
        </w:rPr>
        <w:t xml:space="preserve"> </w:t>
      </w:r>
      <w:r w:rsidRPr="00174E3B">
        <w:t>office</w:t>
      </w:r>
      <w:r w:rsidRPr="00174E3B">
        <w:rPr>
          <w:spacing w:val="2"/>
        </w:rPr>
        <w:t xml:space="preserve"> </w:t>
      </w:r>
      <w:r w:rsidRPr="00174E3B">
        <w:t>visit must</w:t>
      </w:r>
      <w:r w:rsidRPr="00174E3B">
        <w:rPr>
          <w:i/>
          <w:spacing w:val="3"/>
        </w:rPr>
        <w:t xml:space="preserve"> </w:t>
      </w:r>
      <w:r w:rsidRPr="00174E3B">
        <w:t>be</w:t>
      </w:r>
      <w:r w:rsidRPr="00174E3B">
        <w:rPr>
          <w:spacing w:val="2"/>
        </w:rPr>
        <w:t xml:space="preserve"> </w:t>
      </w:r>
      <w:r w:rsidRPr="00174E3B">
        <w:t>coded</w:t>
      </w:r>
      <w:r w:rsidRPr="00174E3B">
        <w:rPr>
          <w:spacing w:val="2"/>
        </w:rPr>
        <w:t xml:space="preserve"> </w:t>
      </w:r>
      <w:r w:rsidRPr="00174E3B">
        <w:t>as</w:t>
      </w:r>
      <w:r w:rsidRPr="00174E3B">
        <w:rPr>
          <w:spacing w:val="2"/>
        </w:rPr>
        <w:t xml:space="preserve"> </w:t>
      </w:r>
      <w:r w:rsidRPr="00174E3B">
        <w:t>established</w:t>
      </w:r>
      <w:r w:rsidRPr="00174E3B">
        <w:rPr>
          <w:spacing w:val="2"/>
        </w:rPr>
        <w:t xml:space="preserve"> </w:t>
      </w:r>
      <w:r>
        <w:t xml:space="preserve">patient office visits. </w:t>
      </w:r>
    </w:p>
    <w:p w14:paraId="0B3A952E" w14:textId="77777777" w:rsidR="00906300" w:rsidRDefault="00906300" w:rsidP="000B692B">
      <w:pPr>
        <w:pStyle w:val="ListBullet"/>
      </w:pPr>
      <w:r w:rsidRPr="00174E3B">
        <w:t xml:space="preserve">An office visit </w:t>
      </w:r>
      <w:r w:rsidRPr="00174E3B">
        <w:rPr>
          <w:spacing w:val="-2"/>
        </w:rPr>
        <w:t>m</w:t>
      </w:r>
      <w:r w:rsidRPr="00174E3B">
        <w:t>ay</w:t>
      </w:r>
      <w:r w:rsidRPr="00174E3B">
        <w:rPr>
          <w:spacing w:val="1"/>
        </w:rPr>
        <w:t xml:space="preserve"> </w:t>
      </w:r>
      <w:r w:rsidRPr="00174E3B">
        <w:t>not</w:t>
      </w:r>
      <w:r w:rsidRPr="00174E3B">
        <w:rPr>
          <w:i/>
          <w:spacing w:val="1"/>
        </w:rPr>
        <w:t xml:space="preserve"> </w:t>
      </w:r>
      <w:r w:rsidRPr="00174E3B">
        <w:t xml:space="preserve">be billed for routine </w:t>
      </w:r>
      <w:r w:rsidRPr="00174E3B">
        <w:rPr>
          <w:spacing w:val="-2"/>
        </w:rPr>
        <w:t>m</w:t>
      </w:r>
      <w:r w:rsidRPr="00174E3B">
        <w:t xml:space="preserve">aternity care and pregnancy related visits when the nurse </w:t>
      </w:r>
      <w:r w:rsidRPr="00174E3B">
        <w:rPr>
          <w:spacing w:val="-2"/>
        </w:rPr>
        <w:t>m</w:t>
      </w:r>
      <w:r w:rsidRPr="00174E3B">
        <w:t>idwi</w:t>
      </w:r>
      <w:r w:rsidRPr="00174E3B">
        <w:rPr>
          <w:spacing w:val="-1"/>
        </w:rPr>
        <w:t>f</w:t>
      </w:r>
      <w:r w:rsidRPr="00174E3B">
        <w:t>e</w:t>
      </w:r>
      <w:r w:rsidRPr="00174E3B">
        <w:rPr>
          <w:spacing w:val="1"/>
        </w:rPr>
        <w:t xml:space="preserve"> </w:t>
      </w:r>
      <w:r w:rsidRPr="00174E3B">
        <w:t>is</w:t>
      </w:r>
      <w:r w:rsidRPr="00174E3B">
        <w:rPr>
          <w:spacing w:val="1"/>
        </w:rPr>
        <w:t xml:space="preserve"> </w:t>
      </w:r>
      <w:r w:rsidRPr="00174E3B">
        <w:t>the</w:t>
      </w:r>
      <w:r w:rsidRPr="00174E3B">
        <w:rPr>
          <w:spacing w:val="1"/>
        </w:rPr>
        <w:t xml:space="preserve"> </w:t>
      </w:r>
      <w:r w:rsidRPr="00174E3B">
        <w:t>sole</w:t>
      </w:r>
      <w:r w:rsidRPr="00174E3B">
        <w:rPr>
          <w:spacing w:val="1"/>
        </w:rPr>
        <w:t xml:space="preserve"> </w:t>
      </w:r>
      <w:r w:rsidRPr="00174E3B">
        <w:rPr>
          <w:spacing w:val="-1"/>
        </w:rPr>
        <w:t>p</w:t>
      </w:r>
      <w:r w:rsidRPr="00174E3B">
        <w:t>r</w:t>
      </w:r>
      <w:r w:rsidRPr="00174E3B">
        <w:rPr>
          <w:spacing w:val="-1"/>
        </w:rPr>
        <w:t>o</w:t>
      </w:r>
      <w:r w:rsidRPr="00174E3B">
        <w:t>vider</w:t>
      </w:r>
      <w:r w:rsidRPr="00174E3B">
        <w:rPr>
          <w:spacing w:val="1"/>
        </w:rPr>
        <w:t xml:space="preserve"> </w:t>
      </w:r>
      <w:r w:rsidRPr="00174E3B">
        <w:t xml:space="preserve">of </w:t>
      </w:r>
      <w:r w:rsidRPr="00174E3B">
        <w:rPr>
          <w:spacing w:val="-2"/>
        </w:rPr>
        <w:t>m</w:t>
      </w:r>
      <w:r w:rsidRPr="00174E3B">
        <w:rPr>
          <w:spacing w:val="1"/>
        </w:rPr>
        <w:t>a</w:t>
      </w:r>
      <w:r w:rsidRPr="00174E3B">
        <w:t>ter</w:t>
      </w:r>
      <w:r w:rsidRPr="00174E3B">
        <w:rPr>
          <w:spacing w:val="-1"/>
        </w:rPr>
        <w:t>n</w:t>
      </w:r>
      <w:r w:rsidRPr="00174E3B">
        <w:t>ity</w:t>
      </w:r>
      <w:r w:rsidRPr="00174E3B">
        <w:rPr>
          <w:spacing w:val="1"/>
        </w:rPr>
        <w:t xml:space="preserve"> </w:t>
      </w:r>
      <w:r w:rsidRPr="00174E3B">
        <w:t>c</w:t>
      </w:r>
      <w:r w:rsidRPr="00174E3B">
        <w:rPr>
          <w:spacing w:val="-1"/>
        </w:rPr>
        <w:t>a</w:t>
      </w:r>
      <w:r w:rsidRPr="00174E3B">
        <w:t>re and</w:t>
      </w:r>
      <w:r w:rsidRPr="00174E3B">
        <w:rPr>
          <w:spacing w:val="1"/>
        </w:rPr>
        <w:t xml:space="preserve"> </w:t>
      </w:r>
      <w:r w:rsidRPr="00174E3B">
        <w:t>plans</w:t>
      </w:r>
      <w:r w:rsidRPr="00174E3B">
        <w:rPr>
          <w:spacing w:val="1"/>
        </w:rPr>
        <w:t xml:space="preserve"> </w:t>
      </w:r>
      <w:r w:rsidRPr="00174E3B">
        <w:t>to</w:t>
      </w:r>
      <w:r w:rsidRPr="00174E3B">
        <w:rPr>
          <w:spacing w:val="1"/>
        </w:rPr>
        <w:t xml:space="preserve"> </w:t>
      </w:r>
      <w:r w:rsidRPr="00174E3B">
        <w:t>bill</w:t>
      </w:r>
      <w:r w:rsidRPr="00174E3B">
        <w:rPr>
          <w:spacing w:val="1"/>
        </w:rPr>
        <w:t xml:space="preserve"> </w:t>
      </w:r>
      <w:r w:rsidRPr="00174E3B">
        <w:rPr>
          <w:spacing w:val="-1"/>
        </w:rPr>
        <w:t>f</w:t>
      </w:r>
      <w:r w:rsidRPr="00174E3B">
        <w:t>or</w:t>
      </w:r>
      <w:r w:rsidRPr="00174E3B">
        <w:rPr>
          <w:spacing w:val="1"/>
        </w:rPr>
        <w:t xml:space="preserve"> </w:t>
      </w:r>
      <w:r w:rsidRPr="00174E3B">
        <w:t>eith</w:t>
      </w:r>
      <w:r w:rsidRPr="00174E3B">
        <w:rPr>
          <w:spacing w:val="-1"/>
        </w:rPr>
        <w:t>e</w:t>
      </w:r>
      <w:r w:rsidRPr="00174E3B">
        <w:t>r</w:t>
      </w:r>
      <w:r w:rsidRPr="00174E3B">
        <w:rPr>
          <w:spacing w:val="1"/>
        </w:rPr>
        <w:t xml:space="preserve"> </w:t>
      </w:r>
      <w:r w:rsidRPr="00174E3B">
        <w:t>glob</w:t>
      </w:r>
      <w:r w:rsidRPr="00174E3B">
        <w:rPr>
          <w:spacing w:val="-1"/>
        </w:rPr>
        <w:t>a</w:t>
      </w:r>
      <w:r w:rsidRPr="00174E3B">
        <w:t>l antepartum</w:t>
      </w:r>
      <w:r w:rsidRPr="00174E3B">
        <w:rPr>
          <w:spacing w:val="-10"/>
        </w:rPr>
        <w:t xml:space="preserve"> </w:t>
      </w:r>
      <w:r w:rsidRPr="00174E3B">
        <w:t>care</w:t>
      </w:r>
      <w:r w:rsidRPr="00174E3B">
        <w:rPr>
          <w:spacing w:val="-9"/>
        </w:rPr>
        <w:t xml:space="preserve"> </w:t>
      </w:r>
      <w:r w:rsidRPr="00174E3B">
        <w:t>(59425</w:t>
      </w:r>
      <w:r w:rsidRPr="00174E3B">
        <w:rPr>
          <w:spacing w:val="-9"/>
        </w:rPr>
        <w:t xml:space="preserve"> </w:t>
      </w:r>
      <w:r w:rsidRPr="00174E3B">
        <w:t>or</w:t>
      </w:r>
      <w:r w:rsidRPr="00174E3B">
        <w:rPr>
          <w:spacing w:val="-9"/>
        </w:rPr>
        <w:t xml:space="preserve"> </w:t>
      </w:r>
      <w:r w:rsidRPr="00174E3B">
        <w:t>59426)</w:t>
      </w:r>
      <w:r w:rsidRPr="00174E3B">
        <w:rPr>
          <w:spacing w:val="34"/>
        </w:rPr>
        <w:t xml:space="preserve"> </w:t>
      </w:r>
      <w:r>
        <w:t>or global delivery (59400)</w:t>
      </w:r>
    </w:p>
    <w:p w14:paraId="6179AEFF" w14:textId="77777777" w:rsidR="00906300" w:rsidRPr="00160E82" w:rsidRDefault="00906300" w:rsidP="00906300">
      <w:pPr>
        <w:rPr>
          <w:rFonts w:eastAsia="Times New Roman"/>
        </w:rPr>
      </w:pPr>
      <w:r>
        <w:rPr>
          <w:rFonts w:eastAsia="Times New Roman"/>
        </w:rPr>
        <w:t xml:space="preserve">Refer to </w:t>
      </w:r>
      <w:hyperlink w:anchor="_SECTION19-PROCEDURE_CODES" w:history="1">
        <w:r w:rsidRPr="002269C8">
          <w:rPr>
            <w:rStyle w:val="Hyperlink"/>
            <w:rFonts w:eastAsia="Times New Roman"/>
          </w:rPr>
          <w:t>Section 5</w:t>
        </w:r>
      </w:hyperlink>
      <w:r>
        <w:rPr>
          <w:rFonts w:eastAsia="Times New Roman"/>
        </w:rPr>
        <w:t xml:space="preserve"> in this manual for information on procedure codes.</w:t>
      </w:r>
    </w:p>
    <w:p w14:paraId="74E41B6F" w14:textId="3059E4C7" w:rsidR="00AE608A" w:rsidRPr="009B47C1" w:rsidRDefault="0052231B" w:rsidP="000C3C8B">
      <w:pPr>
        <w:pStyle w:val="Heading3"/>
      </w:pPr>
      <w:bookmarkStart w:id="21" w:name="_Toc229058028"/>
      <w:r w:rsidRPr="009B47C1">
        <w:t>2.</w:t>
      </w:r>
      <w:r w:rsidR="00E72FE7">
        <w:t>5</w:t>
      </w:r>
      <w:r w:rsidR="004C1AA3" w:rsidRPr="009B47C1">
        <w:tab/>
      </w:r>
      <w:r w:rsidRPr="009B47C1">
        <w:t>Automatic MO HealthNet Eligibility for Newborn Children</w:t>
      </w:r>
      <w:bookmarkEnd w:id="21"/>
    </w:p>
    <w:p w14:paraId="4E69B463" w14:textId="541E51F6" w:rsidR="0052231B" w:rsidRPr="00795AD6" w:rsidRDefault="0052231B" w:rsidP="00EC2A4B">
      <w:pPr>
        <w:rPr>
          <w:rFonts w:eastAsia="Times New Roman"/>
        </w:rPr>
      </w:pPr>
      <w:r w:rsidRPr="00795AD6">
        <w:rPr>
          <w:rFonts w:eastAsia="Times New Roman"/>
        </w:rPr>
        <w:t>A</w:t>
      </w:r>
      <w:r w:rsidRPr="006828D8">
        <w:rPr>
          <w:rFonts w:eastAsia="Times New Roman"/>
        </w:rPr>
        <w:t xml:space="preserve"> </w:t>
      </w:r>
      <w:r w:rsidRPr="00795AD6">
        <w:rPr>
          <w:rFonts w:eastAsia="Times New Roman"/>
        </w:rPr>
        <w:t>child</w:t>
      </w:r>
      <w:r w:rsidRPr="006828D8">
        <w:rPr>
          <w:rFonts w:eastAsia="Times New Roman"/>
        </w:rPr>
        <w:t xml:space="preserve"> </w:t>
      </w:r>
      <w:r w:rsidRPr="00795AD6">
        <w:rPr>
          <w:rFonts w:eastAsia="Times New Roman"/>
        </w:rPr>
        <w:t>born</w:t>
      </w:r>
      <w:r w:rsidRPr="006828D8">
        <w:rPr>
          <w:rFonts w:eastAsia="Times New Roman"/>
        </w:rPr>
        <w:t xml:space="preserve"> </w:t>
      </w:r>
      <w:r w:rsidRPr="00795AD6">
        <w:rPr>
          <w:rFonts w:eastAsia="Times New Roman"/>
        </w:rPr>
        <w:t>to</w:t>
      </w:r>
      <w:r w:rsidRPr="006828D8">
        <w:rPr>
          <w:rFonts w:eastAsia="Times New Roman"/>
        </w:rPr>
        <w:t xml:space="preserve"> </w:t>
      </w:r>
      <w:r w:rsidRPr="00795AD6">
        <w:rPr>
          <w:rFonts w:eastAsia="Times New Roman"/>
        </w:rPr>
        <w:t>a</w:t>
      </w:r>
      <w:r w:rsidRPr="006828D8">
        <w:rPr>
          <w:rFonts w:eastAsia="Times New Roman"/>
        </w:rPr>
        <w:t xml:space="preserve"> </w:t>
      </w:r>
      <w:r w:rsidRPr="00795AD6">
        <w:rPr>
          <w:rFonts w:eastAsia="Times New Roman"/>
        </w:rPr>
        <w:t>woman</w:t>
      </w:r>
      <w:r w:rsidRPr="006828D8">
        <w:rPr>
          <w:rFonts w:eastAsia="Times New Roman"/>
        </w:rPr>
        <w:t xml:space="preserve"> </w:t>
      </w:r>
      <w:r w:rsidRPr="00795AD6">
        <w:rPr>
          <w:rFonts w:eastAsia="Times New Roman"/>
        </w:rPr>
        <w:t>who</w:t>
      </w:r>
      <w:r w:rsidRPr="006828D8">
        <w:rPr>
          <w:rFonts w:eastAsia="Times New Roman"/>
        </w:rPr>
        <w:t xml:space="preserve"> </w:t>
      </w:r>
      <w:r w:rsidRPr="00795AD6">
        <w:rPr>
          <w:rFonts w:eastAsia="Times New Roman"/>
        </w:rPr>
        <w:t>is</w:t>
      </w:r>
      <w:r w:rsidRPr="006828D8">
        <w:rPr>
          <w:rFonts w:eastAsia="Times New Roman"/>
        </w:rPr>
        <w:t xml:space="preserve"> </w:t>
      </w:r>
      <w:r w:rsidRPr="00795AD6">
        <w:rPr>
          <w:rFonts w:eastAsia="Times New Roman"/>
        </w:rPr>
        <w:t>eligible</w:t>
      </w:r>
      <w:r w:rsidRPr="006828D8">
        <w:rPr>
          <w:rFonts w:eastAsia="Times New Roman"/>
        </w:rPr>
        <w:t xml:space="preserve"> </w:t>
      </w:r>
      <w:r w:rsidRPr="00795AD6">
        <w:rPr>
          <w:rFonts w:eastAsia="Times New Roman"/>
        </w:rPr>
        <w:t>for</w:t>
      </w:r>
      <w:r w:rsidRPr="006828D8">
        <w:rPr>
          <w:rFonts w:eastAsia="Times New Roman"/>
        </w:rPr>
        <w:t xml:space="preserve"> </w:t>
      </w:r>
      <w:r w:rsidRPr="00795AD6">
        <w:rPr>
          <w:rFonts w:eastAsia="Times New Roman"/>
        </w:rPr>
        <w:t>and</w:t>
      </w:r>
      <w:r w:rsidRPr="006828D8">
        <w:rPr>
          <w:rFonts w:eastAsia="Times New Roman"/>
        </w:rPr>
        <w:t xml:space="preserve"> </w:t>
      </w:r>
      <w:r w:rsidRPr="00795AD6">
        <w:rPr>
          <w:rFonts w:eastAsia="Times New Roman"/>
        </w:rPr>
        <w:t>recei</w:t>
      </w:r>
      <w:r w:rsidRPr="006828D8">
        <w:rPr>
          <w:rFonts w:eastAsia="Times New Roman"/>
        </w:rPr>
        <w:t>vi</w:t>
      </w:r>
      <w:r w:rsidRPr="00795AD6">
        <w:rPr>
          <w:rFonts w:eastAsia="Times New Roman"/>
        </w:rPr>
        <w:t>ng</w:t>
      </w:r>
      <w:r w:rsidRPr="006828D8">
        <w:rPr>
          <w:rFonts w:eastAsia="Times New Roman"/>
        </w:rPr>
        <w:t xml:space="preserve"> </w:t>
      </w:r>
      <w:r w:rsidRPr="00795AD6">
        <w:rPr>
          <w:rFonts w:eastAsia="Times New Roman"/>
        </w:rPr>
        <w:t>MO</w:t>
      </w:r>
      <w:r w:rsidRPr="006828D8">
        <w:rPr>
          <w:rFonts w:eastAsia="Times New Roman"/>
        </w:rPr>
        <w:t xml:space="preserve"> </w:t>
      </w:r>
      <w:r w:rsidRPr="00795AD6">
        <w:rPr>
          <w:rFonts w:eastAsia="Times New Roman"/>
        </w:rPr>
        <w:t>HealthNet</w:t>
      </w:r>
      <w:r w:rsidRPr="006828D8">
        <w:rPr>
          <w:rFonts w:eastAsia="Times New Roman"/>
        </w:rPr>
        <w:t xml:space="preserve"> </w:t>
      </w:r>
      <w:r w:rsidRPr="00795AD6">
        <w:rPr>
          <w:rFonts w:eastAsia="Times New Roman"/>
        </w:rPr>
        <w:t>benefits on</w:t>
      </w:r>
      <w:r w:rsidRPr="006828D8">
        <w:rPr>
          <w:rFonts w:eastAsia="Times New Roman"/>
        </w:rPr>
        <w:t xml:space="preserve"> </w:t>
      </w:r>
      <w:r w:rsidRPr="00795AD6">
        <w:rPr>
          <w:rFonts w:eastAsia="Times New Roman"/>
        </w:rPr>
        <w:t>the</w:t>
      </w:r>
      <w:r w:rsidRPr="006828D8">
        <w:rPr>
          <w:rFonts w:eastAsia="Times New Roman"/>
        </w:rPr>
        <w:t xml:space="preserve"> </w:t>
      </w:r>
      <w:r w:rsidRPr="00795AD6">
        <w:rPr>
          <w:rFonts w:eastAsia="Times New Roman"/>
        </w:rPr>
        <w:t>date</w:t>
      </w:r>
      <w:r w:rsidRPr="006828D8">
        <w:rPr>
          <w:rFonts w:eastAsia="Times New Roman"/>
        </w:rPr>
        <w:t xml:space="preserve"> </w:t>
      </w:r>
      <w:r w:rsidRPr="00795AD6">
        <w:rPr>
          <w:rFonts w:eastAsia="Times New Roman"/>
        </w:rPr>
        <w:t>the child</w:t>
      </w:r>
      <w:r w:rsidRPr="006828D8">
        <w:rPr>
          <w:rFonts w:eastAsia="Times New Roman"/>
        </w:rPr>
        <w:t xml:space="preserve"> </w:t>
      </w:r>
      <w:r w:rsidRPr="00795AD6">
        <w:rPr>
          <w:rFonts w:eastAsia="Times New Roman"/>
        </w:rPr>
        <w:t>is</w:t>
      </w:r>
      <w:r w:rsidRPr="006828D8">
        <w:rPr>
          <w:rFonts w:eastAsia="Times New Roman"/>
        </w:rPr>
        <w:t xml:space="preserve"> </w:t>
      </w:r>
      <w:r w:rsidRPr="00795AD6">
        <w:rPr>
          <w:rFonts w:eastAsia="Times New Roman"/>
        </w:rPr>
        <w:t>bo</w:t>
      </w:r>
      <w:r w:rsidRPr="006828D8">
        <w:rPr>
          <w:rFonts w:eastAsia="Times New Roman"/>
        </w:rPr>
        <w:t>r</w:t>
      </w:r>
      <w:r w:rsidRPr="00795AD6">
        <w:rPr>
          <w:rFonts w:eastAsia="Times New Roman"/>
        </w:rPr>
        <w:t>n</w:t>
      </w:r>
      <w:r w:rsidRPr="006828D8">
        <w:rPr>
          <w:rFonts w:eastAsia="Times New Roman"/>
        </w:rPr>
        <w:t xml:space="preserve"> </w:t>
      </w:r>
      <w:r w:rsidRPr="00795AD6">
        <w:rPr>
          <w:rFonts w:eastAsia="Times New Roman"/>
        </w:rPr>
        <w:t>is</w:t>
      </w:r>
      <w:r w:rsidRPr="006828D8">
        <w:rPr>
          <w:rFonts w:eastAsia="Times New Roman"/>
        </w:rPr>
        <w:t xml:space="preserve"> </w:t>
      </w:r>
      <w:r w:rsidRPr="00795AD6">
        <w:rPr>
          <w:rFonts w:eastAsia="Times New Roman"/>
        </w:rPr>
        <w:t>auto</w:t>
      </w:r>
      <w:r w:rsidRPr="006828D8">
        <w:rPr>
          <w:rFonts w:eastAsia="Times New Roman"/>
        </w:rPr>
        <w:t>m</w:t>
      </w:r>
      <w:r w:rsidRPr="00795AD6">
        <w:rPr>
          <w:rFonts w:eastAsia="Times New Roman"/>
        </w:rPr>
        <w:t>atic</w:t>
      </w:r>
      <w:r w:rsidRPr="006828D8">
        <w:rPr>
          <w:rFonts w:eastAsia="Times New Roman"/>
        </w:rPr>
        <w:t>a</w:t>
      </w:r>
      <w:r w:rsidRPr="00795AD6">
        <w:rPr>
          <w:rFonts w:eastAsia="Times New Roman"/>
        </w:rPr>
        <w:t>lly</w:t>
      </w:r>
      <w:r w:rsidRPr="006828D8">
        <w:rPr>
          <w:rFonts w:eastAsia="Times New Roman"/>
        </w:rPr>
        <w:t xml:space="preserve"> e</w:t>
      </w:r>
      <w:r w:rsidRPr="00795AD6">
        <w:rPr>
          <w:rFonts w:eastAsia="Times New Roman"/>
        </w:rPr>
        <w:t>li</w:t>
      </w:r>
      <w:r w:rsidRPr="006828D8">
        <w:rPr>
          <w:rFonts w:eastAsia="Times New Roman"/>
        </w:rPr>
        <w:t>g</w:t>
      </w:r>
      <w:r w:rsidRPr="00795AD6">
        <w:rPr>
          <w:rFonts w:eastAsia="Times New Roman"/>
        </w:rPr>
        <w:t>ible</w:t>
      </w:r>
      <w:r w:rsidRPr="006828D8">
        <w:rPr>
          <w:rFonts w:eastAsia="Times New Roman"/>
        </w:rPr>
        <w:t xml:space="preserve"> f</w:t>
      </w:r>
      <w:r w:rsidRPr="00795AD6">
        <w:rPr>
          <w:rFonts w:eastAsia="Times New Roman"/>
        </w:rPr>
        <w:t>or</w:t>
      </w:r>
      <w:r w:rsidRPr="006828D8">
        <w:rPr>
          <w:rFonts w:eastAsia="Times New Roman"/>
        </w:rPr>
        <w:t xml:space="preserve"> </w:t>
      </w:r>
      <w:r w:rsidRPr="00795AD6">
        <w:rPr>
          <w:rFonts w:eastAsia="Times New Roman"/>
        </w:rPr>
        <w:t>MO</w:t>
      </w:r>
      <w:r w:rsidRPr="006828D8">
        <w:rPr>
          <w:rFonts w:eastAsia="Times New Roman"/>
        </w:rPr>
        <w:t xml:space="preserve"> </w:t>
      </w:r>
      <w:r w:rsidRPr="00795AD6">
        <w:rPr>
          <w:rFonts w:eastAsia="Times New Roman"/>
        </w:rPr>
        <w:t>HealthNet</w:t>
      </w:r>
      <w:r w:rsidRPr="006828D8">
        <w:rPr>
          <w:rFonts w:eastAsia="Times New Roman"/>
        </w:rPr>
        <w:t xml:space="preserve"> </w:t>
      </w:r>
      <w:r w:rsidRPr="00795AD6">
        <w:rPr>
          <w:rFonts w:eastAsia="Times New Roman"/>
        </w:rPr>
        <w:t>with</w:t>
      </w:r>
      <w:r w:rsidRPr="006828D8">
        <w:rPr>
          <w:rFonts w:eastAsia="Times New Roman"/>
        </w:rPr>
        <w:t xml:space="preserve"> </w:t>
      </w:r>
      <w:r w:rsidRPr="00795AD6">
        <w:rPr>
          <w:rFonts w:eastAsia="Times New Roman"/>
        </w:rPr>
        <w:t>coverage</w:t>
      </w:r>
      <w:r w:rsidRPr="006828D8">
        <w:rPr>
          <w:rFonts w:eastAsia="Times New Roman"/>
        </w:rPr>
        <w:t xml:space="preserve"> </w:t>
      </w:r>
      <w:r w:rsidRPr="00795AD6">
        <w:rPr>
          <w:rFonts w:eastAsia="Times New Roman"/>
        </w:rPr>
        <w:t>beginning</w:t>
      </w:r>
      <w:r w:rsidRPr="006828D8">
        <w:rPr>
          <w:rFonts w:eastAsia="Times New Roman"/>
        </w:rPr>
        <w:t xml:space="preserve"> </w:t>
      </w:r>
      <w:r w:rsidRPr="00795AD6">
        <w:rPr>
          <w:rFonts w:eastAsia="Times New Roman"/>
        </w:rPr>
        <w:t>with</w:t>
      </w:r>
      <w:r w:rsidRPr="006828D8">
        <w:rPr>
          <w:rFonts w:eastAsia="Times New Roman"/>
        </w:rPr>
        <w:t xml:space="preserve"> </w:t>
      </w:r>
      <w:r w:rsidRPr="00795AD6">
        <w:rPr>
          <w:rFonts w:eastAsia="Times New Roman"/>
        </w:rPr>
        <w:t>the</w:t>
      </w:r>
      <w:r w:rsidRPr="006828D8">
        <w:rPr>
          <w:rFonts w:eastAsia="Times New Roman"/>
        </w:rPr>
        <w:t xml:space="preserve"> da</w:t>
      </w:r>
      <w:r w:rsidRPr="00795AD6">
        <w:rPr>
          <w:rFonts w:eastAsia="Times New Roman"/>
        </w:rPr>
        <w:t>te</w:t>
      </w:r>
      <w:r w:rsidRPr="006828D8">
        <w:rPr>
          <w:rFonts w:eastAsia="Times New Roman"/>
        </w:rPr>
        <w:t xml:space="preserve"> </w:t>
      </w:r>
      <w:r w:rsidRPr="00795AD6">
        <w:rPr>
          <w:rFonts w:eastAsia="Times New Roman"/>
        </w:rPr>
        <w:t>of birth</w:t>
      </w:r>
      <w:r w:rsidRPr="006828D8">
        <w:rPr>
          <w:rFonts w:eastAsia="Times New Roman"/>
        </w:rPr>
        <w:t xml:space="preserve"> </w:t>
      </w:r>
      <w:r w:rsidRPr="00795AD6">
        <w:rPr>
          <w:rFonts w:eastAsia="Times New Roman"/>
        </w:rPr>
        <w:t>and</w:t>
      </w:r>
      <w:r w:rsidRPr="006828D8">
        <w:rPr>
          <w:rFonts w:eastAsia="Times New Roman"/>
        </w:rPr>
        <w:t xml:space="preserve"> </w:t>
      </w:r>
      <w:r w:rsidRPr="00795AD6">
        <w:rPr>
          <w:rFonts w:eastAsia="Times New Roman"/>
        </w:rPr>
        <w:t>extending</w:t>
      </w:r>
      <w:r w:rsidRPr="006828D8">
        <w:rPr>
          <w:rFonts w:eastAsia="Times New Roman"/>
        </w:rPr>
        <w:t xml:space="preserve"> </w:t>
      </w:r>
      <w:r w:rsidRPr="00795AD6">
        <w:rPr>
          <w:rFonts w:eastAsia="Times New Roman"/>
        </w:rPr>
        <w:t>through</w:t>
      </w:r>
      <w:r w:rsidRPr="006828D8">
        <w:rPr>
          <w:rFonts w:eastAsia="Times New Roman"/>
        </w:rPr>
        <w:t xml:space="preserve"> </w:t>
      </w:r>
      <w:r w:rsidRPr="00795AD6">
        <w:rPr>
          <w:rFonts w:eastAsia="Times New Roman"/>
        </w:rPr>
        <w:t>the</w:t>
      </w:r>
      <w:r w:rsidRPr="006828D8">
        <w:rPr>
          <w:rFonts w:eastAsia="Times New Roman"/>
        </w:rPr>
        <w:t xml:space="preserve"> m</w:t>
      </w:r>
      <w:r w:rsidRPr="00795AD6">
        <w:rPr>
          <w:rFonts w:eastAsia="Times New Roman"/>
        </w:rPr>
        <w:t>on</w:t>
      </w:r>
      <w:r w:rsidRPr="006828D8">
        <w:rPr>
          <w:rFonts w:eastAsia="Times New Roman"/>
        </w:rPr>
        <w:t>t</w:t>
      </w:r>
      <w:r w:rsidRPr="00795AD6">
        <w:rPr>
          <w:rFonts w:eastAsia="Times New Roman"/>
        </w:rPr>
        <w:t>h</w:t>
      </w:r>
      <w:r w:rsidRPr="006828D8">
        <w:rPr>
          <w:rFonts w:eastAsia="Times New Roman"/>
        </w:rPr>
        <w:t xml:space="preserve"> </w:t>
      </w:r>
      <w:r w:rsidRPr="00795AD6">
        <w:rPr>
          <w:rFonts w:eastAsia="Times New Roman"/>
        </w:rPr>
        <w:t>the</w:t>
      </w:r>
      <w:r w:rsidRPr="006828D8">
        <w:rPr>
          <w:rFonts w:eastAsia="Times New Roman"/>
        </w:rPr>
        <w:t xml:space="preserve"> </w:t>
      </w:r>
      <w:r w:rsidRPr="00795AD6">
        <w:rPr>
          <w:rFonts w:eastAsia="Times New Roman"/>
        </w:rPr>
        <w:t>child</w:t>
      </w:r>
      <w:r w:rsidRPr="006828D8">
        <w:rPr>
          <w:rFonts w:eastAsia="Times New Roman"/>
        </w:rPr>
        <w:t xml:space="preserve"> </w:t>
      </w:r>
      <w:r w:rsidRPr="00795AD6">
        <w:rPr>
          <w:rFonts w:eastAsia="Times New Roman"/>
        </w:rPr>
        <w:t>beco</w:t>
      </w:r>
      <w:r w:rsidRPr="006828D8">
        <w:rPr>
          <w:rFonts w:eastAsia="Times New Roman"/>
        </w:rPr>
        <w:t>m</w:t>
      </w:r>
      <w:r w:rsidRPr="00795AD6">
        <w:rPr>
          <w:rFonts w:eastAsia="Times New Roman"/>
        </w:rPr>
        <w:t>es</w:t>
      </w:r>
      <w:r w:rsidRPr="006828D8">
        <w:rPr>
          <w:rFonts w:eastAsia="Times New Roman"/>
        </w:rPr>
        <w:t xml:space="preserve"> </w:t>
      </w:r>
      <w:r w:rsidRPr="00795AD6">
        <w:rPr>
          <w:rFonts w:eastAsia="Times New Roman"/>
        </w:rPr>
        <w:t>one</w:t>
      </w:r>
      <w:r w:rsidRPr="006828D8">
        <w:rPr>
          <w:rFonts w:eastAsia="Times New Roman"/>
        </w:rPr>
        <w:t xml:space="preserve"> (1) </w:t>
      </w:r>
      <w:r w:rsidRPr="00795AD6">
        <w:rPr>
          <w:rFonts w:eastAsia="Times New Roman"/>
        </w:rPr>
        <w:t>year</w:t>
      </w:r>
      <w:r w:rsidRPr="006828D8">
        <w:rPr>
          <w:rFonts w:eastAsia="Times New Roman"/>
        </w:rPr>
        <w:t xml:space="preserve"> </w:t>
      </w:r>
      <w:r w:rsidRPr="00795AD6">
        <w:rPr>
          <w:rFonts w:eastAsia="Times New Roman"/>
        </w:rPr>
        <w:t>of age.</w:t>
      </w:r>
      <w:r w:rsidRPr="006828D8">
        <w:rPr>
          <w:rFonts w:eastAsia="Times New Roman"/>
        </w:rPr>
        <w:t xml:space="preserve"> </w:t>
      </w:r>
      <w:r w:rsidRPr="00795AD6">
        <w:rPr>
          <w:rFonts w:eastAsia="Times New Roman"/>
        </w:rPr>
        <w:t>Infants</w:t>
      </w:r>
      <w:r w:rsidRPr="006828D8">
        <w:rPr>
          <w:rFonts w:eastAsia="Times New Roman"/>
        </w:rPr>
        <w:t xml:space="preserve"> </w:t>
      </w:r>
      <w:r w:rsidRPr="00795AD6">
        <w:rPr>
          <w:rFonts w:eastAsia="Times New Roman"/>
        </w:rPr>
        <w:t>born</w:t>
      </w:r>
      <w:r w:rsidRPr="006828D8">
        <w:rPr>
          <w:rFonts w:eastAsia="Times New Roman"/>
        </w:rPr>
        <w:t xml:space="preserve"> </w:t>
      </w:r>
      <w:r w:rsidRPr="00795AD6">
        <w:rPr>
          <w:rFonts w:eastAsia="Times New Roman"/>
        </w:rPr>
        <w:t>to mothers</w:t>
      </w:r>
      <w:r w:rsidRPr="006828D8">
        <w:rPr>
          <w:rFonts w:eastAsia="Times New Roman"/>
        </w:rPr>
        <w:t xml:space="preserve"> </w:t>
      </w:r>
      <w:r w:rsidRPr="00795AD6">
        <w:rPr>
          <w:rFonts w:eastAsia="Times New Roman"/>
        </w:rPr>
        <w:t>who</w:t>
      </w:r>
      <w:r w:rsidRPr="006828D8">
        <w:rPr>
          <w:rFonts w:eastAsia="Times New Roman"/>
        </w:rPr>
        <w:t xml:space="preserve"> </w:t>
      </w:r>
      <w:r w:rsidRPr="00795AD6">
        <w:rPr>
          <w:rFonts w:eastAsia="Times New Roman"/>
        </w:rPr>
        <w:t>are</w:t>
      </w:r>
      <w:r w:rsidRPr="006828D8">
        <w:rPr>
          <w:rFonts w:eastAsia="Times New Roman"/>
        </w:rPr>
        <w:t xml:space="preserve"> </w:t>
      </w:r>
      <w:r w:rsidRPr="00795AD6">
        <w:rPr>
          <w:rFonts w:eastAsia="Times New Roman"/>
        </w:rPr>
        <w:t>TEMP</w:t>
      </w:r>
      <w:r w:rsidRPr="006828D8">
        <w:rPr>
          <w:rFonts w:eastAsia="Times New Roman"/>
        </w:rPr>
        <w:t xml:space="preserve"> </w:t>
      </w:r>
      <w:r w:rsidRPr="00795AD6">
        <w:rPr>
          <w:rFonts w:eastAsia="Times New Roman"/>
        </w:rPr>
        <w:t>eligible</w:t>
      </w:r>
      <w:r w:rsidRPr="006828D8">
        <w:rPr>
          <w:rFonts w:eastAsia="Times New Roman"/>
        </w:rPr>
        <w:t xml:space="preserve"> </w:t>
      </w:r>
      <w:r w:rsidRPr="00795AD6">
        <w:rPr>
          <w:rFonts w:eastAsia="Times New Roman"/>
        </w:rPr>
        <w:t>or</w:t>
      </w:r>
      <w:r w:rsidRPr="006828D8">
        <w:rPr>
          <w:rFonts w:eastAsia="Times New Roman"/>
        </w:rPr>
        <w:t xml:space="preserve"> </w:t>
      </w:r>
      <w:r w:rsidRPr="00795AD6">
        <w:rPr>
          <w:rFonts w:eastAsia="Times New Roman"/>
        </w:rPr>
        <w:t>are</w:t>
      </w:r>
      <w:r w:rsidRPr="006828D8">
        <w:rPr>
          <w:rFonts w:eastAsia="Times New Roman"/>
        </w:rPr>
        <w:t xml:space="preserve"> </w:t>
      </w:r>
      <w:r w:rsidRPr="00795AD6">
        <w:rPr>
          <w:rFonts w:eastAsia="Times New Roman"/>
        </w:rPr>
        <w:t>eligible</w:t>
      </w:r>
      <w:r w:rsidRPr="006828D8">
        <w:rPr>
          <w:rFonts w:eastAsia="Times New Roman"/>
        </w:rPr>
        <w:t xml:space="preserve"> </w:t>
      </w:r>
      <w:r w:rsidRPr="00795AD6">
        <w:rPr>
          <w:rFonts w:eastAsia="Times New Roman"/>
        </w:rPr>
        <w:t>under</w:t>
      </w:r>
      <w:r w:rsidRPr="006828D8">
        <w:rPr>
          <w:rFonts w:eastAsia="Times New Roman"/>
        </w:rPr>
        <w:t xml:space="preserve"> </w:t>
      </w:r>
      <w:r w:rsidRPr="00795AD6">
        <w:rPr>
          <w:rFonts w:eastAsia="Times New Roman"/>
        </w:rPr>
        <w:t>a</w:t>
      </w:r>
      <w:r w:rsidRPr="006828D8">
        <w:rPr>
          <w:rFonts w:eastAsia="Times New Roman"/>
        </w:rPr>
        <w:t xml:space="preserve"> </w:t>
      </w:r>
      <w:proofErr w:type="gramStart"/>
      <w:r w:rsidRPr="00795AD6">
        <w:rPr>
          <w:rFonts w:eastAsia="Times New Roman"/>
        </w:rPr>
        <w:t>state</w:t>
      </w:r>
      <w:r w:rsidRPr="006828D8">
        <w:rPr>
          <w:rFonts w:eastAsia="Times New Roman"/>
        </w:rPr>
        <w:t xml:space="preserve"> </w:t>
      </w:r>
      <w:r w:rsidRPr="00795AD6">
        <w:rPr>
          <w:rFonts w:eastAsia="Times New Roman"/>
        </w:rPr>
        <w:t>only</w:t>
      </w:r>
      <w:proofErr w:type="gramEnd"/>
      <w:r w:rsidRPr="006828D8">
        <w:rPr>
          <w:rFonts w:eastAsia="Times New Roman"/>
        </w:rPr>
        <w:t xml:space="preserve"> </w:t>
      </w:r>
      <w:r w:rsidRPr="00795AD6">
        <w:rPr>
          <w:rFonts w:eastAsia="Times New Roman"/>
        </w:rPr>
        <w:t>funded</w:t>
      </w:r>
      <w:r w:rsidRPr="006828D8">
        <w:rPr>
          <w:rFonts w:eastAsia="Times New Roman"/>
        </w:rPr>
        <w:t xml:space="preserve"> </w:t>
      </w:r>
      <w:r w:rsidRPr="00795AD6">
        <w:rPr>
          <w:rFonts w:eastAsia="Times New Roman"/>
        </w:rPr>
        <w:t>program,</w:t>
      </w:r>
      <w:r w:rsidRPr="006828D8">
        <w:rPr>
          <w:rFonts w:eastAsia="Times New Roman"/>
        </w:rPr>
        <w:t xml:space="preserve"> </w:t>
      </w:r>
      <w:r w:rsidRPr="00795AD6">
        <w:rPr>
          <w:rFonts w:eastAsia="Times New Roman"/>
        </w:rPr>
        <w:t>such</w:t>
      </w:r>
      <w:r w:rsidRPr="006828D8">
        <w:rPr>
          <w:rFonts w:eastAsia="Times New Roman"/>
        </w:rPr>
        <w:t xml:space="preserve"> </w:t>
      </w:r>
      <w:r w:rsidRPr="00795AD6">
        <w:rPr>
          <w:rFonts w:eastAsia="Times New Roman"/>
        </w:rPr>
        <w:t>as</w:t>
      </w:r>
      <w:r w:rsidRPr="006828D8">
        <w:rPr>
          <w:rFonts w:eastAsia="Times New Roman"/>
        </w:rPr>
        <w:t xml:space="preserve"> </w:t>
      </w:r>
      <w:r w:rsidRPr="00795AD6">
        <w:rPr>
          <w:rFonts w:eastAsia="Times New Roman"/>
        </w:rPr>
        <w:t>Blind Pension, are</w:t>
      </w:r>
      <w:r w:rsidRPr="006828D8">
        <w:rPr>
          <w:rFonts w:eastAsia="Times New Roman"/>
        </w:rPr>
        <w:t xml:space="preserve"> </w:t>
      </w:r>
      <w:r w:rsidRPr="00795AD6">
        <w:rPr>
          <w:rFonts w:eastAsia="Times New Roman"/>
        </w:rPr>
        <w:t>not</w:t>
      </w:r>
      <w:r w:rsidRPr="00795AD6">
        <w:rPr>
          <w:rFonts w:eastAsia="Times New Roman"/>
          <w:i/>
        </w:rPr>
        <w:t xml:space="preserve"> </w:t>
      </w:r>
      <w:r w:rsidRPr="00795AD6">
        <w:rPr>
          <w:rFonts w:eastAsia="Times New Roman"/>
        </w:rPr>
        <w:t>auto</w:t>
      </w:r>
      <w:r w:rsidRPr="006828D8">
        <w:rPr>
          <w:rFonts w:eastAsia="Times New Roman"/>
        </w:rPr>
        <w:t>m</w:t>
      </w:r>
      <w:r w:rsidRPr="00795AD6">
        <w:rPr>
          <w:rFonts w:eastAsia="Times New Roman"/>
        </w:rPr>
        <w:t>atically eligi</w:t>
      </w:r>
      <w:r w:rsidRPr="006828D8">
        <w:rPr>
          <w:rFonts w:eastAsia="Times New Roman"/>
        </w:rPr>
        <w:t>b</w:t>
      </w:r>
      <w:r w:rsidRPr="00795AD6">
        <w:rPr>
          <w:rFonts w:eastAsia="Times New Roman"/>
        </w:rPr>
        <w:t xml:space="preserve">le </w:t>
      </w:r>
      <w:r w:rsidRPr="006828D8">
        <w:rPr>
          <w:rFonts w:eastAsia="Times New Roman"/>
        </w:rPr>
        <w:t>f</w:t>
      </w:r>
      <w:r w:rsidRPr="00795AD6">
        <w:rPr>
          <w:rFonts w:eastAsia="Times New Roman"/>
        </w:rPr>
        <w:t>or MO HealthN</w:t>
      </w:r>
      <w:r w:rsidRPr="006828D8">
        <w:rPr>
          <w:rFonts w:eastAsia="Times New Roman"/>
        </w:rPr>
        <w:t>e</w:t>
      </w:r>
      <w:r w:rsidR="00153714" w:rsidRPr="00795AD6">
        <w:rPr>
          <w:rFonts w:eastAsia="Times New Roman"/>
        </w:rPr>
        <w:t>t.</w:t>
      </w:r>
      <w:r w:rsidR="00AE608A" w:rsidRPr="00795AD6">
        <w:rPr>
          <w:rFonts w:eastAsia="Times New Roman"/>
        </w:rPr>
        <w:t xml:space="preserve"> </w:t>
      </w:r>
      <w:r w:rsidRPr="00795AD6">
        <w:rPr>
          <w:rFonts w:eastAsia="Times New Roman"/>
        </w:rPr>
        <w:t xml:space="preserve">The </w:t>
      </w:r>
      <w:r w:rsidRPr="006828D8">
        <w:rPr>
          <w:rFonts w:eastAsia="Times New Roman"/>
        </w:rPr>
        <w:t>m</w:t>
      </w:r>
      <w:r w:rsidRPr="00795AD6">
        <w:rPr>
          <w:rFonts w:eastAsia="Times New Roman"/>
        </w:rPr>
        <w:t xml:space="preserve">other, physician, nurse </w:t>
      </w:r>
      <w:r w:rsidRPr="006828D8">
        <w:rPr>
          <w:rFonts w:eastAsia="Times New Roman"/>
        </w:rPr>
        <w:t>m</w:t>
      </w:r>
      <w:r w:rsidRPr="00795AD6">
        <w:rPr>
          <w:rFonts w:eastAsia="Times New Roman"/>
        </w:rPr>
        <w:t>idwife</w:t>
      </w:r>
      <w:r w:rsidR="00795AD6">
        <w:rPr>
          <w:rFonts w:eastAsia="Times New Roman"/>
        </w:rPr>
        <w:t>,</w:t>
      </w:r>
      <w:r w:rsidRPr="00795AD6">
        <w:rPr>
          <w:rFonts w:eastAsia="Times New Roman"/>
        </w:rPr>
        <w:t xml:space="preserve"> or hospital should immediately notify </w:t>
      </w:r>
      <w:r w:rsidRPr="006828D8">
        <w:rPr>
          <w:rFonts w:eastAsia="Times New Roman"/>
        </w:rPr>
        <w:t>F</w:t>
      </w:r>
      <w:r w:rsidRPr="00795AD6">
        <w:rPr>
          <w:rFonts w:eastAsia="Times New Roman"/>
        </w:rPr>
        <w:t>SD</w:t>
      </w:r>
      <w:r w:rsidRPr="001251BB">
        <w:rPr>
          <w:rFonts w:eastAsia="Times New Roman"/>
        </w:rPr>
        <w:t xml:space="preserve"> </w:t>
      </w:r>
      <w:r w:rsidR="00AE608A" w:rsidRPr="00795AD6">
        <w:rPr>
          <w:rFonts w:eastAsia="Times New Roman"/>
        </w:rPr>
        <w:t>of</w:t>
      </w:r>
      <w:r w:rsidR="00AE608A" w:rsidRPr="001251BB">
        <w:rPr>
          <w:rFonts w:eastAsia="Times New Roman"/>
        </w:rPr>
        <w:t xml:space="preserve"> </w:t>
      </w:r>
      <w:r w:rsidR="00AE608A" w:rsidRPr="00795AD6">
        <w:rPr>
          <w:rFonts w:eastAsia="Times New Roman"/>
        </w:rPr>
        <w:t>the</w:t>
      </w:r>
      <w:r w:rsidR="00AE608A" w:rsidRPr="001251BB">
        <w:rPr>
          <w:rFonts w:eastAsia="Times New Roman"/>
        </w:rPr>
        <w:t xml:space="preserve"> </w:t>
      </w:r>
      <w:r w:rsidR="00AE608A" w:rsidRPr="00795AD6">
        <w:rPr>
          <w:rFonts w:eastAsia="Times New Roman"/>
        </w:rPr>
        <w:t>child’s</w:t>
      </w:r>
      <w:r w:rsidR="00AE608A" w:rsidRPr="001251BB">
        <w:rPr>
          <w:rFonts w:eastAsia="Times New Roman"/>
        </w:rPr>
        <w:t xml:space="preserve"> </w:t>
      </w:r>
      <w:r w:rsidR="00AE608A" w:rsidRPr="00795AD6">
        <w:rPr>
          <w:rFonts w:eastAsia="Times New Roman"/>
        </w:rPr>
        <w:t>birth</w:t>
      </w:r>
      <w:r w:rsidR="00AE608A" w:rsidRPr="001251BB">
        <w:rPr>
          <w:rFonts w:eastAsia="Times New Roman"/>
        </w:rPr>
        <w:t xml:space="preserve"> </w:t>
      </w:r>
      <w:r w:rsidRPr="00795AD6">
        <w:rPr>
          <w:rFonts w:eastAsia="Times New Roman"/>
        </w:rPr>
        <w:t>in</w:t>
      </w:r>
      <w:r w:rsidRPr="001251BB">
        <w:rPr>
          <w:rFonts w:eastAsia="Times New Roman"/>
        </w:rPr>
        <w:t xml:space="preserve"> </w:t>
      </w:r>
      <w:r w:rsidRPr="00795AD6">
        <w:rPr>
          <w:rFonts w:eastAsia="Times New Roman"/>
        </w:rPr>
        <w:t>the</w:t>
      </w:r>
      <w:r w:rsidRPr="001251BB">
        <w:rPr>
          <w:rFonts w:eastAsia="Times New Roman"/>
        </w:rPr>
        <w:t xml:space="preserve"> </w:t>
      </w:r>
      <w:r w:rsidRPr="00795AD6">
        <w:rPr>
          <w:rFonts w:eastAsia="Times New Roman"/>
        </w:rPr>
        <w:t>county</w:t>
      </w:r>
      <w:r w:rsidRPr="001251BB">
        <w:rPr>
          <w:rFonts w:eastAsia="Times New Roman"/>
        </w:rPr>
        <w:t xml:space="preserve"> </w:t>
      </w:r>
      <w:r w:rsidRPr="00795AD6">
        <w:rPr>
          <w:rFonts w:eastAsia="Times New Roman"/>
        </w:rPr>
        <w:t>in</w:t>
      </w:r>
      <w:r w:rsidRPr="001251BB">
        <w:rPr>
          <w:rFonts w:eastAsia="Times New Roman"/>
        </w:rPr>
        <w:t xml:space="preserve"> </w:t>
      </w:r>
      <w:r w:rsidRPr="00795AD6">
        <w:rPr>
          <w:rFonts w:eastAsia="Times New Roman"/>
        </w:rPr>
        <w:t>which</w:t>
      </w:r>
      <w:r w:rsidRPr="001251BB">
        <w:rPr>
          <w:rFonts w:eastAsia="Times New Roman"/>
        </w:rPr>
        <w:t xml:space="preserve"> </w:t>
      </w:r>
      <w:r w:rsidRPr="00795AD6">
        <w:rPr>
          <w:rFonts w:eastAsia="Times New Roman"/>
        </w:rPr>
        <w:t>the</w:t>
      </w:r>
      <w:r w:rsidRPr="001251BB">
        <w:rPr>
          <w:rFonts w:eastAsia="Times New Roman"/>
        </w:rPr>
        <w:t xml:space="preserve"> </w:t>
      </w:r>
      <w:r w:rsidRPr="00795AD6">
        <w:rPr>
          <w:rFonts w:eastAsia="Times New Roman"/>
        </w:rPr>
        <w:t>mother resides</w:t>
      </w:r>
      <w:r w:rsidRPr="001251BB">
        <w:rPr>
          <w:rFonts w:eastAsia="Times New Roman"/>
        </w:rPr>
        <w:t xml:space="preserve"> </w:t>
      </w:r>
      <w:r w:rsidRPr="00795AD6">
        <w:rPr>
          <w:rFonts w:eastAsia="Times New Roman"/>
        </w:rPr>
        <w:t>and</w:t>
      </w:r>
      <w:r w:rsidRPr="001251BB">
        <w:rPr>
          <w:rFonts w:eastAsia="Times New Roman"/>
        </w:rPr>
        <w:t xml:space="preserve"> </w:t>
      </w:r>
      <w:proofErr w:type="gramStart"/>
      <w:r w:rsidRPr="00795AD6">
        <w:rPr>
          <w:rFonts w:eastAsia="Times New Roman"/>
        </w:rPr>
        <w:t>provide</w:t>
      </w:r>
      <w:proofErr w:type="gramEnd"/>
      <w:r w:rsidRPr="001251BB">
        <w:rPr>
          <w:rFonts w:eastAsia="Times New Roman"/>
        </w:rPr>
        <w:t xml:space="preserve"> </w:t>
      </w:r>
      <w:r w:rsidRPr="00795AD6">
        <w:rPr>
          <w:rFonts w:eastAsia="Times New Roman"/>
        </w:rPr>
        <w:t>the following:</w:t>
      </w:r>
    </w:p>
    <w:p w14:paraId="7E171FCD" w14:textId="2A3B2A21" w:rsidR="00795AD6" w:rsidRDefault="00795AD6" w:rsidP="000B692B">
      <w:pPr>
        <w:pStyle w:val="ListBullet"/>
      </w:pPr>
      <w:r>
        <w:t>C</w:t>
      </w:r>
      <w:r w:rsidR="0052231B" w:rsidRPr="00795AD6">
        <w:t>ase na</w:t>
      </w:r>
      <w:r w:rsidR="0052231B" w:rsidRPr="001251BB">
        <w:t>m</w:t>
      </w:r>
      <w:r w:rsidR="0052231B" w:rsidRPr="00795AD6">
        <w:t xml:space="preserve">e </w:t>
      </w:r>
    </w:p>
    <w:p w14:paraId="483A11DB" w14:textId="0AF0A71F" w:rsidR="0052231B" w:rsidRPr="00795AD6" w:rsidRDefault="0052231B" w:rsidP="000B692B">
      <w:pPr>
        <w:pStyle w:val="ListBullet"/>
      </w:pPr>
      <w:r w:rsidRPr="00795AD6">
        <w:t>MO Healt</w:t>
      </w:r>
      <w:r w:rsidRPr="001251BB">
        <w:t>h</w:t>
      </w:r>
      <w:r w:rsidRPr="00795AD6">
        <w:t>Net</w:t>
      </w:r>
      <w:r w:rsidR="00795AD6">
        <w:t xml:space="preserve"> ID</w:t>
      </w:r>
      <w:r w:rsidRPr="00795AD6">
        <w:t xml:space="preserve"> </w:t>
      </w:r>
      <w:r w:rsidR="00795AD6">
        <w:t>N</w:t>
      </w:r>
      <w:r w:rsidRPr="00795AD6">
        <w:t>u</w:t>
      </w:r>
      <w:r w:rsidRPr="001251BB">
        <w:t>m</w:t>
      </w:r>
      <w:r w:rsidRPr="00795AD6">
        <w:t xml:space="preserve">ber of the </w:t>
      </w:r>
      <w:r w:rsidRPr="001251BB">
        <w:t>m</w:t>
      </w:r>
      <w:r w:rsidRPr="00795AD6">
        <w:t>o</w:t>
      </w:r>
      <w:r w:rsidRPr="001251BB">
        <w:t>t</w:t>
      </w:r>
      <w:r w:rsidRPr="00795AD6">
        <w:t>her</w:t>
      </w:r>
    </w:p>
    <w:p w14:paraId="388145C8" w14:textId="4D480BAE" w:rsidR="00795AD6" w:rsidRDefault="00795AD6" w:rsidP="000B692B">
      <w:pPr>
        <w:pStyle w:val="ListBullet"/>
      </w:pPr>
      <w:r>
        <w:t>C</w:t>
      </w:r>
      <w:r w:rsidR="0052231B" w:rsidRPr="00795AD6">
        <w:t>hil</w:t>
      </w:r>
      <w:r w:rsidR="0052231B" w:rsidRPr="001251BB">
        <w:t>d</w:t>
      </w:r>
      <w:r w:rsidR="0052231B" w:rsidRPr="00795AD6">
        <w:t>’s na</w:t>
      </w:r>
      <w:r w:rsidR="0052231B" w:rsidRPr="001251BB">
        <w:t>m</w:t>
      </w:r>
      <w:r w:rsidR="0052231B" w:rsidRPr="00795AD6">
        <w:t>e</w:t>
      </w:r>
    </w:p>
    <w:p w14:paraId="3170F38B" w14:textId="5FF4ED9F" w:rsidR="00795AD6" w:rsidRDefault="00795AD6" w:rsidP="000B692B">
      <w:pPr>
        <w:pStyle w:val="ListBullet"/>
      </w:pPr>
      <w:r>
        <w:t xml:space="preserve">Child’s </w:t>
      </w:r>
      <w:r w:rsidR="0052231B" w:rsidRPr="00795AD6">
        <w:t>birth date</w:t>
      </w:r>
    </w:p>
    <w:p w14:paraId="470A3664" w14:textId="524CDDAE" w:rsidR="00795AD6" w:rsidRDefault="00795AD6" w:rsidP="000B692B">
      <w:pPr>
        <w:pStyle w:val="ListBullet"/>
      </w:pPr>
      <w:r>
        <w:t xml:space="preserve">Child’s </w:t>
      </w:r>
      <w:r w:rsidR="0052231B" w:rsidRPr="00795AD6">
        <w:t xml:space="preserve">race </w:t>
      </w:r>
    </w:p>
    <w:p w14:paraId="76CBDADE" w14:textId="7E59941C" w:rsidR="0052231B" w:rsidRPr="00795AD6" w:rsidRDefault="00795AD6" w:rsidP="000B692B">
      <w:pPr>
        <w:pStyle w:val="ListBullet"/>
      </w:pPr>
      <w:r>
        <w:t xml:space="preserve">Child’s </w:t>
      </w:r>
      <w:r w:rsidR="0052231B" w:rsidRPr="00795AD6">
        <w:t>sex</w:t>
      </w:r>
    </w:p>
    <w:p w14:paraId="05986E76" w14:textId="4D93EB0F" w:rsidR="0052231B" w:rsidRPr="00795AD6" w:rsidRDefault="00795AD6" w:rsidP="000B692B">
      <w:pPr>
        <w:pStyle w:val="ListBullet"/>
      </w:pPr>
      <w:r>
        <w:t>C</w:t>
      </w:r>
      <w:r w:rsidR="0052231B" w:rsidRPr="00795AD6">
        <w:t>opy of the hospital certificate, if the child was</w:t>
      </w:r>
      <w:r w:rsidR="0052231B" w:rsidRPr="006828D8">
        <w:t xml:space="preserve"> </w:t>
      </w:r>
      <w:r w:rsidR="0052231B" w:rsidRPr="00795AD6">
        <w:t xml:space="preserve">delivered </w:t>
      </w:r>
      <w:proofErr w:type="gramStart"/>
      <w:r w:rsidR="0052231B" w:rsidRPr="00795AD6">
        <w:t>in</w:t>
      </w:r>
      <w:proofErr w:type="gramEnd"/>
      <w:r w:rsidR="0052231B" w:rsidRPr="00795AD6">
        <w:t xml:space="preserve"> a hospital</w:t>
      </w:r>
    </w:p>
    <w:p w14:paraId="43D2696D" w14:textId="11620A5C" w:rsidR="0052231B" w:rsidRPr="00795AD6" w:rsidRDefault="0052231B">
      <w:r w:rsidRPr="00795AD6">
        <w:t xml:space="preserve">Refer to </w:t>
      </w:r>
      <w:r w:rsidR="00916CE5" w:rsidRPr="00795AD6">
        <w:t xml:space="preserve">the </w:t>
      </w:r>
      <w:hyperlink r:id="rId44" w:history="1">
        <w:r w:rsidR="009428B1" w:rsidRPr="00795AD6">
          <w:rPr>
            <w:rStyle w:val="Hyperlink"/>
          </w:rPr>
          <w:t>General</w:t>
        </w:r>
        <w:r w:rsidR="00AE608A" w:rsidRPr="00795AD6">
          <w:rPr>
            <w:rStyle w:val="Hyperlink"/>
          </w:rPr>
          <w:t xml:space="preserve"> Sections </w:t>
        </w:r>
        <w:r w:rsidR="00916CE5" w:rsidRPr="00795AD6">
          <w:rPr>
            <w:rStyle w:val="Hyperlink"/>
          </w:rPr>
          <w:t>Manual</w:t>
        </w:r>
      </w:hyperlink>
      <w:r w:rsidR="00916CE5" w:rsidRPr="00795AD6">
        <w:t xml:space="preserve"> </w:t>
      </w:r>
      <w:r w:rsidRPr="00795AD6">
        <w:t xml:space="preserve">for more information on </w:t>
      </w:r>
      <w:r w:rsidR="00795AD6">
        <w:t xml:space="preserve">state only funded Medicaid Eligibility (ME) codes and TEMP. </w:t>
      </w:r>
    </w:p>
    <w:p w14:paraId="5C9DD1D8" w14:textId="5E16C04C" w:rsidR="00093107" w:rsidRPr="009B47C1" w:rsidRDefault="0052231B" w:rsidP="000C3C8B">
      <w:pPr>
        <w:pStyle w:val="Heading3"/>
      </w:pPr>
      <w:bookmarkStart w:id="22" w:name="_Toc229058029"/>
      <w:r w:rsidRPr="009B47C1">
        <w:t>2.</w:t>
      </w:r>
      <w:r w:rsidR="00E72FE7">
        <w:t>6</w:t>
      </w:r>
      <w:r w:rsidR="004C1AA3" w:rsidRPr="009B47C1">
        <w:tab/>
      </w:r>
      <w:r w:rsidRPr="009B47C1">
        <w:t>Non</w:t>
      </w:r>
      <w:r w:rsidR="00C806BD" w:rsidRPr="009B47C1">
        <w:t>-</w:t>
      </w:r>
      <w:r w:rsidR="00795AD6">
        <w:t>C</w:t>
      </w:r>
      <w:r w:rsidRPr="009B47C1">
        <w:t>overed Services</w:t>
      </w:r>
      <w:bookmarkEnd w:id="22"/>
    </w:p>
    <w:p w14:paraId="645EBD06" w14:textId="50E6835D" w:rsidR="00093107" w:rsidRPr="00FA7EB1" w:rsidRDefault="00093107">
      <w:r w:rsidRPr="00FA7EB1">
        <w:t>Non</w:t>
      </w:r>
      <w:r w:rsidR="00C806BD" w:rsidRPr="00FA7EB1">
        <w:t>-</w:t>
      </w:r>
      <w:r w:rsidRPr="00FA7EB1">
        <w:t xml:space="preserve">covered services may be billed to </w:t>
      </w:r>
      <w:r w:rsidR="00E72FE7">
        <w:t>a</w:t>
      </w:r>
      <w:r w:rsidRPr="00FA7EB1">
        <w:t xml:space="preserve"> participant.</w:t>
      </w:r>
      <w:r w:rsidR="00E72FE7">
        <w:t xml:space="preserve"> </w:t>
      </w:r>
      <w:r w:rsidRPr="00FA7EB1">
        <w:t xml:space="preserve">Services beyond those normally covered under </w:t>
      </w:r>
      <w:r w:rsidR="00E72FE7">
        <w:t>MO HealthNet</w:t>
      </w:r>
      <w:r w:rsidR="00E72FE7" w:rsidRPr="00FA7EB1">
        <w:t xml:space="preserve"> </w:t>
      </w:r>
      <w:r w:rsidRPr="00FA7EB1">
        <w:t>for those participants under the age of 21 who are eligible for HCY services, based on the medical necessity of the service/procedure</w:t>
      </w:r>
      <w:r w:rsidR="00AE608A">
        <w:t xml:space="preserve"> </w:t>
      </w:r>
      <w:r w:rsidRPr="00FA7EB1">
        <w:t xml:space="preserve">may require prior authorization. </w:t>
      </w:r>
      <w:r w:rsidR="00BE154B" w:rsidRPr="00FA7EB1">
        <w:t>Refer to</w:t>
      </w:r>
      <w:r w:rsidRPr="00FA7EB1">
        <w:t xml:space="preserve"> </w:t>
      </w:r>
      <w:r w:rsidR="00BE154B" w:rsidRPr="00FA7EB1">
        <w:t xml:space="preserve">the </w:t>
      </w:r>
      <w:hyperlink r:id="rId45" w:history="1">
        <w:r w:rsidR="00782254" w:rsidRPr="00E72FE7">
          <w:rPr>
            <w:rStyle w:val="Hyperlink"/>
          </w:rPr>
          <w:t>HCY</w:t>
        </w:r>
        <w:r w:rsidRPr="00E72FE7">
          <w:rPr>
            <w:rStyle w:val="Hyperlink"/>
          </w:rPr>
          <w:t xml:space="preserve"> </w:t>
        </w:r>
        <w:r w:rsidR="00E72FE7" w:rsidRPr="00E72FE7">
          <w:rPr>
            <w:rStyle w:val="Hyperlink"/>
          </w:rPr>
          <w:t>Provider M</w:t>
        </w:r>
        <w:r w:rsidRPr="00E72FE7">
          <w:rPr>
            <w:rStyle w:val="Hyperlink"/>
          </w:rPr>
          <w:t>anual</w:t>
        </w:r>
      </w:hyperlink>
      <w:r w:rsidRPr="00FA7EB1">
        <w:t xml:space="preserve"> for more information</w:t>
      </w:r>
      <w:r w:rsidR="00D558B1">
        <w:t>.</w:t>
      </w:r>
    </w:p>
    <w:p w14:paraId="5B226AC6" w14:textId="1889BF99" w:rsidR="00AE608A" w:rsidRPr="00AE608A" w:rsidRDefault="008A7F1D">
      <w:r>
        <w:t>T</w:t>
      </w:r>
      <w:r w:rsidR="00093107" w:rsidRPr="00AE608A">
        <w:t xml:space="preserve">he following </w:t>
      </w:r>
      <w:r>
        <w:t>services are not covered through the Nurse Midwife Program</w:t>
      </w:r>
      <w:r w:rsidR="00093107" w:rsidRPr="00AE608A">
        <w:t>:</w:t>
      </w:r>
    </w:p>
    <w:p w14:paraId="08D7282A" w14:textId="37474E2D" w:rsidR="004C1AA3" w:rsidRPr="00AE608A" w:rsidRDefault="004C1AA3" w:rsidP="000B692B">
      <w:pPr>
        <w:pStyle w:val="ListBullet"/>
      </w:pPr>
      <w:r w:rsidRPr="00AE608A">
        <w:t>Laboratory</w:t>
      </w:r>
      <w:r w:rsidRPr="00AE608A">
        <w:rPr>
          <w:spacing w:val="12"/>
        </w:rPr>
        <w:t xml:space="preserve"> </w:t>
      </w:r>
      <w:r w:rsidRPr="00AE608A">
        <w:t>tests</w:t>
      </w:r>
      <w:r w:rsidRPr="00AE608A">
        <w:rPr>
          <w:spacing w:val="12"/>
        </w:rPr>
        <w:t xml:space="preserve"> </w:t>
      </w:r>
      <w:r w:rsidRPr="00AE608A">
        <w:t>that</w:t>
      </w:r>
      <w:r w:rsidRPr="00AE608A">
        <w:rPr>
          <w:spacing w:val="12"/>
        </w:rPr>
        <w:t xml:space="preserve"> </w:t>
      </w:r>
      <w:r w:rsidRPr="00AE608A">
        <w:t>were</w:t>
      </w:r>
      <w:r w:rsidRPr="00AE608A">
        <w:rPr>
          <w:spacing w:val="12"/>
        </w:rPr>
        <w:t xml:space="preserve"> </w:t>
      </w:r>
      <w:proofErr w:type="gramStart"/>
      <w:r w:rsidRPr="00AE608A">
        <w:t>ordered</w:t>
      </w:r>
      <w:r w:rsidRPr="00AE608A">
        <w:rPr>
          <w:spacing w:val="12"/>
        </w:rPr>
        <w:t xml:space="preserve"> </w:t>
      </w:r>
      <w:r w:rsidRPr="00AE608A">
        <w:t>whi</w:t>
      </w:r>
      <w:r w:rsidRPr="00AE608A">
        <w:rPr>
          <w:spacing w:val="1"/>
        </w:rPr>
        <w:t>c</w:t>
      </w:r>
      <w:r w:rsidRPr="00AE608A">
        <w:t>h</w:t>
      </w:r>
      <w:proofErr w:type="gramEnd"/>
      <w:r w:rsidRPr="00AE608A">
        <w:rPr>
          <w:spacing w:val="12"/>
        </w:rPr>
        <w:t xml:space="preserve"> </w:t>
      </w:r>
      <w:r w:rsidRPr="00AE608A">
        <w:t>were</w:t>
      </w:r>
      <w:r w:rsidRPr="00AE608A">
        <w:rPr>
          <w:spacing w:val="12"/>
        </w:rPr>
        <w:t xml:space="preserve"> </w:t>
      </w:r>
      <w:r w:rsidRPr="00AE608A">
        <w:t>provided</w:t>
      </w:r>
      <w:r w:rsidRPr="00AE608A">
        <w:rPr>
          <w:spacing w:val="12"/>
        </w:rPr>
        <w:t xml:space="preserve"> </w:t>
      </w:r>
      <w:r w:rsidRPr="00AE608A">
        <w:t>by</w:t>
      </w:r>
      <w:r w:rsidRPr="00AE608A">
        <w:rPr>
          <w:spacing w:val="12"/>
        </w:rPr>
        <w:t xml:space="preserve"> </w:t>
      </w:r>
      <w:r w:rsidRPr="00AE608A">
        <w:t>another</w:t>
      </w:r>
      <w:r w:rsidRPr="00AE608A">
        <w:rPr>
          <w:spacing w:val="12"/>
        </w:rPr>
        <w:t xml:space="preserve"> </w:t>
      </w:r>
      <w:r w:rsidRPr="00AE608A">
        <w:t>provider</w:t>
      </w:r>
      <w:r w:rsidR="00AE608A">
        <w:rPr>
          <w:spacing w:val="-2"/>
        </w:rPr>
        <w:t>; t</w:t>
      </w:r>
      <w:r w:rsidRPr="00AE608A">
        <w:t xml:space="preserve">hese services </w:t>
      </w:r>
      <w:r w:rsidRPr="00AE608A">
        <w:rPr>
          <w:spacing w:val="-6"/>
        </w:rPr>
        <w:t>mus</w:t>
      </w:r>
      <w:r w:rsidRPr="00AE608A">
        <w:t>t</w:t>
      </w:r>
      <w:r w:rsidRPr="00AE608A">
        <w:rPr>
          <w:i/>
          <w:spacing w:val="18"/>
        </w:rPr>
        <w:t xml:space="preserve"> </w:t>
      </w:r>
      <w:r w:rsidRPr="00AE608A">
        <w:t>be billed by the provider perfor</w:t>
      </w:r>
      <w:r w:rsidRPr="00AE608A">
        <w:rPr>
          <w:spacing w:val="-2"/>
        </w:rPr>
        <w:t>m</w:t>
      </w:r>
      <w:r w:rsidRPr="00AE608A">
        <w:rPr>
          <w:spacing w:val="1"/>
        </w:rPr>
        <w:t>i</w:t>
      </w:r>
      <w:r w:rsidR="000943A4" w:rsidRPr="00AE608A">
        <w:t>ng the service</w:t>
      </w:r>
    </w:p>
    <w:p w14:paraId="54187C88" w14:textId="22C89237" w:rsidR="00E72FE7" w:rsidRPr="00F65260" w:rsidRDefault="004C1AA3" w:rsidP="000B692B">
      <w:pPr>
        <w:pStyle w:val="ListBullet"/>
      </w:pPr>
      <w:r w:rsidRPr="00801A9C">
        <w:t>Night</w:t>
      </w:r>
      <w:r w:rsidRPr="00801A9C">
        <w:rPr>
          <w:spacing w:val="24"/>
        </w:rPr>
        <w:t xml:space="preserve"> </w:t>
      </w:r>
      <w:r w:rsidR="001A5156" w:rsidRPr="00801A9C">
        <w:t>visits</w:t>
      </w:r>
      <w:r w:rsidR="001A5156">
        <w:t>:</w:t>
      </w:r>
      <w:r w:rsidRPr="00801A9C">
        <w:t xml:space="preserve"> no</w:t>
      </w:r>
      <w:r w:rsidRPr="00801A9C">
        <w:rPr>
          <w:spacing w:val="24"/>
        </w:rPr>
        <w:t xml:space="preserve"> </w:t>
      </w:r>
      <w:r w:rsidRPr="00801A9C">
        <w:t>additional</w:t>
      </w:r>
      <w:r w:rsidRPr="00801A9C">
        <w:rPr>
          <w:spacing w:val="24"/>
        </w:rPr>
        <w:t xml:space="preserve"> </w:t>
      </w:r>
      <w:r w:rsidRPr="00801A9C">
        <w:t>pay</w:t>
      </w:r>
      <w:r w:rsidRPr="00801A9C">
        <w:rPr>
          <w:spacing w:val="-2"/>
        </w:rPr>
        <w:t>m</w:t>
      </w:r>
      <w:r w:rsidRPr="00801A9C">
        <w:rPr>
          <w:spacing w:val="2"/>
        </w:rPr>
        <w:t>e</w:t>
      </w:r>
      <w:r w:rsidRPr="00801A9C">
        <w:t>nt</w:t>
      </w:r>
      <w:r w:rsidRPr="00801A9C">
        <w:rPr>
          <w:spacing w:val="24"/>
        </w:rPr>
        <w:t xml:space="preserve"> </w:t>
      </w:r>
      <w:r w:rsidRPr="00801A9C">
        <w:t>is</w:t>
      </w:r>
      <w:r w:rsidRPr="00801A9C">
        <w:rPr>
          <w:spacing w:val="24"/>
        </w:rPr>
        <w:t xml:space="preserve"> </w:t>
      </w:r>
      <w:r w:rsidRPr="00801A9C">
        <w:rPr>
          <w:spacing w:val="-2"/>
        </w:rPr>
        <w:t>m</w:t>
      </w:r>
      <w:r w:rsidRPr="00801A9C">
        <w:t>ade</w:t>
      </w:r>
      <w:r w:rsidRPr="00801A9C">
        <w:rPr>
          <w:spacing w:val="24"/>
        </w:rPr>
        <w:t xml:space="preserve"> </w:t>
      </w:r>
      <w:r w:rsidRPr="00801A9C">
        <w:t>for</w:t>
      </w:r>
      <w:r w:rsidRPr="00801A9C">
        <w:rPr>
          <w:spacing w:val="22"/>
        </w:rPr>
        <w:t xml:space="preserve"> </w:t>
      </w:r>
      <w:r w:rsidRPr="00801A9C">
        <w:t>night</w:t>
      </w:r>
      <w:r w:rsidRPr="00801A9C">
        <w:rPr>
          <w:spacing w:val="24"/>
        </w:rPr>
        <w:t xml:space="preserve"> </w:t>
      </w:r>
      <w:r w:rsidRPr="00801A9C">
        <w:t>(after</w:t>
      </w:r>
      <w:r w:rsidRPr="00801A9C">
        <w:rPr>
          <w:spacing w:val="24"/>
        </w:rPr>
        <w:t xml:space="preserve"> </w:t>
      </w:r>
      <w:r w:rsidRPr="00801A9C">
        <w:t>hours)</w:t>
      </w:r>
      <w:r w:rsidRPr="00801A9C">
        <w:rPr>
          <w:spacing w:val="24"/>
        </w:rPr>
        <w:t xml:space="preserve"> </w:t>
      </w:r>
      <w:r w:rsidRPr="00801A9C">
        <w:t>visits</w:t>
      </w:r>
      <w:r w:rsidRPr="00801A9C">
        <w:rPr>
          <w:spacing w:val="24"/>
        </w:rPr>
        <w:t xml:space="preserve"> </w:t>
      </w:r>
    </w:p>
    <w:p w14:paraId="4F60C361" w14:textId="039DFA1D" w:rsidR="004C1AA3" w:rsidRPr="00F0724B" w:rsidRDefault="00E72FE7" w:rsidP="000B692B">
      <w:pPr>
        <w:pStyle w:val="ListBullet"/>
      </w:pPr>
      <w:r>
        <w:t>V</w:t>
      </w:r>
      <w:r w:rsidR="004C1AA3" w:rsidRPr="00801A9C">
        <w:t>isits</w:t>
      </w:r>
      <w:r w:rsidR="004C1AA3" w:rsidRPr="00801A9C">
        <w:rPr>
          <w:spacing w:val="24"/>
        </w:rPr>
        <w:t xml:space="preserve"> </w:t>
      </w:r>
      <w:r w:rsidR="004C1AA3" w:rsidRPr="00801A9C">
        <w:t>on Sundays</w:t>
      </w:r>
      <w:r w:rsidR="004C1AA3" w:rsidRPr="00801A9C">
        <w:rPr>
          <w:spacing w:val="-6"/>
        </w:rPr>
        <w:t xml:space="preserve"> </w:t>
      </w:r>
      <w:r w:rsidR="004C1AA3" w:rsidRPr="00801A9C">
        <w:t>or</w:t>
      </w:r>
      <w:r w:rsidR="004C1AA3" w:rsidRPr="00801A9C">
        <w:rPr>
          <w:spacing w:val="-6"/>
        </w:rPr>
        <w:t xml:space="preserve"> </w:t>
      </w:r>
      <w:r w:rsidR="000943A4">
        <w:t>holidays</w:t>
      </w:r>
      <w:r>
        <w:t>; no additional payment is made for these visits</w:t>
      </w:r>
    </w:p>
    <w:p w14:paraId="6713039E" w14:textId="6679A89F" w:rsidR="00DB0FC9" w:rsidRPr="00F65260" w:rsidRDefault="004C1AA3" w:rsidP="000B692B">
      <w:pPr>
        <w:pStyle w:val="ListBullet"/>
      </w:pPr>
      <w:r w:rsidRPr="00801A9C">
        <w:t>A</w:t>
      </w:r>
      <w:r w:rsidRPr="00801A9C">
        <w:rPr>
          <w:spacing w:val="18"/>
        </w:rPr>
        <w:t xml:space="preserve"> </w:t>
      </w:r>
      <w:r w:rsidRPr="00801A9C">
        <w:t>nurse</w:t>
      </w:r>
      <w:r w:rsidRPr="00801A9C">
        <w:rPr>
          <w:spacing w:val="18"/>
        </w:rPr>
        <w:t xml:space="preserve"> </w:t>
      </w:r>
      <w:r w:rsidRPr="00801A9C">
        <w:rPr>
          <w:spacing w:val="-2"/>
        </w:rPr>
        <w:t>m</w:t>
      </w:r>
      <w:r w:rsidRPr="00801A9C">
        <w:rPr>
          <w:spacing w:val="1"/>
        </w:rPr>
        <w:t>i</w:t>
      </w:r>
      <w:r w:rsidRPr="00801A9C">
        <w:t>dwife</w:t>
      </w:r>
      <w:r w:rsidRPr="00801A9C">
        <w:rPr>
          <w:spacing w:val="18"/>
        </w:rPr>
        <w:t xml:space="preserve"> </w:t>
      </w:r>
      <w:r w:rsidRPr="00801A9C">
        <w:rPr>
          <w:spacing w:val="-2"/>
        </w:rPr>
        <w:t>m</w:t>
      </w:r>
      <w:r w:rsidRPr="00801A9C">
        <w:t>ay</w:t>
      </w:r>
      <w:r w:rsidRPr="00801A9C">
        <w:rPr>
          <w:spacing w:val="17"/>
        </w:rPr>
        <w:t xml:space="preserve"> </w:t>
      </w:r>
      <w:r w:rsidRPr="00801A9C">
        <w:t>not</w:t>
      </w:r>
      <w:r w:rsidRPr="00801A9C">
        <w:rPr>
          <w:i/>
          <w:spacing w:val="18"/>
        </w:rPr>
        <w:t xml:space="preserve"> </w:t>
      </w:r>
      <w:r w:rsidRPr="00801A9C">
        <w:t>order</w:t>
      </w:r>
      <w:r w:rsidRPr="00801A9C">
        <w:rPr>
          <w:spacing w:val="18"/>
        </w:rPr>
        <w:t xml:space="preserve"> </w:t>
      </w:r>
      <w:r w:rsidRPr="00801A9C">
        <w:t>or</w:t>
      </w:r>
      <w:r w:rsidRPr="00801A9C">
        <w:rPr>
          <w:spacing w:val="18"/>
        </w:rPr>
        <w:t xml:space="preserve"> </w:t>
      </w:r>
      <w:r w:rsidRPr="00801A9C">
        <w:t>perform</w:t>
      </w:r>
      <w:r w:rsidRPr="00801A9C">
        <w:rPr>
          <w:spacing w:val="16"/>
        </w:rPr>
        <w:t xml:space="preserve"> </w:t>
      </w:r>
      <w:r w:rsidRPr="00801A9C">
        <w:t>an a</w:t>
      </w:r>
      <w:r w:rsidRPr="00801A9C">
        <w:rPr>
          <w:spacing w:val="-2"/>
        </w:rPr>
        <w:t>m</w:t>
      </w:r>
      <w:r w:rsidRPr="00801A9C">
        <w:t>niocentesis</w:t>
      </w:r>
      <w:r w:rsidR="00AE608A">
        <w:t>; i</w:t>
      </w:r>
      <w:r w:rsidRPr="00801A9C">
        <w:t>f</w:t>
      </w:r>
      <w:r w:rsidRPr="00801A9C">
        <w:rPr>
          <w:spacing w:val="19"/>
        </w:rPr>
        <w:t xml:space="preserve"> </w:t>
      </w:r>
      <w:r w:rsidRPr="00801A9C">
        <w:t>there</w:t>
      </w:r>
      <w:r w:rsidRPr="00801A9C">
        <w:rPr>
          <w:spacing w:val="19"/>
        </w:rPr>
        <w:t xml:space="preserve"> </w:t>
      </w:r>
      <w:r w:rsidRPr="00801A9C">
        <w:t>is</w:t>
      </w:r>
      <w:r w:rsidRPr="00801A9C">
        <w:rPr>
          <w:spacing w:val="19"/>
        </w:rPr>
        <w:t xml:space="preserve"> </w:t>
      </w:r>
      <w:r w:rsidRPr="00801A9C">
        <w:t>any</w:t>
      </w:r>
      <w:r w:rsidRPr="00801A9C">
        <w:rPr>
          <w:spacing w:val="19"/>
        </w:rPr>
        <w:t xml:space="preserve"> </w:t>
      </w:r>
      <w:r w:rsidRPr="00801A9C">
        <w:t>indication</w:t>
      </w:r>
      <w:r w:rsidRPr="00801A9C">
        <w:rPr>
          <w:spacing w:val="19"/>
        </w:rPr>
        <w:t xml:space="preserve"> </w:t>
      </w:r>
      <w:r w:rsidRPr="00801A9C">
        <w:t>the</w:t>
      </w:r>
      <w:r w:rsidRPr="00801A9C">
        <w:rPr>
          <w:spacing w:val="19"/>
        </w:rPr>
        <w:t xml:space="preserve"> </w:t>
      </w:r>
      <w:r w:rsidRPr="00801A9C">
        <w:rPr>
          <w:spacing w:val="-2"/>
        </w:rPr>
        <w:t>m</w:t>
      </w:r>
      <w:r w:rsidRPr="00801A9C">
        <w:t>aternity</w:t>
      </w:r>
      <w:r w:rsidRPr="00801A9C">
        <w:rPr>
          <w:spacing w:val="19"/>
        </w:rPr>
        <w:t xml:space="preserve"> </w:t>
      </w:r>
      <w:r w:rsidRPr="00801A9C">
        <w:t>care</w:t>
      </w:r>
      <w:r w:rsidRPr="00801A9C">
        <w:rPr>
          <w:spacing w:val="19"/>
        </w:rPr>
        <w:t xml:space="preserve"> </w:t>
      </w:r>
      <w:r w:rsidRPr="00801A9C">
        <w:t>is</w:t>
      </w:r>
      <w:r w:rsidRPr="00801A9C">
        <w:rPr>
          <w:spacing w:val="18"/>
        </w:rPr>
        <w:t xml:space="preserve"> </w:t>
      </w:r>
      <w:r w:rsidRPr="00801A9C">
        <w:t>not</w:t>
      </w:r>
      <w:r w:rsidRPr="00801A9C">
        <w:rPr>
          <w:i/>
        </w:rPr>
        <w:t xml:space="preserve"> </w:t>
      </w:r>
      <w:r w:rsidRPr="00801A9C">
        <w:t>for</w:t>
      </w:r>
      <w:r w:rsidRPr="00801A9C">
        <w:rPr>
          <w:spacing w:val="1"/>
        </w:rPr>
        <w:t xml:space="preserve"> </w:t>
      </w:r>
      <w:r w:rsidRPr="00801A9C">
        <w:t>a</w:t>
      </w:r>
      <w:r w:rsidRPr="00801A9C">
        <w:rPr>
          <w:spacing w:val="1"/>
        </w:rPr>
        <w:t xml:space="preserve"> </w:t>
      </w:r>
      <w:r w:rsidRPr="00801A9C">
        <w:t>nor</w:t>
      </w:r>
      <w:r w:rsidRPr="00801A9C">
        <w:rPr>
          <w:spacing w:val="-2"/>
        </w:rPr>
        <w:t>m</w:t>
      </w:r>
      <w:r w:rsidRPr="00801A9C">
        <w:t>al,</w:t>
      </w:r>
      <w:r w:rsidRPr="00801A9C">
        <w:rPr>
          <w:spacing w:val="1"/>
        </w:rPr>
        <w:t xml:space="preserve"> </w:t>
      </w:r>
      <w:r w:rsidRPr="00801A9C">
        <w:t>unco</w:t>
      </w:r>
      <w:r w:rsidRPr="00801A9C">
        <w:rPr>
          <w:spacing w:val="-2"/>
        </w:rPr>
        <w:t>m</w:t>
      </w:r>
      <w:r w:rsidRPr="00801A9C">
        <w:t>plicated</w:t>
      </w:r>
      <w:r w:rsidRPr="00801A9C">
        <w:rPr>
          <w:spacing w:val="1"/>
        </w:rPr>
        <w:t xml:space="preserve"> </w:t>
      </w:r>
      <w:r w:rsidRPr="00801A9C">
        <w:t>pregnancy</w:t>
      </w:r>
      <w:r w:rsidRPr="00801A9C">
        <w:rPr>
          <w:spacing w:val="1"/>
        </w:rPr>
        <w:t xml:space="preserve"> </w:t>
      </w:r>
      <w:r w:rsidRPr="00801A9C">
        <w:t>and</w:t>
      </w:r>
      <w:r w:rsidRPr="00801A9C">
        <w:rPr>
          <w:spacing w:val="1"/>
        </w:rPr>
        <w:t xml:space="preserve"> </w:t>
      </w:r>
      <w:r w:rsidRPr="00801A9C">
        <w:t>delivery,</w:t>
      </w:r>
      <w:r w:rsidRPr="00801A9C">
        <w:rPr>
          <w:spacing w:val="1"/>
        </w:rPr>
        <w:t xml:space="preserve"> </w:t>
      </w:r>
      <w:r w:rsidRPr="00801A9C">
        <w:t>the</w:t>
      </w:r>
      <w:r w:rsidRPr="00801A9C">
        <w:rPr>
          <w:spacing w:val="1"/>
        </w:rPr>
        <w:t xml:space="preserve"> </w:t>
      </w:r>
      <w:r w:rsidRPr="00801A9C">
        <w:t>nurse</w:t>
      </w:r>
      <w:r w:rsidRPr="00801A9C">
        <w:rPr>
          <w:spacing w:val="1"/>
        </w:rPr>
        <w:t xml:space="preserve"> </w:t>
      </w:r>
      <w:r w:rsidRPr="00801A9C">
        <w:rPr>
          <w:spacing w:val="-2"/>
        </w:rPr>
        <w:t>m</w:t>
      </w:r>
      <w:r w:rsidRPr="00801A9C">
        <w:rPr>
          <w:spacing w:val="1"/>
        </w:rPr>
        <w:t>i</w:t>
      </w:r>
      <w:r w:rsidRPr="00801A9C">
        <w:t>dwife must</w:t>
      </w:r>
      <w:r w:rsidRPr="00801A9C">
        <w:rPr>
          <w:i/>
          <w:spacing w:val="4"/>
        </w:rPr>
        <w:t xml:space="preserve"> </w:t>
      </w:r>
      <w:r w:rsidRPr="00801A9C">
        <w:rPr>
          <w:spacing w:val="3"/>
        </w:rPr>
        <w:t>refe</w:t>
      </w:r>
      <w:r w:rsidRPr="00801A9C">
        <w:t>r</w:t>
      </w:r>
      <w:r w:rsidRPr="00801A9C">
        <w:rPr>
          <w:spacing w:val="6"/>
        </w:rPr>
        <w:t xml:space="preserve"> </w:t>
      </w:r>
      <w:r w:rsidRPr="00801A9C">
        <w:rPr>
          <w:spacing w:val="3"/>
        </w:rPr>
        <w:t>t</w:t>
      </w:r>
      <w:r w:rsidRPr="00801A9C">
        <w:rPr>
          <w:spacing w:val="1"/>
        </w:rPr>
        <w:t>h</w:t>
      </w:r>
      <w:r w:rsidRPr="00801A9C">
        <w:t>e</w:t>
      </w:r>
      <w:r w:rsidRPr="00801A9C">
        <w:rPr>
          <w:spacing w:val="6"/>
        </w:rPr>
        <w:t xml:space="preserve"> </w:t>
      </w:r>
      <w:r w:rsidRPr="00801A9C">
        <w:rPr>
          <w:spacing w:val="3"/>
        </w:rPr>
        <w:t xml:space="preserve">case </w:t>
      </w:r>
      <w:r w:rsidR="000943A4">
        <w:t>to a physician</w:t>
      </w:r>
    </w:p>
    <w:p w14:paraId="71D63BC1" w14:textId="1D7D60CC" w:rsidR="00E72FE7" w:rsidRPr="00FA7EB1" w:rsidRDefault="00E72FE7" w:rsidP="00E72FE7">
      <w:r>
        <w:t xml:space="preserve">For </w:t>
      </w:r>
      <w:proofErr w:type="gramStart"/>
      <w:r>
        <w:t>assistance with</w:t>
      </w:r>
      <w:proofErr w:type="gramEnd"/>
      <w:r>
        <w:t xml:space="preserve"> verifying</w:t>
      </w:r>
      <w:r w:rsidRPr="00FA7EB1">
        <w:t xml:space="preserve"> </w:t>
      </w:r>
      <w:r>
        <w:t>if</w:t>
      </w:r>
      <w:r w:rsidRPr="00FA7EB1">
        <w:t xml:space="preserve"> a service is covered by </w:t>
      </w:r>
      <w:r>
        <w:t>MO HealthNet</w:t>
      </w:r>
      <w:r w:rsidRPr="00FA7EB1">
        <w:t xml:space="preserve">, contact Provider Communications </w:t>
      </w:r>
      <w:r>
        <w:t xml:space="preserve">via </w:t>
      </w:r>
      <w:hyperlink r:id="rId46" w:history="1">
        <w:proofErr w:type="spellStart"/>
        <w:r w:rsidRPr="00E72FE7">
          <w:rPr>
            <w:rStyle w:val="Hyperlink"/>
          </w:rPr>
          <w:t>eMOMED</w:t>
        </w:r>
        <w:proofErr w:type="spellEnd"/>
      </w:hyperlink>
      <w:r>
        <w:t xml:space="preserve"> or by call</w:t>
      </w:r>
      <w:r w:rsidRPr="00FA7EB1">
        <w:t xml:space="preserve"> (573) 751-2896</w:t>
      </w:r>
      <w:r>
        <w:t xml:space="preserve"> or toll-free (833) 222-7916</w:t>
      </w:r>
      <w:r w:rsidRPr="00FA7EB1">
        <w:t>.</w:t>
      </w:r>
    </w:p>
    <w:p w14:paraId="470BE5C5" w14:textId="15ACE916" w:rsidR="00E23F89" w:rsidRPr="00E72FE7" w:rsidRDefault="0052231B" w:rsidP="000C3C8B">
      <w:pPr>
        <w:pStyle w:val="Heading3"/>
      </w:pPr>
      <w:bookmarkStart w:id="23" w:name="_Toc229058030"/>
      <w:r w:rsidRPr="00E72FE7">
        <w:t>2.</w:t>
      </w:r>
      <w:r w:rsidR="00E72FE7">
        <w:t>7</w:t>
      </w:r>
      <w:r w:rsidR="00DB0FC9" w:rsidRPr="00DB36B7">
        <w:tab/>
      </w:r>
      <w:r w:rsidRPr="00DB36B7">
        <w:t>Non-</w:t>
      </w:r>
      <w:r w:rsidR="00E72FE7">
        <w:t>A</w:t>
      </w:r>
      <w:r w:rsidRPr="00DB36B7">
        <w:t>llowable Services</w:t>
      </w:r>
      <w:bookmarkEnd w:id="23"/>
    </w:p>
    <w:p w14:paraId="2006347A" w14:textId="160CC59B" w:rsidR="00C871B1" w:rsidRPr="00FA7EB1" w:rsidRDefault="0052231B" w:rsidP="00E72FE7">
      <w:pPr>
        <w:rPr>
          <w:rFonts w:eastAsia="Times New Roman"/>
        </w:rPr>
      </w:pPr>
      <w:r w:rsidRPr="00FA7EB1">
        <w:rPr>
          <w:rFonts w:eastAsia="Times New Roman"/>
        </w:rPr>
        <w:t>The</w:t>
      </w:r>
      <w:r w:rsidRPr="00FA7EB1">
        <w:rPr>
          <w:rFonts w:eastAsia="Times New Roman"/>
          <w:spacing w:val="1"/>
        </w:rPr>
        <w:t xml:space="preserve"> </w:t>
      </w:r>
      <w:r w:rsidRPr="00FA7EB1">
        <w:rPr>
          <w:rFonts w:eastAsia="Times New Roman"/>
        </w:rPr>
        <w:t>following</w:t>
      </w:r>
      <w:r w:rsidRPr="00FA7EB1">
        <w:rPr>
          <w:rFonts w:eastAsia="Times New Roman"/>
          <w:spacing w:val="1"/>
        </w:rPr>
        <w:t xml:space="preserve"> </w:t>
      </w:r>
      <w:r w:rsidRPr="00FA7EB1">
        <w:rPr>
          <w:rFonts w:eastAsia="Times New Roman"/>
        </w:rPr>
        <w:t>services</w:t>
      </w:r>
      <w:r w:rsidRPr="00FA7EB1">
        <w:rPr>
          <w:rFonts w:eastAsia="Times New Roman"/>
          <w:spacing w:val="1"/>
        </w:rPr>
        <w:t xml:space="preserve"> </w:t>
      </w:r>
      <w:r w:rsidRPr="00FA7EB1">
        <w:rPr>
          <w:rFonts w:eastAsia="Times New Roman"/>
        </w:rPr>
        <w:t>are</w:t>
      </w:r>
      <w:r w:rsidRPr="00FA7EB1">
        <w:rPr>
          <w:rFonts w:eastAsia="Times New Roman"/>
          <w:spacing w:val="1"/>
        </w:rPr>
        <w:t xml:space="preserve"> </w:t>
      </w:r>
      <w:r w:rsidRPr="00FA7EB1">
        <w:rPr>
          <w:rFonts w:eastAsia="Times New Roman"/>
        </w:rPr>
        <w:t>included</w:t>
      </w:r>
      <w:r w:rsidRPr="00FA7EB1">
        <w:rPr>
          <w:rFonts w:eastAsia="Times New Roman"/>
          <w:spacing w:val="1"/>
        </w:rPr>
        <w:t xml:space="preserve"> </w:t>
      </w:r>
      <w:r w:rsidRPr="00FA7EB1">
        <w:rPr>
          <w:rFonts w:eastAsia="Times New Roman"/>
        </w:rPr>
        <w:t>in</w:t>
      </w:r>
      <w:r w:rsidRPr="00FA7EB1">
        <w:rPr>
          <w:rFonts w:eastAsia="Times New Roman"/>
          <w:spacing w:val="1"/>
        </w:rPr>
        <w:t xml:space="preserve"> </w:t>
      </w:r>
      <w:r w:rsidRPr="00FA7EB1">
        <w:rPr>
          <w:rFonts w:eastAsia="Times New Roman"/>
        </w:rPr>
        <w:t>the</w:t>
      </w:r>
      <w:r w:rsidRPr="00FA7EB1">
        <w:rPr>
          <w:rFonts w:eastAsia="Times New Roman"/>
          <w:spacing w:val="1"/>
        </w:rPr>
        <w:t xml:space="preserve"> </w:t>
      </w:r>
      <w:r w:rsidRPr="00FA7EB1">
        <w:rPr>
          <w:rFonts w:eastAsia="Times New Roman"/>
        </w:rPr>
        <w:t>procedure/delivery</w:t>
      </w:r>
      <w:r w:rsidRPr="00FA7EB1">
        <w:rPr>
          <w:rFonts w:eastAsia="Times New Roman"/>
          <w:spacing w:val="1"/>
        </w:rPr>
        <w:t xml:space="preserve"> </w:t>
      </w:r>
      <w:r w:rsidRPr="00FA7EB1">
        <w:rPr>
          <w:rFonts w:eastAsia="Times New Roman"/>
        </w:rPr>
        <w:t>and</w:t>
      </w:r>
      <w:r w:rsidRPr="00FA7EB1">
        <w:rPr>
          <w:rFonts w:eastAsia="Times New Roman"/>
          <w:spacing w:val="1"/>
        </w:rPr>
        <w:t xml:space="preserve"> </w:t>
      </w:r>
      <w:r w:rsidRPr="00FA7EB1">
        <w:rPr>
          <w:rFonts w:eastAsia="Times New Roman"/>
        </w:rPr>
        <w:t>are not</w:t>
      </w:r>
      <w:r w:rsidRPr="00FA7EB1">
        <w:rPr>
          <w:rFonts w:eastAsia="Times New Roman"/>
          <w:i/>
          <w:spacing w:val="2"/>
        </w:rPr>
        <w:t xml:space="preserve"> </w:t>
      </w:r>
      <w:r w:rsidRPr="00FA7EB1">
        <w:rPr>
          <w:rFonts w:eastAsia="Times New Roman"/>
        </w:rPr>
        <w:t>sepa</w:t>
      </w:r>
      <w:r w:rsidRPr="00FA7EB1">
        <w:rPr>
          <w:rFonts w:eastAsia="Times New Roman"/>
          <w:spacing w:val="-1"/>
        </w:rPr>
        <w:t>r</w:t>
      </w:r>
      <w:r w:rsidRPr="00FA7EB1">
        <w:rPr>
          <w:rFonts w:eastAsia="Times New Roman"/>
        </w:rPr>
        <w:t>ately</w:t>
      </w:r>
      <w:r w:rsidRPr="00FA7EB1">
        <w:rPr>
          <w:rFonts w:eastAsia="Times New Roman"/>
          <w:spacing w:val="1"/>
        </w:rPr>
        <w:t xml:space="preserve"> </w:t>
      </w:r>
      <w:r w:rsidRPr="00FA7EB1">
        <w:rPr>
          <w:rFonts w:eastAsia="Times New Roman"/>
          <w:spacing w:val="-1"/>
        </w:rPr>
        <w:t>a</w:t>
      </w:r>
      <w:r w:rsidRPr="00FA7EB1">
        <w:rPr>
          <w:rFonts w:eastAsia="Times New Roman"/>
        </w:rPr>
        <w:t>llow</w:t>
      </w:r>
      <w:r w:rsidRPr="00FA7EB1">
        <w:rPr>
          <w:rFonts w:eastAsia="Times New Roman"/>
          <w:spacing w:val="-1"/>
        </w:rPr>
        <w:t>a</w:t>
      </w:r>
      <w:r w:rsidRPr="00FA7EB1">
        <w:rPr>
          <w:rFonts w:eastAsia="Times New Roman"/>
        </w:rPr>
        <w:t>ble, billable</w:t>
      </w:r>
      <w:r w:rsidRPr="00FA7EB1">
        <w:rPr>
          <w:rFonts w:eastAsia="Times New Roman"/>
          <w:spacing w:val="1"/>
        </w:rPr>
        <w:t xml:space="preserve"> </w:t>
      </w:r>
      <w:r w:rsidRPr="00FA7EB1">
        <w:rPr>
          <w:rFonts w:eastAsia="Times New Roman"/>
        </w:rPr>
        <w:t>to</w:t>
      </w:r>
      <w:r w:rsidRPr="00FA7EB1">
        <w:rPr>
          <w:rFonts w:eastAsia="Times New Roman"/>
          <w:spacing w:val="1"/>
        </w:rPr>
        <w:t xml:space="preserve"> </w:t>
      </w:r>
      <w:r w:rsidRPr="00FA7EB1">
        <w:rPr>
          <w:rFonts w:eastAsia="Times New Roman"/>
        </w:rPr>
        <w:t>the</w:t>
      </w:r>
      <w:r w:rsidRPr="00FA7EB1">
        <w:rPr>
          <w:rFonts w:eastAsia="Times New Roman"/>
          <w:spacing w:val="1"/>
        </w:rPr>
        <w:t xml:space="preserve"> </w:t>
      </w:r>
      <w:r w:rsidRPr="00FA7EB1">
        <w:rPr>
          <w:rFonts w:eastAsia="Times New Roman"/>
        </w:rPr>
        <w:t>particip</w:t>
      </w:r>
      <w:r w:rsidRPr="00FA7EB1">
        <w:rPr>
          <w:rFonts w:eastAsia="Times New Roman"/>
          <w:spacing w:val="-1"/>
        </w:rPr>
        <w:t>a</w:t>
      </w:r>
      <w:r w:rsidRPr="00FA7EB1">
        <w:rPr>
          <w:rFonts w:eastAsia="Times New Roman"/>
        </w:rPr>
        <w:t>nt</w:t>
      </w:r>
      <w:r w:rsidRPr="00FA7EB1">
        <w:rPr>
          <w:rFonts w:eastAsia="Times New Roman"/>
          <w:spacing w:val="1"/>
        </w:rPr>
        <w:t xml:space="preserve"> </w:t>
      </w:r>
      <w:r w:rsidRPr="00FA7EB1">
        <w:rPr>
          <w:rFonts w:eastAsia="Times New Roman"/>
        </w:rPr>
        <w:t>or</w:t>
      </w:r>
      <w:r w:rsidRPr="00FA7EB1">
        <w:rPr>
          <w:rFonts w:eastAsia="Times New Roman"/>
          <w:spacing w:val="1"/>
        </w:rPr>
        <w:t xml:space="preserve"> </w:t>
      </w:r>
      <w:r w:rsidRPr="00FA7EB1">
        <w:rPr>
          <w:rFonts w:eastAsia="Times New Roman"/>
        </w:rPr>
        <w:t>to</w:t>
      </w:r>
      <w:r w:rsidRPr="00FA7EB1">
        <w:rPr>
          <w:rFonts w:eastAsia="Times New Roman"/>
          <w:spacing w:val="1"/>
        </w:rPr>
        <w:t xml:space="preserve"> </w:t>
      </w:r>
      <w:r w:rsidR="00C871B1">
        <w:rPr>
          <w:rFonts w:eastAsia="Times New Roman"/>
        </w:rPr>
        <w:t>MHD</w:t>
      </w:r>
      <w:r w:rsidRPr="00FA7EB1">
        <w:rPr>
          <w:rFonts w:eastAsia="Times New Roman"/>
          <w:spacing w:val="1"/>
        </w:rPr>
        <w:t xml:space="preserve"> </w:t>
      </w:r>
      <w:r w:rsidRPr="00FA7EB1">
        <w:rPr>
          <w:rFonts w:eastAsia="Times New Roman"/>
        </w:rPr>
        <w:t>as</w:t>
      </w:r>
      <w:r w:rsidRPr="00FA7EB1">
        <w:rPr>
          <w:rFonts w:eastAsia="Times New Roman"/>
          <w:spacing w:val="1"/>
        </w:rPr>
        <w:t xml:space="preserve"> </w:t>
      </w:r>
      <w:r w:rsidRPr="00FA7EB1">
        <w:rPr>
          <w:rFonts w:eastAsia="Times New Roman"/>
        </w:rPr>
        <w:t>office/outpatie</w:t>
      </w:r>
      <w:r w:rsidRPr="00FA7EB1">
        <w:rPr>
          <w:rFonts w:eastAsia="Times New Roman"/>
          <w:spacing w:val="-1"/>
        </w:rPr>
        <w:t>n</w:t>
      </w:r>
      <w:r w:rsidRPr="00FA7EB1">
        <w:rPr>
          <w:rFonts w:eastAsia="Times New Roman"/>
        </w:rPr>
        <w:t>t visits,</w:t>
      </w:r>
      <w:r w:rsidRPr="00FA7EB1">
        <w:rPr>
          <w:rFonts w:eastAsia="Times New Roman"/>
          <w:spacing w:val="1"/>
        </w:rPr>
        <w:t xml:space="preserve"> </w:t>
      </w:r>
      <w:r w:rsidRPr="00FA7EB1">
        <w:rPr>
          <w:rFonts w:eastAsia="Times New Roman"/>
        </w:rPr>
        <w:t>or</w:t>
      </w:r>
      <w:r w:rsidRPr="00FA7EB1">
        <w:rPr>
          <w:rFonts w:eastAsia="Times New Roman"/>
          <w:spacing w:val="1"/>
        </w:rPr>
        <w:t xml:space="preserve"> </w:t>
      </w:r>
      <w:r w:rsidRPr="00FA7EB1">
        <w:rPr>
          <w:rFonts w:eastAsia="Times New Roman"/>
        </w:rPr>
        <w:t>in</w:t>
      </w:r>
      <w:r w:rsidRPr="00FA7EB1">
        <w:rPr>
          <w:rFonts w:eastAsia="Times New Roman"/>
          <w:spacing w:val="1"/>
        </w:rPr>
        <w:t xml:space="preserve"> </w:t>
      </w:r>
      <w:r w:rsidRPr="00FA7EB1">
        <w:rPr>
          <w:rFonts w:eastAsia="Times New Roman"/>
        </w:rPr>
        <w:t>any</w:t>
      </w:r>
      <w:r w:rsidRPr="00FA7EB1">
        <w:rPr>
          <w:rFonts w:eastAsia="Times New Roman"/>
          <w:spacing w:val="1"/>
        </w:rPr>
        <w:t xml:space="preserve"> </w:t>
      </w:r>
      <w:r w:rsidRPr="00FA7EB1">
        <w:rPr>
          <w:rFonts w:eastAsia="Times New Roman"/>
        </w:rPr>
        <w:t xml:space="preserve">other </w:t>
      </w:r>
      <w:r w:rsidRPr="00FA7EB1">
        <w:rPr>
          <w:rFonts w:eastAsia="Times New Roman"/>
          <w:spacing w:val="-2"/>
        </w:rPr>
        <w:t>m</w:t>
      </w:r>
      <w:r w:rsidRPr="00FA7EB1">
        <w:rPr>
          <w:rFonts w:eastAsia="Times New Roman"/>
        </w:rPr>
        <w:t>anner:</w:t>
      </w:r>
    </w:p>
    <w:p w14:paraId="31883F3C" w14:textId="03058036" w:rsidR="0052231B" w:rsidRPr="00801A9C" w:rsidRDefault="0052231B" w:rsidP="000B692B">
      <w:pPr>
        <w:pStyle w:val="ListBullet"/>
      </w:pPr>
      <w:r w:rsidRPr="00BE154B">
        <w:rPr>
          <w:spacing w:val="3"/>
        </w:rPr>
        <w:t>Ad</w:t>
      </w:r>
      <w:r w:rsidRPr="00BE154B">
        <w:rPr>
          <w:spacing w:val="1"/>
        </w:rPr>
        <w:t>m</w:t>
      </w:r>
      <w:r w:rsidRPr="00801A9C">
        <w:rPr>
          <w:spacing w:val="3"/>
        </w:rPr>
        <w:t>inistr</w:t>
      </w:r>
      <w:r w:rsidRPr="00801A9C">
        <w:rPr>
          <w:spacing w:val="2"/>
        </w:rPr>
        <w:t>a</w:t>
      </w:r>
      <w:r w:rsidRPr="00801A9C">
        <w:rPr>
          <w:spacing w:val="3"/>
        </w:rPr>
        <w:t>tio</w:t>
      </w:r>
      <w:r w:rsidRPr="00801A9C">
        <w:t>n</w:t>
      </w:r>
      <w:r w:rsidRPr="00801A9C">
        <w:rPr>
          <w:spacing w:val="12"/>
        </w:rPr>
        <w:t xml:space="preserve"> </w:t>
      </w:r>
      <w:r w:rsidRPr="00801A9C">
        <w:rPr>
          <w:spacing w:val="3"/>
        </w:rPr>
        <w:t>o</w:t>
      </w:r>
      <w:r w:rsidRPr="00801A9C">
        <w:t>f</w:t>
      </w:r>
      <w:r w:rsidRPr="00801A9C">
        <w:rPr>
          <w:spacing w:val="12"/>
        </w:rPr>
        <w:t xml:space="preserve"> </w:t>
      </w:r>
      <w:r w:rsidRPr="00801A9C">
        <w:rPr>
          <w:spacing w:val="1"/>
        </w:rPr>
        <w:t>m</w:t>
      </w:r>
      <w:r w:rsidRPr="00801A9C">
        <w:rPr>
          <w:spacing w:val="3"/>
        </w:rPr>
        <w:t>edicatio</w:t>
      </w:r>
      <w:r w:rsidRPr="00801A9C">
        <w:rPr>
          <w:spacing w:val="1"/>
        </w:rPr>
        <w:t>n</w:t>
      </w:r>
      <w:r w:rsidRPr="00801A9C">
        <w:rPr>
          <w:spacing w:val="3"/>
        </w:rPr>
        <w:t>/i</w:t>
      </w:r>
      <w:r w:rsidRPr="00801A9C">
        <w:rPr>
          <w:spacing w:val="1"/>
        </w:rPr>
        <w:t>n</w:t>
      </w:r>
      <w:r w:rsidRPr="00801A9C">
        <w:rPr>
          <w:spacing w:val="3"/>
        </w:rPr>
        <w:t>je</w:t>
      </w:r>
      <w:r w:rsidRPr="00801A9C">
        <w:rPr>
          <w:spacing w:val="2"/>
        </w:rPr>
        <w:t>ct</w:t>
      </w:r>
      <w:r w:rsidRPr="00801A9C">
        <w:rPr>
          <w:spacing w:val="3"/>
        </w:rPr>
        <w:t>io</w:t>
      </w:r>
      <w:r w:rsidRPr="00801A9C">
        <w:t>n</w:t>
      </w:r>
      <w:r w:rsidRPr="00801A9C">
        <w:rPr>
          <w:spacing w:val="12"/>
        </w:rPr>
        <w:t xml:space="preserve"> </w:t>
      </w:r>
      <w:r w:rsidRPr="00801A9C">
        <w:rPr>
          <w:spacing w:val="2"/>
        </w:rPr>
        <w:t>(</w:t>
      </w:r>
      <w:r w:rsidRPr="00801A9C">
        <w:rPr>
          <w:spacing w:val="3"/>
        </w:rPr>
        <w:t>i</w:t>
      </w:r>
      <w:r w:rsidRPr="00801A9C">
        <w:t>f the</w:t>
      </w:r>
      <w:r w:rsidRPr="00801A9C">
        <w:rPr>
          <w:spacing w:val="12"/>
        </w:rPr>
        <w:t xml:space="preserve"> </w:t>
      </w:r>
      <w:r w:rsidRPr="00801A9C">
        <w:rPr>
          <w:spacing w:val="3"/>
        </w:rPr>
        <w:t>patie</w:t>
      </w:r>
      <w:r w:rsidRPr="00801A9C">
        <w:rPr>
          <w:spacing w:val="1"/>
        </w:rPr>
        <w:t>n</w:t>
      </w:r>
      <w:r w:rsidRPr="00801A9C">
        <w:t>t</w:t>
      </w:r>
      <w:r w:rsidRPr="00801A9C">
        <w:rPr>
          <w:spacing w:val="12"/>
        </w:rPr>
        <w:t xml:space="preserve"> </w:t>
      </w:r>
      <w:r w:rsidRPr="00801A9C">
        <w:rPr>
          <w:spacing w:val="3"/>
        </w:rPr>
        <w:t>i</w:t>
      </w:r>
      <w:r w:rsidRPr="00801A9C">
        <w:t>s</w:t>
      </w:r>
      <w:r w:rsidRPr="00801A9C">
        <w:rPr>
          <w:spacing w:val="12"/>
        </w:rPr>
        <w:t xml:space="preserve"> </w:t>
      </w:r>
      <w:r w:rsidRPr="00801A9C">
        <w:rPr>
          <w:spacing w:val="2"/>
        </w:rPr>
        <w:t>e</w:t>
      </w:r>
      <w:r w:rsidRPr="00801A9C">
        <w:rPr>
          <w:spacing w:val="3"/>
        </w:rPr>
        <w:t>xa</w:t>
      </w:r>
      <w:r w:rsidRPr="00801A9C">
        <w:rPr>
          <w:spacing w:val="1"/>
        </w:rPr>
        <w:t>m</w:t>
      </w:r>
      <w:r w:rsidRPr="00801A9C">
        <w:rPr>
          <w:spacing w:val="3"/>
        </w:rPr>
        <w:t>ined/tr</w:t>
      </w:r>
      <w:r w:rsidRPr="00801A9C">
        <w:rPr>
          <w:spacing w:val="2"/>
        </w:rPr>
        <w:t>e</w:t>
      </w:r>
      <w:r w:rsidRPr="00801A9C">
        <w:rPr>
          <w:spacing w:val="3"/>
        </w:rPr>
        <w:t>ate</w:t>
      </w:r>
      <w:r w:rsidRPr="00801A9C">
        <w:t>d</w:t>
      </w:r>
      <w:r w:rsidRPr="00801A9C">
        <w:rPr>
          <w:spacing w:val="12"/>
        </w:rPr>
        <w:t xml:space="preserve"> </w:t>
      </w:r>
      <w:r w:rsidRPr="00801A9C">
        <w:rPr>
          <w:spacing w:val="3"/>
        </w:rPr>
        <w:t>th</w:t>
      </w:r>
      <w:r w:rsidRPr="00801A9C">
        <w:t>e</w:t>
      </w:r>
      <w:r w:rsidRPr="00801A9C">
        <w:rPr>
          <w:spacing w:val="12"/>
        </w:rPr>
        <w:t xml:space="preserve"> </w:t>
      </w:r>
      <w:r w:rsidRPr="00801A9C">
        <w:rPr>
          <w:spacing w:val="1"/>
        </w:rPr>
        <w:t>s</w:t>
      </w:r>
      <w:r w:rsidRPr="00801A9C">
        <w:rPr>
          <w:spacing w:val="3"/>
        </w:rPr>
        <w:t>e</w:t>
      </w:r>
      <w:r w:rsidRPr="00801A9C">
        <w:rPr>
          <w:spacing w:val="2"/>
        </w:rPr>
        <w:t>r</w:t>
      </w:r>
      <w:r w:rsidRPr="00801A9C">
        <w:rPr>
          <w:spacing w:val="3"/>
        </w:rPr>
        <w:t>vic</w:t>
      </w:r>
      <w:r w:rsidRPr="00801A9C">
        <w:t>e</w:t>
      </w:r>
      <w:r w:rsidRPr="00801A9C">
        <w:rPr>
          <w:spacing w:val="12"/>
        </w:rPr>
        <w:t xml:space="preserve"> </w:t>
      </w:r>
      <w:r w:rsidRPr="00801A9C">
        <w:rPr>
          <w:spacing w:val="3"/>
        </w:rPr>
        <w:t xml:space="preserve">is </w:t>
      </w:r>
      <w:r w:rsidRPr="00801A9C">
        <w:t>included in the office/outpatient vi</w:t>
      </w:r>
      <w:r w:rsidRPr="00801A9C">
        <w:rPr>
          <w:spacing w:val="-1"/>
        </w:rPr>
        <w:t>s</w:t>
      </w:r>
      <w:r w:rsidRPr="00801A9C">
        <w:t>it or other procedure perfor</w:t>
      </w:r>
      <w:r w:rsidRPr="00801A9C">
        <w:rPr>
          <w:spacing w:val="-2"/>
        </w:rPr>
        <w:t>m</w:t>
      </w:r>
      <w:r w:rsidRPr="00801A9C">
        <w:t>ed)</w:t>
      </w:r>
    </w:p>
    <w:p w14:paraId="52EEB2EB" w14:textId="4780D9D2" w:rsidR="0052231B" w:rsidRPr="00801A9C" w:rsidRDefault="0052231B" w:rsidP="000B692B">
      <w:pPr>
        <w:pStyle w:val="ListBullet"/>
      </w:pPr>
      <w:r w:rsidRPr="00801A9C">
        <w:t xml:space="preserve">Canceled or </w:t>
      </w:r>
      <w:r w:rsidR="00556FC8" w:rsidRPr="00801A9C">
        <w:t>no-show</w:t>
      </w:r>
      <w:r w:rsidRPr="00801A9C">
        <w:t xml:space="preserve"> practitioner appointments</w:t>
      </w:r>
    </w:p>
    <w:p w14:paraId="2A52BE35" w14:textId="64D5C83D" w:rsidR="0052231B" w:rsidRPr="00801A9C" w:rsidRDefault="0052231B" w:rsidP="000B692B">
      <w:pPr>
        <w:pStyle w:val="ListBullet"/>
      </w:pPr>
      <w:r w:rsidRPr="00801A9C">
        <w:t>Claim</w:t>
      </w:r>
      <w:r w:rsidRPr="00801A9C">
        <w:rPr>
          <w:spacing w:val="-2"/>
        </w:rPr>
        <w:t xml:space="preserve"> </w:t>
      </w:r>
      <w:r w:rsidRPr="00801A9C">
        <w:t>filing</w:t>
      </w:r>
    </w:p>
    <w:p w14:paraId="4357D31E" w14:textId="786FC34B" w:rsidR="0052231B" w:rsidRPr="00801A9C" w:rsidRDefault="0052231B" w:rsidP="000B692B">
      <w:pPr>
        <w:pStyle w:val="ListBullet"/>
      </w:pPr>
      <w:r w:rsidRPr="00801A9C">
        <w:t>Courtesy calls—visits during which no i</w:t>
      </w:r>
      <w:r w:rsidRPr="00801A9C">
        <w:rPr>
          <w:spacing w:val="-1"/>
        </w:rPr>
        <w:t>d</w:t>
      </w:r>
      <w:r w:rsidRPr="00801A9C">
        <w:t xml:space="preserve">entifiable </w:t>
      </w:r>
      <w:r w:rsidRPr="00801A9C">
        <w:rPr>
          <w:spacing w:val="-2"/>
        </w:rPr>
        <w:t>m</w:t>
      </w:r>
      <w:r w:rsidRPr="00801A9C">
        <w:t>edical service was rendered</w:t>
      </w:r>
    </w:p>
    <w:p w14:paraId="1B4AF3E7" w14:textId="72A40D1A" w:rsidR="0052231B" w:rsidRPr="00801A9C" w:rsidRDefault="0052231B" w:rsidP="000B692B">
      <w:pPr>
        <w:pStyle w:val="ListBullet"/>
      </w:pPr>
      <w:r w:rsidRPr="00801A9C">
        <w:t>Drawing fees</w:t>
      </w:r>
    </w:p>
    <w:p w14:paraId="257B9BC4" w14:textId="1A979E33" w:rsidR="0052231B" w:rsidRPr="00801A9C" w:rsidRDefault="0052231B" w:rsidP="000B692B">
      <w:pPr>
        <w:pStyle w:val="ListBullet"/>
      </w:pPr>
      <w:r w:rsidRPr="00801A9C">
        <w:t>Handling charges for speci</w:t>
      </w:r>
      <w:r w:rsidRPr="00801A9C">
        <w:rPr>
          <w:spacing w:val="-2"/>
        </w:rPr>
        <w:t>m</w:t>
      </w:r>
      <w:r w:rsidRPr="00801A9C">
        <w:t>ens referred to an</w:t>
      </w:r>
      <w:r w:rsidRPr="00801A9C">
        <w:rPr>
          <w:spacing w:val="-13"/>
        </w:rPr>
        <w:t xml:space="preserve"> </w:t>
      </w:r>
      <w:r w:rsidRPr="00801A9C">
        <w:t>in</w:t>
      </w:r>
      <w:r w:rsidRPr="00801A9C">
        <w:rPr>
          <w:spacing w:val="-1"/>
        </w:rPr>
        <w:t>d</w:t>
      </w:r>
      <w:r w:rsidRPr="00801A9C">
        <w:t>ependent</w:t>
      </w:r>
      <w:r w:rsidRPr="00801A9C">
        <w:rPr>
          <w:spacing w:val="-11"/>
        </w:rPr>
        <w:t xml:space="preserve"> </w:t>
      </w:r>
      <w:r w:rsidRPr="00801A9C">
        <w:t>la</w:t>
      </w:r>
      <w:r w:rsidRPr="00801A9C">
        <w:rPr>
          <w:spacing w:val="-1"/>
        </w:rPr>
        <w:t>b</w:t>
      </w:r>
      <w:r w:rsidRPr="00801A9C">
        <w:t>oratory</w:t>
      </w:r>
      <w:r w:rsidRPr="00801A9C">
        <w:rPr>
          <w:spacing w:val="-11"/>
        </w:rPr>
        <w:t xml:space="preserve"> </w:t>
      </w:r>
      <w:r w:rsidRPr="00801A9C">
        <w:rPr>
          <w:spacing w:val="-1"/>
        </w:rPr>
        <w:t>f</w:t>
      </w:r>
      <w:r w:rsidRPr="00801A9C">
        <w:t>or</w:t>
      </w:r>
      <w:r w:rsidRPr="00801A9C">
        <w:rPr>
          <w:spacing w:val="-11"/>
        </w:rPr>
        <w:t xml:space="preserve"> </w:t>
      </w:r>
      <w:r w:rsidRPr="00801A9C">
        <w:t>interp</w:t>
      </w:r>
      <w:r w:rsidRPr="00801A9C">
        <w:rPr>
          <w:spacing w:val="-1"/>
        </w:rPr>
        <w:t>r</w:t>
      </w:r>
      <w:r w:rsidRPr="00801A9C">
        <w:t>et</w:t>
      </w:r>
      <w:r w:rsidRPr="00801A9C">
        <w:rPr>
          <w:spacing w:val="-1"/>
        </w:rPr>
        <w:t>a</w:t>
      </w:r>
      <w:r w:rsidRPr="00801A9C">
        <w:t>tio</w:t>
      </w:r>
      <w:r w:rsidRPr="00801A9C">
        <w:rPr>
          <w:spacing w:val="-1"/>
        </w:rPr>
        <w:t>n</w:t>
      </w:r>
    </w:p>
    <w:p w14:paraId="1213868C" w14:textId="31FCD8A8" w:rsidR="0052231B" w:rsidRPr="00801A9C" w:rsidRDefault="0052231B" w:rsidP="000B692B">
      <w:pPr>
        <w:pStyle w:val="ListBullet"/>
      </w:pPr>
      <w:r w:rsidRPr="00801A9C">
        <w:t>Hospital</w:t>
      </w:r>
      <w:r w:rsidRPr="00801A9C">
        <w:rPr>
          <w:spacing w:val="19"/>
        </w:rPr>
        <w:t xml:space="preserve"> </w:t>
      </w:r>
      <w:r w:rsidR="00556FC8" w:rsidRPr="00801A9C">
        <w:t>vi</w:t>
      </w:r>
      <w:r w:rsidR="00556FC8" w:rsidRPr="00801A9C">
        <w:rPr>
          <w:spacing w:val="-1"/>
        </w:rPr>
        <w:t>s</w:t>
      </w:r>
      <w:r w:rsidR="00556FC8" w:rsidRPr="00801A9C">
        <w:t>its</w:t>
      </w:r>
      <w:r w:rsidR="00556FC8">
        <w:t>:</w:t>
      </w:r>
      <w:r w:rsidR="00C871B1">
        <w:t xml:space="preserve"> i</w:t>
      </w:r>
      <w:r w:rsidRPr="00801A9C">
        <w:t>f</w:t>
      </w:r>
      <w:r w:rsidRPr="00801A9C">
        <w:rPr>
          <w:spacing w:val="18"/>
        </w:rPr>
        <w:t xml:space="preserve"> </w:t>
      </w:r>
      <w:r w:rsidRPr="00801A9C">
        <w:t>nurse</w:t>
      </w:r>
      <w:r w:rsidRPr="00801A9C">
        <w:rPr>
          <w:spacing w:val="18"/>
        </w:rPr>
        <w:t xml:space="preserve"> </w:t>
      </w:r>
      <w:r w:rsidRPr="00801A9C">
        <w:rPr>
          <w:spacing w:val="-2"/>
        </w:rPr>
        <w:t>m</w:t>
      </w:r>
      <w:r w:rsidRPr="00801A9C">
        <w:t>idwives</w:t>
      </w:r>
      <w:r w:rsidRPr="00801A9C">
        <w:rPr>
          <w:spacing w:val="19"/>
        </w:rPr>
        <w:t xml:space="preserve"> </w:t>
      </w:r>
      <w:r w:rsidRPr="00801A9C">
        <w:t>a</w:t>
      </w:r>
      <w:r w:rsidRPr="00801A9C">
        <w:rPr>
          <w:spacing w:val="-1"/>
        </w:rPr>
        <w:t>r</w:t>
      </w:r>
      <w:r w:rsidRPr="00801A9C">
        <w:t>e</w:t>
      </w:r>
      <w:r w:rsidRPr="00801A9C">
        <w:rPr>
          <w:spacing w:val="19"/>
        </w:rPr>
        <w:t xml:space="preserve"> </w:t>
      </w:r>
      <w:r w:rsidRPr="00801A9C">
        <w:t>in</w:t>
      </w:r>
      <w:r w:rsidRPr="00801A9C">
        <w:rPr>
          <w:spacing w:val="19"/>
        </w:rPr>
        <w:t xml:space="preserve"> </w:t>
      </w:r>
      <w:r w:rsidRPr="00801A9C">
        <w:t>the</w:t>
      </w:r>
      <w:r w:rsidRPr="00801A9C">
        <w:rPr>
          <w:spacing w:val="20"/>
        </w:rPr>
        <w:t xml:space="preserve"> </w:t>
      </w:r>
      <w:r w:rsidRPr="00801A9C">
        <w:t>hospital</w:t>
      </w:r>
      <w:r w:rsidRPr="00801A9C">
        <w:rPr>
          <w:spacing w:val="19"/>
        </w:rPr>
        <w:t xml:space="preserve"> </w:t>
      </w:r>
      <w:r w:rsidRPr="00801A9C">
        <w:t>for</w:t>
      </w:r>
      <w:r w:rsidRPr="00801A9C">
        <w:rPr>
          <w:spacing w:val="19"/>
        </w:rPr>
        <w:t xml:space="preserve"> </w:t>
      </w:r>
      <w:r w:rsidRPr="00801A9C">
        <w:t>delivery,</w:t>
      </w:r>
      <w:r w:rsidRPr="00801A9C">
        <w:rPr>
          <w:spacing w:val="19"/>
        </w:rPr>
        <w:t xml:space="preserve"> </w:t>
      </w:r>
      <w:r w:rsidRPr="00801A9C">
        <w:t>t</w:t>
      </w:r>
      <w:r w:rsidRPr="00801A9C">
        <w:rPr>
          <w:spacing w:val="-3"/>
        </w:rPr>
        <w:t>h</w:t>
      </w:r>
      <w:r w:rsidRPr="00801A9C">
        <w:t>ey</w:t>
      </w:r>
      <w:r w:rsidRPr="00801A9C">
        <w:rPr>
          <w:spacing w:val="19"/>
        </w:rPr>
        <w:t xml:space="preserve"> </w:t>
      </w:r>
      <w:r w:rsidRPr="00801A9C">
        <w:t>are</w:t>
      </w:r>
      <w:r w:rsidRPr="00801A9C">
        <w:rPr>
          <w:spacing w:val="19"/>
        </w:rPr>
        <w:t xml:space="preserve"> </w:t>
      </w:r>
      <w:r w:rsidRPr="00801A9C">
        <w:t>the</w:t>
      </w:r>
      <w:r w:rsidR="00C871B1">
        <w:rPr>
          <w:spacing w:val="19"/>
        </w:rPr>
        <w:t xml:space="preserve"> </w:t>
      </w:r>
      <w:r w:rsidRPr="00801A9C">
        <w:t>attending and</w:t>
      </w:r>
      <w:r w:rsidRPr="00801A9C">
        <w:rPr>
          <w:spacing w:val="3"/>
        </w:rPr>
        <w:t xml:space="preserve"> </w:t>
      </w:r>
      <w:r w:rsidRPr="00801A9C">
        <w:t>sole</w:t>
      </w:r>
      <w:r w:rsidRPr="00801A9C">
        <w:rPr>
          <w:spacing w:val="3"/>
        </w:rPr>
        <w:t xml:space="preserve"> </w:t>
      </w:r>
      <w:r w:rsidRPr="00801A9C">
        <w:t>providers</w:t>
      </w:r>
      <w:r w:rsidRPr="00801A9C">
        <w:rPr>
          <w:spacing w:val="3"/>
        </w:rPr>
        <w:t xml:space="preserve"> </w:t>
      </w:r>
      <w:r w:rsidRPr="00801A9C">
        <w:t>of</w:t>
      </w:r>
      <w:r w:rsidRPr="00801A9C">
        <w:rPr>
          <w:spacing w:val="3"/>
        </w:rPr>
        <w:t xml:space="preserve"> </w:t>
      </w:r>
      <w:r w:rsidRPr="00801A9C">
        <w:rPr>
          <w:spacing w:val="-2"/>
        </w:rPr>
        <w:t>m</w:t>
      </w:r>
      <w:r w:rsidRPr="00801A9C">
        <w:t>aternity</w:t>
      </w:r>
      <w:r w:rsidRPr="00801A9C">
        <w:rPr>
          <w:spacing w:val="3"/>
        </w:rPr>
        <w:t xml:space="preserve"> </w:t>
      </w:r>
      <w:r w:rsidRPr="00801A9C">
        <w:t>care.</w:t>
      </w:r>
      <w:r w:rsidRPr="00801A9C">
        <w:rPr>
          <w:spacing w:val="3"/>
        </w:rPr>
        <w:t xml:space="preserve"> </w:t>
      </w:r>
      <w:r w:rsidRPr="00801A9C">
        <w:t>Thi</w:t>
      </w:r>
      <w:r w:rsidRPr="00801A9C">
        <w:rPr>
          <w:spacing w:val="-1"/>
        </w:rPr>
        <w:t>r</w:t>
      </w:r>
      <w:r w:rsidRPr="00801A9C">
        <w:t>ty</w:t>
      </w:r>
      <w:r w:rsidR="00E72FE7">
        <w:t xml:space="preserve"> (30)</w:t>
      </w:r>
      <w:r w:rsidRPr="00801A9C">
        <w:rPr>
          <w:spacing w:val="2"/>
        </w:rPr>
        <w:t xml:space="preserve"> </w:t>
      </w:r>
      <w:proofErr w:type="gramStart"/>
      <w:r w:rsidRPr="00801A9C">
        <w:t>days</w:t>
      </w:r>
      <w:proofErr w:type="gramEnd"/>
      <w:r w:rsidRPr="00801A9C">
        <w:rPr>
          <w:spacing w:val="2"/>
        </w:rPr>
        <w:t xml:space="preserve"> </w:t>
      </w:r>
      <w:r w:rsidRPr="00801A9C">
        <w:t>postpartum care</w:t>
      </w:r>
      <w:r w:rsidRPr="00801A9C">
        <w:rPr>
          <w:spacing w:val="2"/>
        </w:rPr>
        <w:t xml:space="preserve"> </w:t>
      </w:r>
      <w:r w:rsidRPr="00801A9C">
        <w:t>is</w:t>
      </w:r>
      <w:r w:rsidRPr="00801A9C">
        <w:rPr>
          <w:spacing w:val="2"/>
        </w:rPr>
        <w:t xml:space="preserve"> </w:t>
      </w:r>
      <w:r w:rsidRPr="00801A9C">
        <w:t>included</w:t>
      </w:r>
      <w:r w:rsidRPr="00801A9C">
        <w:rPr>
          <w:spacing w:val="2"/>
        </w:rPr>
        <w:t xml:space="preserve"> </w:t>
      </w:r>
      <w:r w:rsidRPr="00801A9C">
        <w:t>in</w:t>
      </w:r>
      <w:r w:rsidRPr="00801A9C">
        <w:rPr>
          <w:spacing w:val="2"/>
        </w:rPr>
        <w:t xml:space="preserve"> </w:t>
      </w:r>
      <w:r w:rsidRPr="00801A9C">
        <w:t>the rei</w:t>
      </w:r>
      <w:r w:rsidRPr="00801A9C">
        <w:rPr>
          <w:spacing w:val="-2"/>
        </w:rPr>
        <w:t>m</w:t>
      </w:r>
      <w:r w:rsidRPr="00801A9C">
        <w:t>bursement</w:t>
      </w:r>
      <w:r w:rsidRPr="00801A9C">
        <w:rPr>
          <w:spacing w:val="1"/>
        </w:rPr>
        <w:t xml:space="preserve"> </w:t>
      </w:r>
      <w:r w:rsidRPr="00801A9C">
        <w:rPr>
          <w:spacing w:val="-1"/>
        </w:rPr>
        <w:t>f</w:t>
      </w:r>
      <w:r w:rsidRPr="00801A9C">
        <w:t>or</w:t>
      </w:r>
      <w:r w:rsidRPr="00801A9C">
        <w:rPr>
          <w:spacing w:val="1"/>
        </w:rPr>
        <w:t xml:space="preserve"> </w:t>
      </w:r>
      <w:r w:rsidRPr="00801A9C">
        <w:t>the</w:t>
      </w:r>
      <w:r w:rsidRPr="00801A9C">
        <w:rPr>
          <w:spacing w:val="1"/>
        </w:rPr>
        <w:t xml:space="preserve"> </w:t>
      </w:r>
      <w:r w:rsidRPr="00801A9C">
        <w:t>deliv</w:t>
      </w:r>
      <w:r w:rsidRPr="00801A9C">
        <w:rPr>
          <w:spacing w:val="-1"/>
        </w:rPr>
        <w:t>e</w:t>
      </w:r>
      <w:r w:rsidRPr="00801A9C">
        <w:rPr>
          <w:spacing w:val="1"/>
        </w:rPr>
        <w:t>r</w:t>
      </w:r>
      <w:r w:rsidRPr="00801A9C">
        <w:t>y.</w:t>
      </w:r>
      <w:r w:rsidRPr="00801A9C">
        <w:rPr>
          <w:spacing w:val="1"/>
        </w:rPr>
        <w:t xml:space="preserve"> </w:t>
      </w:r>
      <w:r w:rsidRPr="00801A9C">
        <w:t>S</w:t>
      </w:r>
      <w:r w:rsidRPr="00801A9C">
        <w:rPr>
          <w:spacing w:val="-1"/>
        </w:rPr>
        <w:t>e</w:t>
      </w:r>
      <w:r w:rsidRPr="00801A9C">
        <w:t>parate</w:t>
      </w:r>
      <w:r w:rsidRPr="00801A9C">
        <w:rPr>
          <w:spacing w:val="1"/>
        </w:rPr>
        <w:t xml:space="preserve"> </w:t>
      </w:r>
      <w:r w:rsidRPr="00801A9C">
        <w:t>pa</w:t>
      </w:r>
      <w:r w:rsidRPr="00801A9C">
        <w:rPr>
          <w:spacing w:val="-1"/>
        </w:rPr>
        <w:t>y</w:t>
      </w:r>
      <w:r w:rsidRPr="00801A9C">
        <w:rPr>
          <w:spacing w:val="-2"/>
        </w:rPr>
        <w:t>m</w:t>
      </w:r>
      <w:r w:rsidRPr="00801A9C">
        <w:t>ent</w:t>
      </w:r>
      <w:r w:rsidRPr="00801A9C">
        <w:rPr>
          <w:spacing w:val="1"/>
        </w:rPr>
        <w:t xml:space="preserve"> </w:t>
      </w:r>
      <w:r w:rsidRPr="00801A9C">
        <w:rPr>
          <w:spacing w:val="-1"/>
        </w:rPr>
        <w:t>f</w:t>
      </w:r>
      <w:r w:rsidRPr="00801A9C">
        <w:t>or</w:t>
      </w:r>
      <w:r w:rsidRPr="00801A9C">
        <w:rPr>
          <w:spacing w:val="1"/>
        </w:rPr>
        <w:t xml:space="preserve"> </w:t>
      </w:r>
      <w:r w:rsidRPr="00801A9C">
        <w:t>hospit</w:t>
      </w:r>
      <w:r w:rsidRPr="00801A9C">
        <w:rPr>
          <w:spacing w:val="-1"/>
        </w:rPr>
        <w:t>a</w:t>
      </w:r>
      <w:r w:rsidRPr="00801A9C">
        <w:t>l</w:t>
      </w:r>
      <w:r w:rsidRPr="00801A9C">
        <w:rPr>
          <w:spacing w:val="1"/>
        </w:rPr>
        <w:t xml:space="preserve"> </w:t>
      </w:r>
      <w:r w:rsidRPr="00801A9C">
        <w:t>vi</w:t>
      </w:r>
      <w:r w:rsidRPr="00801A9C">
        <w:rPr>
          <w:spacing w:val="-1"/>
        </w:rPr>
        <w:t>s</w:t>
      </w:r>
      <w:r w:rsidRPr="00801A9C">
        <w:t xml:space="preserve">its </w:t>
      </w:r>
      <w:r w:rsidRPr="00801A9C">
        <w:rPr>
          <w:spacing w:val="-1"/>
        </w:rPr>
        <w:t>f</w:t>
      </w:r>
      <w:r w:rsidRPr="00801A9C">
        <w:t>or</w:t>
      </w:r>
      <w:r w:rsidRPr="00801A9C">
        <w:rPr>
          <w:spacing w:val="1"/>
        </w:rPr>
        <w:t xml:space="preserve"> </w:t>
      </w:r>
      <w:r w:rsidRPr="00801A9C">
        <w:t>the</w:t>
      </w:r>
      <w:r w:rsidRPr="00801A9C">
        <w:rPr>
          <w:spacing w:val="1"/>
        </w:rPr>
        <w:t xml:space="preserve"> </w:t>
      </w:r>
      <w:r w:rsidRPr="00801A9C">
        <w:rPr>
          <w:spacing w:val="-2"/>
        </w:rPr>
        <w:t>m</w:t>
      </w:r>
      <w:r w:rsidRPr="00801A9C">
        <w:rPr>
          <w:spacing w:val="1"/>
        </w:rPr>
        <w:t>o</w:t>
      </w:r>
      <w:r w:rsidRPr="00801A9C">
        <w:t>ther</w:t>
      </w:r>
      <w:r w:rsidRPr="00801A9C">
        <w:rPr>
          <w:spacing w:val="1"/>
        </w:rPr>
        <w:t xml:space="preserve"> </w:t>
      </w:r>
      <w:r w:rsidRPr="00801A9C">
        <w:t>is non</w:t>
      </w:r>
      <w:r w:rsidR="00C806BD" w:rsidRPr="00801A9C">
        <w:t>-</w:t>
      </w:r>
      <w:r w:rsidRPr="00801A9C">
        <w:t>allowed</w:t>
      </w:r>
      <w:r w:rsidR="00E72FE7">
        <w:t>.</w:t>
      </w:r>
    </w:p>
    <w:p w14:paraId="121D6242" w14:textId="0FD9E4F6" w:rsidR="0052231B" w:rsidRPr="00801A9C" w:rsidRDefault="0052231B" w:rsidP="000B692B">
      <w:pPr>
        <w:pStyle w:val="ListBullet"/>
      </w:pPr>
      <w:r w:rsidRPr="00801A9C">
        <w:t>Local</w:t>
      </w:r>
      <w:r w:rsidRPr="00801A9C">
        <w:rPr>
          <w:spacing w:val="-9"/>
        </w:rPr>
        <w:t xml:space="preserve"> </w:t>
      </w:r>
      <w:r w:rsidRPr="00801A9C">
        <w:t>ane</w:t>
      </w:r>
      <w:r w:rsidRPr="00801A9C">
        <w:rPr>
          <w:spacing w:val="-1"/>
        </w:rPr>
        <w:t>s</w:t>
      </w:r>
      <w:r w:rsidRPr="00801A9C">
        <w:t>t</w:t>
      </w:r>
      <w:r w:rsidRPr="00801A9C">
        <w:rPr>
          <w:spacing w:val="-1"/>
        </w:rPr>
        <w:t>h</w:t>
      </w:r>
      <w:r w:rsidRPr="00801A9C">
        <w:t>etic</w:t>
      </w:r>
      <w:r w:rsidRPr="00801A9C">
        <w:rPr>
          <w:spacing w:val="-9"/>
        </w:rPr>
        <w:t xml:space="preserve"> </w:t>
      </w:r>
      <w:r w:rsidRPr="00801A9C">
        <w:t>ad</w:t>
      </w:r>
      <w:r w:rsidRPr="00801A9C">
        <w:rPr>
          <w:spacing w:val="-2"/>
        </w:rPr>
        <w:t>m</w:t>
      </w:r>
      <w:r w:rsidRPr="00801A9C">
        <w:t>inistered</w:t>
      </w:r>
      <w:r w:rsidRPr="00801A9C">
        <w:rPr>
          <w:spacing w:val="-9"/>
        </w:rPr>
        <w:t xml:space="preserve"> </w:t>
      </w:r>
      <w:r w:rsidRPr="00801A9C">
        <w:t>in</w:t>
      </w:r>
      <w:r w:rsidRPr="00801A9C">
        <w:rPr>
          <w:spacing w:val="-9"/>
        </w:rPr>
        <w:t xml:space="preserve"> </w:t>
      </w:r>
      <w:r w:rsidRPr="00801A9C">
        <w:t>the</w:t>
      </w:r>
      <w:r w:rsidRPr="00801A9C">
        <w:rPr>
          <w:spacing w:val="-9"/>
        </w:rPr>
        <w:t xml:space="preserve"> </w:t>
      </w:r>
      <w:r w:rsidRPr="00801A9C">
        <w:t>office</w:t>
      </w:r>
    </w:p>
    <w:p w14:paraId="0C4F36B3" w14:textId="353176D4" w:rsidR="0052231B" w:rsidRPr="00801A9C" w:rsidRDefault="0052231B" w:rsidP="000B692B">
      <w:pPr>
        <w:pStyle w:val="ListBullet"/>
      </w:pPr>
      <w:r w:rsidRPr="00801A9C">
        <w:t>Medical care or advice p</w:t>
      </w:r>
      <w:r w:rsidRPr="00801A9C">
        <w:rPr>
          <w:spacing w:val="-1"/>
        </w:rPr>
        <w:t>r</w:t>
      </w:r>
      <w:r w:rsidRPr="00801A9C">
        <w:t xml:space="preserve">ovided by </w:t>
      </w:r>
      <w:r w:rsidRPr="00801A9C">
        <w:rPr>
          <w:spacing w:val="-2"/>
        </w:rPr>
        <w:t>m</w:t>
      </w:r>
      <w:r w:rsidRPr="00801A9C">
        <w:t>ail or telephone</w:t>
      </w:r>
    </w:p>
    <w:p w14:paraId="55F237C2" w14:textId="45A8651A" w:rsidR="0052231B" w:rsidRPr="00801A9C" w:rsidRDefault="0052231B" w:rsidP="000B692B">
      <w:pPr>
        <w:pStyle w:val="ListBullet"/>
      </w:pPr>
      <w:r w:rsidRPr="00801A9C">
        <w:t>Mil</w:t>
      </w:r>
      <w:r w:rsidRPr="00801A9C">
        <w:rPr>
          <w:spacing w:val="-1"/>
        </w:rPr>
        <w:t>e</w:t>
      </w:r>
      <w:r w:rsidRPr="00801A9C">
        <w:t xml:space="preserve">age in </w:t>
      </w:r>
      <w:r w:rsidRPr="00801A9C">
        <w:rPr>
          <w:spacing w:val="-1"/>
        </w:rPr>
        <w:t>c</w:t>
      </w:r>
      <w:r w:rsidRPr="00801A9C">
        <w:t xml:space="preserve">onnection </w:t>
      </w:r>
      <w:r w:rsidRPr="00801A9C">
        <w:rPr>
          <w:spacing w:val="-2"/>
        </w:rPr>
        <w:t>w</w:t>
      </w:r>
      <w:r w:rsidRPr="00801A9C">
        <w:t>ith ho</w:t>
      </w:r>
      <w:r w:rsidRPr="00801A9C">
        <w:rPr>
          <w:spacing w:val="-2"/>
        </w:rPr>
        <w:t>m</w:t>
      </w:r>
      <w:r w:rsidRPr="00801A9C">
        <w:t>e delive</w:t>
      </w:r>
      <w:r w:rsidRPr="00801A9C">
        <w:rPr>
          <w:spacing w:val="-1"/>
        </w:rPr>
        <w:t>r</w:t>
      </w:r>
      <w:r w:rsidRPr="00801A9C">
        <w:t>ies</w:t>
      </w:r>
    </w:p>
    <w:p w14:paraId="4851F94C" w14:textId="683B7839" w:rsidR="0052231B" w:rsidRPr="00801A9C" w:rsidRDefault="0052231B" w:rsidP="000B692B">
      <w:pPr>
        <w:pStyle w:val="ListBullet"/>
      </w:pPr>
      <w:r w:rsidRPr="00801A9C">
        <w:t xml:space="preserve">Office visits to obtain a prescription, the need </w:t>
      </w:r>
      <w:proofErr w:type="gramStart"/>
      <w:r w:rsidRPr="00801A9C">
        <w:t>of</w:t>
      </w:r>
      <w:proofErr w:type="gramEnd"/>
      <w:r w:rsidRPr="00801A9C">
        <w:t xml:space="preserve"> which had</w:t>
      </w:r>
      <w:r w:rsidRPr="00801A9C">
        <w:rPr>
          <w:spacing w:val="-5"/>
        </w:rPr>
        <w:t xml:space="preserve"> </w:t>
      </w:r>
      <w:r w:rsidRPr="00801A9C">
        <w:t>already</w:t>
      </w:r>
      <w:r w:rsidRPr="00801A9C">
        <w:rPr>
          <w:spacing w:val="-5"/>
        </w:rPr>
        <w:t xml:space="preserve"> </w:t>
      </w:r>
      <w:r w:rsidRPr="00801A9C">
        <w:t>been</w:t>
      </w:r>
      <w:r w:rsidRPr="00801A9C">
        <w:rPr>
          <w:spacing w:val="-5"/>
        </w:rPr>
        <w:t xml:space="preserve"> </w:t>
      </w:r>
      <w:r w:rsidRPr="00801A9C">
        <w:t>ascertaine</w:t>
      </w:r>
      <w:r w:rsidRPr="00801A9C">
        <w:rPr>
          <w:spacing w:val="-1"/>
        </w:rPr>
        <w:t>d</w:t>
      </w:r>
    </w:p>
    <w:p w14:paraId="0BD5C110" w14:textId="4C80247B" w:rsidR="0052231B" w:rsidRPr="00801A9C" w:rsidRDefault="0052231B" w:rsidP="000B692B">
      <w:pPr>
        <w:pStyle w:val="ListBullet"/>
      </w:pPr>
      <w:r w:rsidRPr="00801A9C">
        <w:t>Prenatal cla</w:t>
      </w:r>
      <w:r w:rsidRPr="00801A9C">
        <w:rPr>
          <w:spacing w:val="-1"/>
        </w:rPr>
        <w:t>s</w:t>
      </w:r>
      <w:r w:rsidRPr="00801A9C">
        <w:t>ses</w:t>
      </w:r>
    </w:p>
    <w:p w14:paraId="225C3E3C" w14:textId="6B047399" w:rsidR="0052231B" w:rsidRPr="00801A9C" w:rsidRDefault="0052231B" w:rsidP="000B692B">
      <w:pPr>
        <w:pStyle w:val="ListBullet"/>
      </w:pPr>
      <w:r w:rsidRPr="00801A9C">
        <w:t>Routine postpartum</w:t>
      </w:r>
      <w:r w:rsidRPr="00801A9C">
        <w:rPr>
          <w:spacing w:val="-2"/>
        </w:rPr>
        <w:t xml:space="preserve"> </w:t>
      </w:r>
      <w:r w:rsidRPr="00801A9C">
        <w:t>care following delivery</w:t>
      </w:r>
    </w:p>
    <w:p w14:paraId="47CC38D9" w14:textId="24D3AA85" w:rsidR="0052231B" w:rsidRPr="00801A9C" w:rsidRDefault="0052231B" w:rsidP="000B692B">
      <w:pPr>
        <w:pStyle w:val="ListBullet"/>
      </w:pPr>
      <w:r w:rsidRPr="00801A9C">
        <w:t>Services</w:t>
      </w:r>
      <w:r w:rsidRPr="00801A9C">
        <w:rPr>
          <w:spacing w:val="9"/>
        </w:rPr>
        <w:t xml:space="preserve"> </w:t>
      </w:r>
      <w:r w:rsidRPr="00801A9C">
        <w:t>or</w:t>
      </w:r>
      <w:r w:rsidRPr="00801A9C">
        <w:rPr>
          <w:spacing w:val="9"/>
        </w:rPr>
        <w:t xml:space="preserve"> </w:t>
      </w:r>
      <w:r w:rsidRPr="00801A9C">
        <w:t>supplies</w:t>
      </w:r>
      <w:r w:rsidRPr="00801A9C">
        <w:rPr>
          <w:spacing w:val="9"/>
        </w:rPr>
        <w:t xml:space="preserve"> </w:t>
      </w:r>
      <w:r w:rsidRPr="00801A9C">
        <w:t>furnished</w:t>
      </w:r>
      <w:r w:rsidRPr="00801A9C">
        <w:rPr>
          <w:spacing w:val="9"/>
        </w:rPr>
        <w:t xml:space="preserve"> </w:t>
      </w:r>
      <w:r w:rsidRPr="00801A9C">
        <w:t>free</w:t>
      </w:r>
      <w:r w:rsidRPr="00801A9C">
        <w:rPr>
          <w:spacing w:val="9"/>
        </w:rPr>
        <w:t xml:space="preserve"> </w:t>
      </w:r>
      <w:r w:rsidRPr="00801A9C">
        <w:t>of</w:t>
      </w:r>
      <w:r w:rsidRPr="00801A9C">
        <w:rPr>
          <w:spacing w:val="8"/>
        </w:rPr>
        <w:t xml:space="preserve"> </w:t>
      </w:r>
      <w:r w:rsidRPr="00801A9C">
        <w:t>charge</w:t>
      </w:r>
      <w:r w:rsidRPr="00801A9C">
        <w:rPr>
          <w:spacing w:val="10"/>
        </w:rPr>
        <w:t xml:space="preserve"> </w:t>
      </w:r>
      <w:r w:rsidRPr="00801A9C">
        <w:t>by</w:t>
      </w:r>
      <w:r w:rsidRPr="00801A9C">
        <w:rPr>
          <w:spacing w:val="10"/>
        </w:rPr>
        <w:t xml:space="preserve"> </w:t>
      </w:r>
      <w:r w:rsidRPr="00801A9C">
        <w:t>any</w:t>
      </w:r>
      <w:r w:rsidRPr="00801A9C">
        <w:rPr>
          <w:spacing w:val="10"/>
        </w:rPr>
        <w:t xml:space="preserve"> </w:t>
      </w:r>
      <w:r w:rsidRPr="00801A9C">
        <w:t>govern</w:t>
      </w:r>
      <w:r w:rsidRPr="00801A9C">
        <w:rPr>
          <w:spacing w:val="-2"/>
        </w:rPr>
        <w:t>m</w:t>
      </w:r>
      <w:r w:rsidRPr="00801A9C">
        <w:t>ent</w:t>
      </w:r>
      <w:r w:rsidRPr="00801A9C">
        <w:rPr>
          <w:spacing w:val="10"/>
        </w:rPr>
        <w:t xml:space="preserve"> </w:t>
      </w:r>
      <w:r w:rsidRPr="00801A9C">
        <w:t>body</w:t>
      </w:r>
      <w:r w:rsidRPr="00801A9C">
        <w:rPr>
          <w:spacing w:val="10"/>
        </w:rPr>
        <w:t xml:space="preserve"> </w:t>
      </w:r>
      <w:r w:rsidRPr="00801A9C">
        <w:t>(e.g.,</w:t>
      </w:r>
      <w:r w:rsidRPr="00801A9C">
        <w:rPr>
          <w:spacing w:val="10"/>
        </w:rPr>
        <w:t xml:space="preserve"> </w:t>
      </w:r>
      <w:r w:rsidRPr="00801A9C">
        <w:t>injectable ma</w:t>
      </w:r>
      <w:r w:rsidRPr="00801A9C">
        <w:rPr>
          <w:spacing w:val="1"/>
        </w:rPr>
        <w:t>t</w:t>
      </w:r>
      <w:r w:rsidRPr="00801A9C">
        <w:t>e</w:t>
      </w:r>
      <w:r w:rsidRPr="00801A9C">
        <w:rPr>
          <w:spacing w:val="1"/>
        </w:rPr>
        <w:t>ri</w:t>
      </w:r>
      <w:r w:rsidRPr="00801A9C">
        <w:t>a</w:t>
      </w:r>
      <w:r w:rsidRPr="00801A9C">
        <w:rPr>
          <w:spacing w:val="1"/>
        </w:rPr>
        <w:t>l</w:t>
      </w:r>
      <w:r w:rsidRPr="00801A9C">
        <w:t>, e</w:t>
      </w:r>
      <w:r w:rsidRPr="00801A9C">
        <w:rPr>
          <w:spacing w:val="1"/>
        </w:rPr>
        <w:t>t</w:t>
      </w:r>
      <w:r w:rsidRPr="00801A9C">
        <w:t>c.</w:t>
      </w:r>
      <w:r w:rsidRPr="00801A9C">
        <w:rPr>
          <w:spacing w:val="1"/>
        </w:rPr>
        <w:t>)</w:t>
      </w:r>
    </w:p>
    <w:p w14:paraId="00ADA764" w14:textId="6741868F" w:rsidR="0052231B" w:rsidRDefault="0052231B" w:rsidP="000B692B">
      <w:pPr>
        <w:pStyle w:val="ListBullet"/>
      </w:pPr>
      <w:r w:rsidRPr="00801A9C">
        <w:t>Venipuncture for the purpose of obtaining a blood speci</w:t>
      </w:r>
      <w:r w:rsidRPr="00801A9C">
        <w:rPr>
          <w:spacing w:val="-2"/>
        </w:rPr>
        <w:t>m</w:t>
      </w:r>
      <w:r w:rsidRPr="00801A9C">
        <w:t>en</w:t>
      </w:r>
    </w:p>
    <w:p w14:paraId="1946F123" w14:textId="7DCF7BDE" w:rsidR="007F6073" w:rsidRPr="009B47C1" w:rsidRDefault="0052231B" w:rsidP="000C3C8B">
      <w:pPr>
        <w:pStyle w:val="Heading3"/>
      </w:pPr>
      <w:bookmarkStart w:id="24" w:name="_Toc229058031"/>
      <w:r w:rsidRPr="009B47C1">
        <w:t>2.</w:t>
      </w:r>
      <w:r w:rsidR="00E72FE7">
        <w:t>8</w:t>
      </w:r>
      <w:r w:rsidR="00DB0FC9" w:rsidRPr="009B47C1">
        <w:tab/>
      </w:r>
      <w:r w:rsidRPr="009B47C1">
        <w:t>Well-Women Exam</w:t>
      </w:r>
      <w:bookmarkEnd w:id="24"/>
    </w:p>
    <w:p w14:paraId="5F3850DD" w14:textId="5325FBAC" w:rsidR="00BE154B" w:rsidRDefault="0052231B">
      <w:r w:rsidRPr="00FA7EB1">
        <w:t>The</w:t>
      </w:r>
      <w:r w:rsidRPr="00FA7EB1">
        <w:rPr>
          <w:spacing w:val="1"/>
        </w:rPr>
        <w:t xml:space="preserve"> </w:t>
      </w:r>
      <w:r w:rsidRPr="00FA7EB1">
        <w:t>appropriate</w:t>
      </w:r>
      <w:r w:rsidRPr="00FA7EB1">
        <w:rPr>
          <w:spacing w:val="1"/>
        </w:rPr>
        <w:t xml:space="preserve"> </w:t>
      </w:r>
      <w:r w:rsidRPr="00FA7EB1">
        <w:t>preventive</w:t>
      </w:r>
      <w:r w:rsidRPr="00FA7EB1">
        <w:rPr>
          <w:spacing w:val="1"/>
        </w:rPr>
        <w:t xml:space="preserve"> </w:t>
      </w:r>
      <w:r w:rsidRPr="00FA7EB1">
        <w:rPr>
          <w:spacing w:val="-2"/>
        </w:rPr>
        <w:t>m</w:t>
      </w:r>
      <w:r w:rsidRPr="00FA7EB1">
        <w:t>edicine E/M code (99385-99387 and 9939</w:t>
      </w:r>
      <w:r w:rsidRPr="00FA7EB1">
        <w:rPr>
          <w:spacing w:val="-2"/>
        </w:rPr>
        <w:t>5</w:t>
      </w:r>
      <w:r w:rsidRPr="00FA7EB1">
        <w:t>-99397) should be used for billing</w:t>
      </w:r>
      <w:r w:rsidRPr="00FA7EB1">
        <w:rPr>
          <w:spacing w:val="2"/>
        </w:rPr>
        <w:t xml:space="preserve"> </w:t>
      </w:r>
      <w:r w:rsidRPr="00FA7EB1">
        <w:t>a</w:t>
      </w:r>
      <w:r w:rsidRPr="00FA7EB1">
        <w:rPr>
          <w:spacing w:val="2"/>
        </w:rPr>
        <w:t xml:space="preserve"> </w:t>
      </w:r>
      <w:r w:rsidRPr="00FA7EB1">
        <w:t>well-wo</w:t>
      </w:r>
      <w:r w:rsidRPr="00FA7EB1">
        <w:rPr>
          <w:spacing w:val="-2"/>
        </w:rPr>
        <w:t>m</w:t>
      </w:r>
      <w:r w:rsidRPr="00FA7EB1">
        <w:t>an</w:t>
      </w:r>
      <w:r w:rsidRPr="00FA7EB1">
        <w:rPr>
          <w:spacing w:val="2"/>
        </w:rPr>
        <w:t xml:space="preserve"> </w:t>
      </w:r>
      <w:r w:rsidRPr="00FA7EB1">
        <w:t>exa</w:t>
      </w:r>
      <w:r w:rsidRPr="00FA7EB1">
        <w:rPr>
          <w:spacing w:val="-2"/>
        </w:rPr>
        <w:t>m</w:t>
      </w:r>
      <w:r w:rsidRPr="00FA7EB1">
        <w:t>.</w:t>
      </w:r>
      <w:r w:rsidRPr="00FA7EB1">
        <w:rPr>
          <w:spacing w:val="2"/>
        </w:rPr>
        <w:t xml:space="preserve"> </w:t>
      </w:r>
      <w:r w:rsidRPr="00FA7EB1">
        <w:t>One</w:t>
      </w:r>
      <w:r w:rsidRPr="00FA7EB1">
        <w:rPr>
          <w:spacing w:val="2"/>
        </w:rPr>
        <w:t xml:space="preserve"> </w:t>
      </w:r>
      <w:r w:rsidRPr="00FA7EB1">
        <w:t>adult</w:t>
      </w:r>
      <w:r w:rsidRPr="00FA7EB1">
        <w:rPr>
          <w:spacing w:val="2"/>
        </w:rPr>
        <w:t xml:space="preserve"> </w:t>
      </w:r>
      <w:r w:rsidRPr="00FA7EB1">
        <w:t>preventive exa</w:t>
      </w:r>
      <w:r w:rsidRPr="00FA7EB1">
        <w:rPr>
          <w:spacing w:val="-2"/>
        </w:rPr>
        <w:t>m</w:t>
      </w:r>
      <w:r w:rsidRPr="00FA7EB1">
        <w:t>ination/physical</w:t>
      </w:r>
      <w:r w:rsidRPr="00FA7EB1">
        <w:rPr>
          <w:spacing w:val="2"/>
        </w:rPr>
        <w:t xml:space="preserve"> </w:t>
      </w:r>
      <w:r w:rsidRPr="00FA7EB1">
        <w:t>is covered</w:t>
      </w:r>
      <w:r w:rsidRPr="00FA7EB1">
        <w:rPr>
          <w:spacing w:val="1"/>
        </w:rPr>
        <w:t xml:space="preserve"> </w:t>
      </w:r>
      <w:r w:rsidRPr="00FA7EB1">
        <w:t>per</w:t>
      </w:r>
      <w:r w:rsidRPr="00FA7EB1">
        <w:rPr>
          <w:spacing w:val="1"/>
        </w:rPr>
        <w:t xml:space="preserve"> </w:t>
      </w:r>
      <w:r w:rsidRPr="00FA7EB1">
        <w:t>12</w:t>
      </w:r>
      <w:r w:rsidRPr="00FA7EB1">
        <w:rPr>
          <w:spacing w:val="1"/>
        </w:rPr>
        <w:t xml:space="preserve"> </w:t>
      </w:r>
      <w:r w:rsidRPr="00FA7EB1">
        <w:rPr>
          <w:spacing w:val="-2"/>
        </w:rPr>
        <w:t>m</w:t>
      </w:r>
      <w:r w:rsidRPr="00FA7EB1">
        <w:t>onths.</w:t>
      </w:r>
    </w:p>
    <w:p w14:paraId="7E90B229" w14:textId="2181075E" w:rsidR="00E72FE7" w:rsidRPr="00FA7EB1" w:rsidRDefault="00E72FE7">
      <w:r>
        <w:t xml:space="preserve">Refer to </w:t>
      </w:r>
      <w:hyperlink w:anchor="_SECTION19-PROCEDURE_CODES" w:history="1">
        <w:r w:rsidRPr="00E72FE7">
          <w:rPr>
            <w:rStyle w:val="Hyperlink"/>
          </w:rPr>
          <w:t>Section 5</w:t>
        </w:r>
      </w:hyperlink>
      <w:r>
        <w:t xml:space="preserve"> in this manual for more information.</w:t>
      </w:r>
    </w:p>
    <w:p w14:paraId="2FF7BB74" w14:textId="77325F32" w:rsidR="0052231B" w:rsidRPr="002B03C5" w:rsidRDefault="0052231B" w:rsidP="00C41DDC">
      <w:pPr>
        <w:pStyle w:val="Heading2"/>
      </w:pPr>
      <w:bookmarkStart w:id="25" w:name="_SECTION_14-SPECIAL_DOCUMENTATION"/>
      <w:bookmarkStart w:id="26" w:name="_Toc229058032"/>
      <w:bookmarkEnd w:id="25"/>
      <w:r w:rsidRPr="002B03C5">
        <w:t>Section 3</w:t>
      </w:r>
      <w:r w:rsidR="00066234" w:rsidRPr="002B03C5">
        <w:t xml:space="preserve">: </w:t>
      </w:r>
      <w:r w:rsidRPr="002B03C5">
        <w:t>Special Documentation Requirements</w:t>
      </w:r>
      <w:bookmarkEnd w:id="26"/>
    </w:p>
    <w:p w14:paraId="02B21131" w14:textId="0982154C" w:rsidR="0052231B" w:rsidRDefault="0052231B">
      <w:r w:rsidRPr="00FA7EB1">
        <w:t>The</w:t>
      </w:r>
      <w:r w:rsidRPr="00FA7EB1">
        <w:rPr>
          <w:spacing w:val="1"/>
        </w:rPr>
        <w:t xml:space="preserve"> </w:t>
      </w:r>
      <w:r w:rsidRPr="00FA7EB1">
        <w:t>MO</w:t>
      </w:r>
      <w:r w:rsidRPr="00FA7EB1">
        <w:rPr>
          <w:spacing w:val="1"/>
        </w:rPr>
        <w:t xml:space="preserve"> </w:t>
      </w:r>
      <w:r w:rsidRPr="00FA7EB1">
        <w:t>HealthNet</w:t>
      </w:r>
      <w:r w:rsidRPr="00FA7EB1">
        <w:rPr>
          <w:spacing w:val="1"/>
        </w:rPr>
        <w:t xml:space="preserve"> </w:t>
      </w:r>
      <w:r w:rsidR="00D64C6F">
        <w:rPr>
          <w:spacing w:val="1"/>
        </w:rPr>
        <w:t xml:space="preserve">Division </w:t>
      </w:r>
      <w:r w:rsidRPr="00FA7EB1">
        <w:rPr>
          <w:spacing w:val="1"/>
        </w:rPr>
        <w:t xml:space="preserve">(MHD) </w:t>
      </w:r>
      <w:r w:rsidRPr="00FA7EB1">
        <w:t>has</w:t>
      </w:r>
      <w:r w:rsidRPr="00FA7EB1">
        <w:rPr>
          <w:spacing w:val="1"/>
        </w:rPr>
        <w:t xml:space="preserve"> </w:t>
      </w:r>
      <w:r w:rsidRPr="00FA7EB1">
        <w:t>require</w:t>
      </w:r>
      <w:r w:rsidRPr="00FA7EB1">
        <w:rPr>
          <w:spacing w:val="-2"/>
        </w:rPr>
        <w:t>m</w:t>
      </w:r>
      <w:r w:rsidRPr="00FA7EB1">
        <w:t>ents</w:t>
      </w:r>
      <w:r w:rsidRPr="00FA7EB1">
        <w:rPr>
          <w:spacing w:val="1"/>
        </w:rPr>
        <w:t xml:space="preserve"> </w:t>
      </w:r>
      <w:r w:rsidRPr="00FA7EB1">
        <w:t>for</w:t>
      </w:r>
      <w:r w:rsidRPr="00FA7EB1">
        <w:rPr>
          <w:spacing w:val="2"/>
        </w:rPr>
        <w:t xml:space="preserve"> </w:t>
      </w:r>
      <w:r w:rsidRPr="00FA7EB1">
        <w:t>documentation</w:t>
      </w:r>
      <w:r w:rsidRPr="00FA7EB1">
        <w:rPr>
          <w:spacing w:val="2"/>
        </w:rPr>
        <w:t xml:space="preserve"> </w:t>
      </w:r>
      <w:r w:rsidRPr="00FA7EB1">
        <w:t>when</w:t>
      </w:r>
      <w:r w:rsidRPr="00FA7EB1">
        <w:rPr>
          <w:spacing w:val="2"/>
        </w:rPr>
        <w:t xml:space="preserve"> </w:t>
      </w:r>
      <w:r w:rsidRPr="00FA7EB1">
        <w:t>processing</w:t>
      </w:r>
      <w:r w:rsidRPr="00FA7EB1">
        <w:rPr>
          <w:spacing w:val="2"/>
        </w:rPr>
        <w:t xml:space="preserve"> </w:t>
      </w:r>
      <w:r w:rsidRPr="00FA7EB1">
        <w:t>clai</w:t>
      </w:r>
      <w:r w:rsidRPr="00FA7EB1">
        <w:rPr>
          <w:spacing w:val="-2"/>
        </w:rPr>
        <w:t>m</w:t>
      </w:r>
      <w:r w:rsidRPr="00FA7EB1">
        <w:t>s</w:t>
      </w:r>
      <w:r w:rsidRPr="00FA7EB1">
        <w:rPr>
          <w:spacing w:val="2"/>
        </w:rPr>
        <w:t xml:space="preserve"> </w:t>
      </w:r>
      <w:r w:rsidRPr="00FA7EB1">
        <w:t>under certain circu</w:t>
      </w:r>
      <w:r w:rsidRPr="00FA7EB1">
        <w:rPr>
          <w:spacing w:val="-2"/>
        </w:rPr>
        <w:t>m</w:t>
      </w:r>
      <w:r w:rsidRPr="00FA7EB1">
        <w:t xml:space="preserve">stances. Refer to </w:t>
      </w:r>
      <w:hyperlink w:anchor="_SECTION_15-BILLING_INSTRUCTIONS" w:history="1">
        <w:r w:rsidRPr="003D55A6">
          <w:rPr>
            <w:rStyle w:val="Hyperlink"/>
          </w:rPr>
          <w:t xml:space="preserve">Section </w:t>
        </w:r>
        <w:r w:rsidR="00C3229D" w:rsidRPr="003D55A6">
          <w:rPr>
            <w:rStyle w:val="Hyperlink"/>
          </w:rPr>
          <w:t>4</w:t>
        </w:r>
      </w:hyperlink>
      <w:r w:rsidR="00C3229D">
        <w:t xml:space="preserve"> of this manual</w:t>
      </w:r>
      <w:r w:rsidRPr="00FA7EB1">
        <w:t xml:space="preserve"> and </w:t>
      </w:r>
      <w:r w:rsidR="00916CE5" w:rsidRPr="00FA7EB1">
        <w:t xml:space="preserve">the </w:t>
      </w:r>
      <w:hyperlink r:id="rId47" w:history="1">
        <w:r w:rsidRPr="003D55A6">
          <w:rPr>
            <w:rStyle w:val="Hyperlink"/>
          </w:rPr>
          <w:t>Medicare/</w:t>
        </w:r>
        <w:r w:rsidRPr="003D55A6">
          <w:rPr>
            <w:rStyle w:val="Hyperlink"/>
            <w:sz w:val="24"/>
            <w:szCs w:val="24"/>
          </w:rPr>
          <w:t xml:space="preserve">Medicaid </w:t>
        </w:r>
        <w:r w:rsidRPr="003D55A6">
          <w:rPr>
            <w:rStyle w:val="Hyperlink"/>
          </w:rPr>
          <w:t>Clai</w:t>
        </w:r>
        <w:r w:rsidRPr="003D55A6">
          <w:rPr>
            <w:rStyle w:val="Hyperlink"/>
            <w:spacing w:val="-2"/>
          </w:rPr>
          <w:t>m</w:t>
        </w:r>
        <w:r w:rsidRPr="003D55A6">
          <w:rPr>
            <w:rStyle w:val="Hyperlink"/>
          </w:rPr>
          <w:t>s</w:t>
        </w:r>
        <w:r w:rsidR="00916CE5" w:rsidRPr="003D55A6">
          <w:rPr>
            <w:rStyle w:val="Hyperlink"/>
          </w:rPr>
          <w:t xml:space="preserve"> Processing </w:t>
        </w:r>
        <w:r w:rsidR="003D55A6" w:rsidRPr="003D55A6">
          <w:rPr>
            <w:rStyle w:val="Hyperlink"/>
          </w:rPr>
          <w:t>Provider M</w:t>
        </w:r>
        <w:r w:rsidR="00916CE5" w:rsidRPr="003D55A6">
          <w:rPr>
            <w:rStyle w:val="Hyperlink"/>
          </w:rPr>
          <w:t>anual</w:t>
        </w:r>
      </w:hyperlink>
      <w:r w:rsidRPr="00FA7EB1">
        <w:t xml:space="preserve"> for further in</w:t>
      </w:r>
      <w:r w:rsidRPr="00FA7EB1">
        <w:rPr>
          <w:spacing w:val="-2"/>
        </w:rPr>
        <w:t>f</w:t>
      </w:r>
      <w:r w:rsidRPr="00FA7EB1">
        <w:t>or</w:t>
      </w:r>
      <w:r w:rsidRPr="00FA7EB1">
        <w:rPr>
          <w:spacing w:val="-2"/>
        </w:rPr>
        <w:t>m</w:t>
      </w:r>
      <w:r w:rsidRPr="00FA7EB1">
        <w:t xml:space="preserve">ation. Refer to the </w:t>
      </w:r>
      <w:hyperlink r:id="rId48" w:history="1">
        <w:r w:rsidR="00C3229D" w:rsidRPr="003D55A6">
          <w:rPr>
            <w:rStyle w:val="Hyperlink"/>
          </w:rPr>
          <w:t xml:space="preserve">General </w:t>
        </w:r>
        <w:r w:rsidR="00D64C6F" w:rsidRPr="003D55A6">
          <w:rPr>
            <w:rStyle w:val="Hyperlink"/>
          </w:rPr>
          <w:t xml:space="preserve">Sections </w:t>
        </w:r>
        <w:r w:rsidRPr="003D55A6">
          <w:rPr>
            <w:rStyle w:val="Hyperlink"/>
          </w:rPr>
          <w:t>Manual</w:t>
        </w:r>
      </w:hyperlink>
      <w:r w:rsidRPr="00FA7EB1">
        <w:t xml:space="preserve"> for general program docu</w:t>
      </w:r>
      <w:r w:rsidRPr="00FA7EB1">
        <w:rPr>
          <w:spacing w:val="-2"/>
        </w:rPr>
        <w:t>m</w:t>
      </w:r>
      <w:r w:rsidRPr="00FA7EB1">
        <w:t>entation requirements.</w:t>
      </w:r>
    </w:p>
    <w:p w14:paraId="0CD28DC8" w14:textId="77777777" w:rsidR="003D55A6" w:rsidRPr="00FA7EB1" w:rsidRDefault="003D55A6" w:rsidP="003D55A6">
      <w:r w:rsidRPr="00FA7EB1">
        <w:t>Program</w:t>
      </w:r>
      <w:r w:rsidRPr="00FA7EB1">
        <w:rPr>
          <w:spacing w:val="-2"/>
        </w:rPr>
        <w:t xml:space="preserve"> </w:t>
      </w:r>
      <w:r w:rsidRPr="00FA7EB1">
        <w:t xml:space="preserve">limits </w:t>
      </w:r>
      <w:r w:rsidRPr="00FA7EB1">
        <w:rPr>
          <w:spacing w:val="-2"/>
        </w:rPr>
        <w:t>m</w:t>
      </w:r>
      <w:r w:rsidRPr="00FA7EB1">
        <w:t xml:space="preserve">ay require prior authorization or </w:t>
      </w:r>
      <w:r w:rsidRPr="00FA7EB1">
        <w:rPr>
          <w:spacing w:val="-2"/>
        </w:rPr>
        <w:t>m</w:t>
      </w:r>
      <w:r w:rsidRPr="00FA7EB1">
        <w:t>edical necessity.</w:t>
      </w:r>
    </w:p>
    <w:p w14:paraId="044A3249" w14:textId="0E67282A" w:rsidR="0052231B" w:rsidRPr="009B47C1" w:rsidRDefault="0052231B" w:rsidP="000C3C8B">
      <w:pPr>
        <w:pStyle w:val="Heading3"/>
      </w:pPr>
      <w:bookmarkStart w:id="27" w:name="_Toc340759483"/>
      <w:bookmarkStart w:id="28" w:name="_Toc229058033"/>
      <w:r w:rsidRPr="009B47C1">
        <w:t>3.1</w:t>
      </w:r>
      <w:r w:rsidR="00066234" w:rsidRPr="009B47C1">
        <w:tab/>
      </w:r>
      <w:r w:rsidRPr="009B47C1">
        <w:t>Healthy Children and Youth Screening</w:t>
      </w:r>
      <w:bookmarkEnd w:id="27"/>
      <w:bookmarkEnd w:id="28"/>
    </w:p>
    <w:p w14:paraId="2D77D7D1" w14:textId="12AD368D" w:rsidR="0052231B" w:rsidRPr="003D55A6" w:rsidRDefault="00601013">
      <w:r w:rsidRPr="00601013">
        <w:t xml:space="preserve">It is mandatory that the provider document in the patient’s medical record that a preventive screening </w:t>
      </w:r>
      <w:proofErr w:type="gramStart"/>
      <w:r w:rsidRPr="00601013">
        <w:t>was</w:t>
      </w:r>
      <w:proofErr w:type="gramEnd"/>
      <w:r w:rsidRPr="00601013">
        <w:t xml:space="preserve"> provided. The provider can document the screenings in an electronic medical record, written medical record or use the Bright Futures screening forms</w:t>
      </w:r>
      <w:r w:rsidR="0052231B" w:rsidRPr="003D55A6">
        <w:t xml:space="preserve"> when</w:t>
      </w:r>
      <w:r w:rsidR="0052231B" w:rsidRPr="00E9416C">
        <w:t xml:space="preserve"> </w:t>
      </w:r>
      <w:r w:rsidR="0052231B" w:rsidRPr="003D55A6">
        <w:t>billing</w:t>
      </w:r>
      <w:r w:rsidR="0052231B" w:rsidRPr="00E9416C">
        <w:t xml:space="preserve"> </w:t>
      </w:r>
      <w:r w:rsidR="0052231B" w:rsidRPr="003D55A6">
        <w:t>MHD</w:t>
      </w:r>
      <w:r w:rsidR="0052231B" w:rsidRPr="00E9416C">
        <w:t xml:space="preserve"> </w:t>
      </w:r>
      <w:r w:rsidR="0052231B" w:rsidRPr="003D55A6">
        <w:t>for</w:t>
      </w:r>
      <w:r w:rsidR="0052231B" w:rsidRPr="00E9416C">
        <w:t xml:space="preserve"> </w:t>
      </w:r>
      <w:r w:rsidR="0052231B" w:rsidRPr="003D55A6">
        <w:t>newborn</w:t>
      </w:r>
      <w:r w:rsidR="0052231B" w:rsidRPr="00F65260">
        <w:t xml:space="preserve"> </w:t>
      </w:r>
      <w:r w:rsidR="0052231B" w:rsidRPr="003D55A6">
        <w:t>HCY ex</w:t>
      </w:r>
      <w:r w:rsidR="0052231B" w:rsidRPr="00F65260">
        <w:t>am</w:t>
      </w:r>
      <w:r w:rsidR="0052231B" w:rsidRPr="003D55A6">
        <w:t>s</w:t>
      </w:r>
      <w:r w:rsidR="0052231B" w:rsidRPr="00F65260">
        <w:t xml:space="preserve"> </w:t>
      </w:r>
      <w:r w:rsidR="0052231B" w:rsidRPr="003D55A6">
        <w:t>(99460 - 99463).</w:t>
      </w:r>
      <w:r w:rsidR="0052231B" w:rsidRPr="00F65260">
        <w:t xml:space="preserve"> </w:t>
      </w:r>
      <w:r w:rsidR="003D55A6">
        <w:t xml:space="preserve">Refer to </w:t>
      </w:r>
      <w:hyperlink w:anchor="_SECTION19-PROCEDURE_CODES" w:history="1">
        <w:r w:rsidR="003D55A6" w:rsidRPr="003D55A6">
          <w:rPr>
            <w:rStyle w:val="Hyperlink"/>
          </w:rPr>
          <w:t>Section 5</w:t>
        </w:r>
      </w:hyperlink>
      <w:r w:rsidR="003D55A6">
        <w:t xml:space="preserve"> in this manual for procedure code information. </w:t>
      </w:r>
      <w:r w:rsidR="0052231B" w:rsidRPr="003D55A6">
        <w:t>Refer</w:t>
      </w:r>
      <w:r w:rsidR="0052231B" w:rsidRPr="00E9416C">
        <w:t xml:space="preserve"> </w:t>
      </w:r>
      <w:r w:rsidR="0052231B" w:rsidRPr="003D55A6">
        <w:t xml:space="preserve">to </w:t>
      </w:r>
      <w:r w:rsidR="005A35DD" w:rsidRPr="003D55A6">
        <w:t xml:space="preserve">the </w:t>
      </w:r>
      <w:hyperlink r:id="rId49" w:history="1">
        <w:r w:rsidR="005A35DD" w:rsidRPr="003D55A6">
          <w:rPr>
            <w:rStyle w:val="Hyperlink"/>
          </w:rPr>
          <w:t xml:space="preserve">HCY </w:t>
        </w:r>
        <w:r w:rsidR="003D55A6" w:rsidRPr="003D55A6">
          <w:rPr>
            <w:rStyle w:val="Hyperlink"/>
          </w:rPr>
          <w:t xml:space="preserve">Provider </w:t>
        </w:r>
        <w:r w:rsidR="003D55A6">
          <w:rPr>
            <w:rStyle w:val="Hyperlink"/>
          </w:rPr>
          <w:t>M</w:t>
        </w:r>
        <w:r w:rsidR="005A35DD" w:rsidRPr="003D55A6">
          <w:rPr>
            <w:rStyle w:val="Hyperlink"/>
          </w:rPr>
          <w:t>anual</w:t>
        </w:r>
      </w:hyperlink>
      <w:r w:rsidR="005A35DD" w:rsidRPr="003D55A6">
        <w:t xml:space="preserve"> </w:t>
      </w:r>
      <w:r w:rsidR="0052231B" w:rsidRPr="003D55A6">
        <w:t>for</w:t>
      </w:r>
      <w:r w:rsidR="0052231B" w:rsidRPr="00E9416C">
        <w:t xml:space="preserve"> </w:t>
      </w:r>
      <w:r w:rsidR="0052231B" w:rsidRPr="003D55A6">
        <w:t>additional</w:t>
      </w:r>
      <w:r w:rsidR="003D55A6">
        <w:t xml:space="preserve"> HCY</w:t>
      </w:r>
      <w:r w:rsidR="0052231B" w:rsidRPr="00E9416C">
        <w:t xml:space="preserve"> </w:t>
      </w:r>
      <w:r w:rsidR="0052231B" w:rsidRPr="003D55A6">
        <w:t>infor</w:t>
      </w:r>
      <w:r w:rsidR="0052231B" w:rsidRPr="00E9416C">
        <w:t>m</w:t>
      </w:r>
      <w:r w:rsidR="0052231B" w:rsidRPr="003D55A6">
        <w:t>ation.</w:t>
      </w:r>
    </w:p>
    <w:p w14:paraId="16E03FBE" w14:textId="42752B32" w:rsidR="002F7516" w:rsidRPr="002B03C5" w:rsidRDefault="001A18CB" w:rsidP="00C41DDC">
      <w:pPr>
        <w:pStyle w:val="Heading2"/>
      </w:pPr>
      <w:bookmarkStart w:id="29" w:name="_SECTION_15-BILLING_INSTRUCTIONS"/>
      <w:bookmarkStart w:id="30" w:name="_Section_4:_Billing"/>
      <w:bookmarkStart w:id="31" w:name="_Toc229058034"/>
      <w:bookmarkEnd w:id="29"/>
      <w:bookmarkEnd w:id="30"/>
      <w:r w:rsidRPr="002B03C5">
        <w:t>Section 4</w:t>
      </w:r>
      <w:r w:rsidR="00066234" w:rsidRPr="002B03C5">
        <w:t xml:space="preserve">: </w:t>
      </w:r>
      <w:r w:rsidR="00ED55D5" w:rsidRPr="002B03C5">
        <w:t>Billing Instructions</w:t>
      </w:r>
      <w:bookmarkEnd w:id="31"/>
    </w:p>
    <w:p w14:paraId="33FA1798" w14:textId="479AE8D5" w:rsidR="002F7516" w:rsidRPr="009B47C1" w:rsidRDefault="002F7516" w:rsidP="000C3C8B">
      <w:pPr>
        <w:pStyle w:val="Heading3"/>
      </w:pPr>
      <w:bookmarkStart w:id="32" w:name="_Toc229058035"/>
      <w:r w:rsidRPr="009B47C1">
        <w:t>4.1</w:t>
      </w:r>
      <w:r w:rsidR="00066234" w:rsidRPr="009B47C1">
        <w:tab/>
      </w:r>
      <w:r w:rsidRPr="009B47C1">
        <w:t>Electronic Data Interchange</w:t>
      </w:r>
      <w:bookmarkEnd w:id="32"/>
    </w:p>
    <w:p w14:paraId="37A3A61E" w14:textId="6F3C5E2A" w:rsidR="00066234" w:rsidRPr="00F15C7F" w:rsidRDefault="00A37ACE" w:rsidP="00EC2A4B">
      <w:pPr>
        <w:pStyle w:val="ListParagraph"/>
        <w:spacing w:after="0" w:line="320" w:lineRule="atLeast"/>
        <w:ind w:left="0"/>
        <w:rPr>
          <w:rFonts w:eastAsia="Times New Roman"/>
        </w:rPr>
      </w:pPr>
      <w:r w:rsidRPr="00A37ACE">
        <w:t xml:space="preserve">Providers exchanging electronic transactions with MHD should access the </w:t>
      </w:r>
      <w:hyperlink r:id="rId50" w:history="1">
        <w:r w:rsidRPr="009B47C1">
          <w:rPr>
            <w:rStyle w:val="Hyperlink"/>
          </w:rPr>
          <w:t>ASC X12 Implementation Guides</w:t>
        </w:r>
      </w:hyperlink>
      <w:r w:rsidRPr="00F65260">
        <w:t>,</w:t>
      </w:r>
      <w:r w:rsidRPr="00A37ACE">
        <w:t xml:space="preserve"> adopted under the Health Insurance Portability and Accountability Act (HIPAA). For Missouri specific information, including connection methods, the biller’s responsibilities, forms to be completed prior to submitting electronic information, as well as supplemental information, reference the </w:t>
      </w:r>
      <w:hyperlink r:id="rId51" w:history="1">
        <w:r w:rsidRPr="009B47C1">
          <w:rPr>
            <w:rStyle w:val="Hyperlink"/>
          </w:rPr>
          <w:t>X12 Version v5010</w:t>
        </w:r>
      </w:hyperlink>
      <w:r w:rsidRPr="00A37ACE">
        <w:t xml:space="preserve"> and </w:t>
      </w:r>
      <w:hyperlink r:id="rId52" w:history="1">
        <w:r w:rsidRPr="009B47C1">
          <w:rPr>
            <w:rStyle w:val="Hyperlink"/>
          </w:rPr>
          <w:t>NCPDP Telecommunication D.0 &amp; Batch Transaction Standard V.1.1 Companion Guides</w:t>
        </w:r>
      </w:hyperlink>
      <w:r w:rsidRPr="00F65260">
        <w:t>.</w:t>
      </w:r>
    </w:p>
    <w:p w14:paraId="46137617" w14:textId="273151D8" w:rsidR="002F7516" w:rsidRPr="009B47C1" w:rsidRDefault="002F7516" w:rsidP="000C3C8B">
      <w:pPr>
        <w:pStyle w:val="Heading3"/>
      </w:pPr>
      <w:bookmarkStart w:id="33" w:name="_Toc229058036"/>
      <w:r w:rsidRPr="009B47C1">
        <w:t>4.2</w:t>
      </w:r>
      <w:r w:rsidR="00066234" w:rsidRPr="009B47C1">
        <w:tab/>
      </w:r>
      <w:r w:rsidRPr="009B47C1">
        <w:t>Electronic Claim</w:t>
      </w:r>
      <w:r w:rsidRPr="009B47C1">
        <w:rPr>
          <w:spacing w:val="-10"/>
        </w:rPr>
        <w:t xml:space="preserve"> </w:t>
      </w:r>
      <w:r w:rsidRPr="009B47C1">
        <w:rPr>
          <w:spacing w:val="2"/>
        </w:rPr>
        <w:t>S</w:t>
      </w:r>
      <w:r w:rsidRPr="009B47C1">
        <w:t>ubmission</w:t>
      </w:r>
      <w:bookmarkEnd w:id="33"/>
    </w:p>
    <w:p w14:paraId="51A51D84" w14:textId="77777777" w:rsidR="00B63567" w:rsidRPr="00754A13" w:rsidRDefault="00B63567" w:rsidP="00B63567">
      <w:pPr>
        <w:pStyle w:val="Text1"/>
        <w:rPr>
          <w:rFonts w:ascii="Tahoma" w:hAnsi="Tahoma" w:cs="Tahoma"/>
          <w:sz w:val="23"/>
          <w:szCs w:val="23"/>
        </w:rPr>
      </w:pPr>
      <w:r w:rsidRPr="00160E82">
        <w:rPr>
          <w:rFonts w:ascii="Tahoma" w:hAnsi="Tahoma" w:cs="Tahoma"/>
          <w:sz w:val="23"/>
          <w:szCs w:val="23"/>
        </w:rPr>
        <w:t xml:space="preserve">Providers may submit claims via </w:t>
      </w:r>
      <w:hyperlink r:id="rId53">
        <w:proofErr w:type="spellStart"/>
        <w:r w:rsidRPr="002B03C5">
          <w:rPr>
            <w:rStyle w:val="Hyperlink"/>
          </w:rPr>
          <w:t>eMOMED</w:t>
        </w:r>
        <w:proofErr w:type="spellEnd"/>
      </w:hyperlink>
      <w:r w:rsidRPr="00160E82">
        <w:rPr>
          <w:rFonts w:ascii="Tahoma" w:hAnsi="Tahoma" w:cs="Tahoma"/>
          <w:sz w:val="23"/>
          <w:szCs w:val="23"/>
        </w:rPr>
        <w:t xml:space="preserve">. </w:t>
      </w:r>
      <w:r w:rsidRPr="00754A13">
        <w:rPr>
          <w:rFonts w:ascii="Tahoma" w:hAnsi="Tahoma" w:cs="Tahoma"/>
          <w:sz w:val="23"/>
          <w:szCs w:val="23"/>
        </w:rPr>
        <w:t xml:space="preserve">Providers are required to register in </w:t>
      </w:r>
      <w:hyperlink r:id="rId54" w:history="1">
        <w:proofErr w:type="spellStart"/>
        <w:r w:rsidRPr="00754A13">
          <w:rPr>
            <w:rStyle w:val="Hyperlink"/>
            <w:rFonts w:eastAsia="Tahoma"/>
          </w:rPr>
          <w:t>eMOMED</w:t>
        </w:r>
        <w:proofErr w:type="spellEnd"/>
      </w:hyperlink>
      <w:r w:rsidRPr="00754A13">
        <w:rPr>
          <w:rFonts w:ascii="Tahoma" w:hAnsi="Tahoma" w:cs="Tahoma"/>
          <w:sz w:val="23"/>
          <w:szCs w:val="23"/>
        </w:rPr>
        <w:t xml:space="preserve">. Providers are unable to access </w:t>
      </w:r>
      <w:hyperlink r:id="rId55" w:history="1">
        <w:proofErr w:type="spellStart"/>
        <w:r w:rsidRPr="00754A13">
          <w:rPr>
            <w:rStyle w:val="Hyperlink"/>
            <w:rFonts w:eastAsia="Tahoma"/>
          </w:rPr>
          <w:t>eMOMED</w:t>
        </w:r>
        <w:proofErr w:type="spellEnd"/>
      </w:hyperlink>
      <w:r w:rsidRPr="00754A13">
        <w:rPr>
          <w:rFonts w:ascii="Tahoma" w:hAnsi="Tahoma" w:cs="Tahoma"/>
          <w:sz w:val="23"/>
          <w:szCs w:val="23"/>
        </w:rPr>
        <w:t xml:space="preserve"> without proper authorization. Authorization is required for each individual user. For more information, refer to the </w:t>
      </w:r>
      <w:hyperlink r:id="rId56" w:history="1">
        <w:r w:rsidRPr="002B03C5">
          <w:rPr>
            <w:rStyle w:val="Hyperlink"/>
            <w:rFonts w:eastAsia="Tahoma"/>
          </w:rPr>
          <w:t>General Sections Manual</w:t>
        </w:r>
      </w:hyperlink>
      <w:r w:rsidRPr="002B03C5">
        <w:rPr>
          <w:rStyle w:val="LinkChar"/>
          <w:rFonts w:eastAsia="Tahoma"/>
          <w:b w:val="0"/>
          <w:bCs/>
          <w:color w:val="auto"/>
          <w:u w:val="none"/>
        </w:rPr>
        <w:t>.</w:t>
      </w:r>
    </w:p>
    <w:p w14:paraId="7038BCFA" w14:textId="0ACC1D02" w:rsidR="002F7516" w:rsidRPr="009B47C1" w:rsidRDefault="00F15C7F" w:rsidP="000C3C8B">
      <w:pPr>
        <w:pStyle w:val="Heading3"/>
      </w:pPr>
      <w:bookmarkStart w:id="34" w:name="_Toc229058037"/>
      <w:r w:rsidRPr="009B47C1">
        <w:t>4.</w:t>
      </w:r>
      <w:r w:rsidR="00C304D4" w:rsidRPr="009B47C1">
        <w:t>3</w:t>
      </w:r>
      <w:r w:rsidR="00066234" w:rsidRPr="009B47C1">
        <w:tab/>
      </w:r>
      <w:r w:rsidR="002F7516" w:rsidRPr="009B47C1">
        <w:t>Resubmission of Claims</w:t>
      </w:r>
      <w:bookmarkEnd w:id="34"/>
    </w:p>
    <w:p w14:paraId="4BB6A9FF" w14:textId="4B4908EC" w:rsidR="002F7516" w:rsidRPr="00B63567" w:rsidRDefault="002F7516" w:rsidP="00DB0DB2">
      <w:pPr>
        <w:keepLines/>
        <w:rPr>
          <w:rFonts w:eastAsia="Times New Roman"/>
        </w:rPr>
      </w:pPr>
      <w:r w:rsidRPr="00E9416C">
        <w:rPr>
          <w:rFonts w:eastAsia="Times New Roman"/>
        </w:rPr>
        <w:t>An</w:t>
      </w:r>
      <w:r w:rsidRPr="00B63567">
        <w:rPr>
          <w:rFonts w:eastAsia="Times New Roman"/>
        </w:rPr>
        <w:t>y</w:t>
      </w:r>
      <w:r w:rsidRPr="00E9416C">
        <w:rPr>
          <w:rFonts w:eastAsia="Times New Roman"/>
        </w:rPr>
        <w:t xml:space="preserve"> clai</w:t>
      </w:r>
      <w:r w:rsidRPr="00B63567">
        <w:rPr>
          <w:rFonts w:eastAsia="Times New Roman"/>
        </w:rPr>
        <w:t>m</w:t>
      </w:r>
      <w:r w:rsidRPr="00E9416C">
        <w:rPr>
          <w:rFonts w:eastAsia="Times New Roman"/>
        </w:rPr>
        <w:t xml:space="preserve"> o</w:t>
      </w:r>
      <w:r w:rsidRPr="00B63567">
        <w:rPr>
          <w:rFonts w:eastAsia="Times New Roman"/>
        </w:rPr>
        <w:t>r</w:t>
      </w:r>
      <w:r w:rsidRPr="00E9416C">
        <w:rPr>
          <w:rFonts w:eastAsia="Times New Roman"/>
        </w:rPr>
        <w:t xml:space="preserve"> lin</w:t>
      </w:r>
      <w:r w:rsidRPr="00B63567">
        <w:rPr>
          <w:rFonts w:eastAsia="Times New Roman"/>
        </w:rPr>
        <w:t>e</w:t>
      </w:r>
      <w:r w:rsidRPr="00E9416C">
        <w:rPr>
          <w:rFonts w:eastAsia="Times New Roman"/>
        </w:rPr>
        <w:t xml:space="preserve"> ite</w:t>
      </w:r>
      <w:r w:rsidRPr="00B63567">
        <w:rPr>
          <w:rFonts w:eastAsia="Times New Roman"/>
        </w:rPr>
        <w:t>m</w:t>
      </w:r>
      <w:r w:rsidRPr="00E9416C">
        <w:rPr>
          <w:rFonts w:eastAsia="Times New Roman"/>
        </w:rPr>
        <w:t xml:space="preserve"> o</w:t>
      </w:r>
      <w:r w:rsidRPr="00B63567">
        <w:rPr>
          <w:rFonts w:eastAsia="Times New Roman"/>
        </w:rPr>
        <w:t>n</w:t>
      </w:r>
      <w:r w:rsidRPr="00E9416C">
        <w:rPr>
          <w:rFonts w:eastAsia="Times New Roman"/>
        </w:rPr>
        <w:t xml:space="preserve"> </w:t>
      </w:r>
      <w:r w:rsidRPr="00B63567">
        <w:rPr>
          <w:rFonts w:eastAsia="Times New Roman"/>
        </w:rPr>
        <w:t>a</w:t>
      </w:r>
      <w:r w:rsidRPr="00E9416C">
        <w:rPr>
          <w:rFonts w:eastAsia="Times New Roman"/>
        </w:rPr>
        <w:t xml:space="preserve"> clai</w:t>
      </w:r>
      <w:r w:rsidRPr="00B63567">
        <w:rPr>
          <w:rFonts w:eastAsia="Times New Roman"/>
        </w:rPr>
        <w:t>m</w:t>
      </w:r>
      <w:r w:rsidRPr="00E9416C">
        <w:rPr>
          <w:rFonts w:eastAsia="Times New Roman"/>
        </w:rPr>
        <w:t xml:space="preserve"> tha</w:t>
      </w:r>
      <w:r w:rsidRPr="00B63567">
        <w:rPr>
          <w:rFonts w:eastAsia="Times New Roman"/>
        </w:rPr>
        <w:t>t</w:t>
      </w:r>
      <w:r w:rsidRPr="00E9416C">
        <w:rPr>
          <w:rFonts w:eastAsia="Times New Roman"/>
        </w:rPr>
        <w:t xml:space="preserve"> resulte</w:t>
      </w:r>
      <w:r w:rsidRPr="00B63567">
        <w:rPr>
          <w:rFonts w:eastAsia="Times New Roman"/>
        </w:rPr>
        <w:t>d</w:t>
      </w:r>
      <w:r w:rsidRPr="00E9416C">
        <w:rPr>
          <w:rFonts w:eastAsia="Times New Roman"/>
        </w:rPr>
        <w:t xml:space="preserve"> i</w:t>
      </w:r>
      <w:r w:rsidRPr="00B63567">
        <w:rPr>
          <w:rFonts w:eastAsia="Times New Roman"/>
        </w:rPr>
        <w:t>n</w:t>
      </w:r>
      <w:r w:rsidRPr="00E9416C">
        <w:rPr>
          <w:rFonts w:eastAsia="Times New Roman"/>
        </w:rPr>
        <w:t xml:space="preserve"> </w:t>
      </w:r>
      <w:r w:rsidRPr="00B63567">
        <w:rPr>
          <w:rFonts w:eastAsia="Times New Roman"/>
        </w:rPr>
        <w:t>a</w:t>
      </w:r>
      <w:r w:rsidRPr="00E9416C">
        <w:rPr>
          <w:rFonts w:eastAsia="Times New Roman"/>
        </w:rPr>
        <w:t xml:space="preserve"> </w:t>
      </w:r>
      <w:r w:rsidRPr="00B63567">
        <w:rPr>
          <w:rFonts w:eastAsia="Times New Roman"/>
        </w:rPr>
        <w:t>zero</w:t>
      </w:r>
      <w:r w:rsidR="00B63567" w:rsidRPr="00B63567">
        <w:rPr>
          <w:rFonts w:eastAsia="Times New Roman"/>
        </w:rPr>
        <w:t xml:space="preserve"> (0)</w:t>
      </w:r>
      <w:r w:rsidRPr="00E9416C">
        <w:rPr>
          <w:rFonts w:eastAsia="Times New Roman"/>
        </w:rPr>
        <w:t xml:space="preserve"> </w:t>
      </w:r>
      <w:r w:rsidRPr="00B63567">
        <w:rPr>
          <w:rFonts w:eastAsia="Times New Roman"/>
        </w:rPr>
        <w:t>or</w:t>
      </w:r>
      <w:r w:rsidRPr="00E9416C">
        <w:rPr>
          <w:rFonts w:eastAsia="Times New Roman"/>
        </w:rPr>
        <w:t xml:space="preserve"> </w:t>
      </w:r>
      <w:r w:rsidRPr="00B63567">
        <w:rPr>
          <w:rFonts w:eastAsia="Times New Roman"/>
        </w:rPr>
        <w:t>incorrect</w:t>
      </w:r>
      <w:r w:rsidRPr="00E9416C">
        <w:rPr>
          <w:rFonts w:eastAsia="Times New Roman"/>
        </w:rPr>
        <w:t xml:space="preserve"> </w:t>
      </w:r>
      <w:r w:rsidRPr="00B63567">
        <w:rPr>
          <w:rFonts w:eastAsia="Times New Roman"/>
        </w:rPr>
        <w:t>pay</w:t>
      </w:r>
      <w:r w:rsidRPr="00E9416C">
        <w:rPr>
          <w:rFonts w:eastAsia="Times New Roman"/>
        </w:rPr>
        <w:t>m</w:t>
      </w:r>
      <w:r w:rsidRPr="00B63567">
        <w:rPr>
          <w:rFonts w:eastAsia="Times New Roman"/>
        </w:rPr>
        <w:t>ent</w:t>
      </w:r>
      <w:r w:rsidRPr="00E9416C">
        <w:rPr>
          <w:rFonts w:eastAsia="Times New Roman"/>
        </w:rPr>
        <w:t xml:space="preserve"> </w:t>
      </w:r>
      <w:r w:rsidRPr="00B63567">
        <w:rPr>
          <w:rFonts w:eastAsia="Times New Roman"/>
        </w:rPr>
        <w:t>can</w:t>
      </w:r>
      <w:r w:rsidRPr="00E9416C">
        <w:rPr>
          <w:rFonts w:eastAsia="Times New Roman"/>
        </w:rPr>
        <w:t xml:space="preserve"> </w:t>
      </w:r>
      <w:r w:rsidRPr="00B63567">
        <w:rPr>
          <w:rFonts w:eastAsia="Times New Roman"/>
        </w:rPr>
        <w:t>be</w:t>
      </w:r>
      <w:r w:rsidRPr="00E9416C">
        <w:rPr>
          <w:rFonts w:eastAsia="Times New Roman"/>
        </w:rPr>
        <w:t xml:space="preserve"> </w:t>
      </w:r>
      <w:r w:rsidRPr="00B63567">
        <w:rPr>
          <w:rFonts w:eastAsia="Times New Roman"/>
        </w:rPr>
        <w:t>retrieved</w:t>
      </w:r>
      <w:r w:rsidRPr="00E9416C">
        <w:rPr>
          <w:rFonts w:eastAsia="Times New Roman"/>
        </w:rPr>
        <w:t xml:space="preserve"> </w:t>
      </w:r>
      <w:r w:rsidRPr="00B63567">
        <w:rPr>
          <w:rFonts w:eastAsia="Times New Roman"/>
        </w:rPr>
        <w:t>and resub</w:t>
      </w:r>
      <w:r w:rsidRPr="00E9416C">
        <w:rPr>
          <w:rFonts w:eastAsia="Times New Roman"/>
        </w:rPr>
        <w:t>m</w:t>
      </w:r>
      <w:r w:rsidRPr="00B63567">
        <w:rPr>
          <w:rFonts w:eastAsia="Times New Roman"/>
        </w:rPr>
        <w:t>itted</w:t>
      </w:r>
      <w:r w:rsidRPr="00E9416C">
        <w:rPr>
          <w:rFonts w:eastAsia="Times New Roman"/>
        </w:rPr>
        <w:t xml:space="preserve"> </w:t>
      </w:r>
      <w:r w:rsidRPr="00B63567">
        <w:rPr>
          <w:rFonts w:eastAsia="Times New Roman"/>
        </w:rPr>
        <w:t>at</w:t>
      </w:r>
      <w:r w:rsidRPr="00E9416C">
        <w:rPr>
          <w:rFonts w:eastAsia="Times New Roman"/>
        </w:rPr>
        <w:t xml:space="preserve"> </w:t>
      </w:r>
      <w:r w:rsidRPr="00B63567">
        <w:rPr>
          <w:rFonts w:eastAsia="Times New Roman"/>
        </w:rPr>
        <w:t>t</w:t>
      </w:r>
      <w:r w:rsidRPr="00E9416C">
        <w:rPr>
          <w:rFonts w:eastAsia="Times New Roman"/>
        </w:rPr>
        <w:t>h</w:t>
      </w:r>
      <w:r w:rsidRPr="00B63567">
        <w:rPr>
          <w:rFonts w:eastAsia="Times New Roman"/>
        </w:rPr>
        <w:t>e</w:t>
      </w:r>
      <w:r w:rsidRPr="00E9416C">
        <w:rPr>
          <w:rFonts w:eastAsia="Times New Roman"/>
        </w:rPr>
        <w:t xml:space="preserve"> b</w:t>
      </w:r>
      <w:r w:rsidRPr="00B63567">
        <w:rPr>
          <w:rFonts w:eastAsia="Times New Roman"/>
        </w:rPr>
        <w:t>illi</w:t>
      </w:r>
      <w:r w:rsidRPr="00E9416C">
        <w:rPr>
          <w:rFonts w:eastAsia="Times New Roman"/>
        </w:rPr>
        <w:t>n</w:t>
      </w:r>
      <w:r w:rsidRPr="00B63567">
        <w:rPr>
          <w:rFonts w:eastAsia="Times New Roman"/>
        </w:rPr>
        <w:t>g</w:t>
      </w:r>
      <w:r w:rsidRPr="00E9416C">
        <w:rPr>
          <w:rFonts w:eastAsia="Times New Roman"/>
        </w:rPr>
        <w:t xml:space="preserve"> </w:t>
      </w:r>
      <w:r w:rsidRPr="00B63567">
        <w:rPr>
          <w:rFonts w:eastAsia="Times New Roman"/>
        </w:rPr>
        <w:t>website</w:t>
      </w:r>
      <w:r w:rsidRPr="00E9416C">
        <w:rPr>
          <w:rFonts w:eastAsia="Times New Roman"/>
        </w:rPr>
        <w:t xml:space="preserve"> </w:t>
      </w:r>
      <w:r w:rsidR="001A18CB" w:rsidRPr="00E9416C">
        <w:rPr>
          <w:rFonts w:eastAsia="Times New Roman"/>
        </w:rPr>
        <w:t>a</w:t>
      </w:r>
      <w:r w:rsidR="001A18CB" w:rsidRPr="00B63567">
        <w:rPr>
          <w:rFonts w:eastAsia="Times New Roman"/>
        </w:rPr>
        <w:t>t</w:t>
      </w:r>
      <w:r w:rsidR="001A18CB" w:rsidRPr="00B63567">
        <w:rPr>
          <w:rFonts w:eastAsia="Times New Roman"/>
          <w:sz w:val="24"/>
          <w:szCs w:val="24"/>
        </w:rPr>
        <w:t xml:space="preserve"> </w:t>
      </w:r>
      <w:hyperlink r:id="rId57" w:history="1">
        <w:proofErr w:type="spellStart"/>
        <w:r w:rsidR="00C74C3B" w:rsidRPr="00E9416C">
          <w:rPr>
            <w:rStyle w:val="Hyperlink"/>
            <w:rFonts w:eastAsia="Times New Roman"/>
          </w:rPr>
          <w:t>eMOMED</w:t>
        </w:r>
        <w:proofErr w:type="spellEnd"/>
      </w:hyperlink>
      <w:r w:rsidR="00AF3022" w:rsidRPr="00E9416C">
        <w:rPr>
          <w:rFonts w:eastAsia="Times New Roman"/>
          <w:b/>
          <w:color w:val="E36C0A" w:themeColor="accent6" w:themeShade="BF"/>
        </w:rPr>
        <w:t xml:space="preserve"> </w:t>
      </w:r>
      <w:r w:rsidRPr="00B63567">
        <w:rPr>
          <w:rFonts w:eastAsia="Times New Roman"/>
          <w:color w:val="000000"/>
        </w:rPr>
        <w:t>if</w:t>
      </w:r>
      <w:r w:rsidRPr="00E9416C">
        <w:rPr>
          <w:rFonts w:eastAsia="Times New Roman"/>
          <w:color w:val="000000"/>
        </w:rPr>
        <w:t xml:space="preserve"> </w:t>
      </w:r>
      <w:r w:rsidRPr="00B63567">
        <w:rPr>
          <w:rFonts w:eastAsia="Times New Roman"/>
          <w:color w:val="000000"/>
        </w:rPr>
        <w:t>it</w:t>
      </w:r>
      <w:r w:rsidRPr="00E9416C">
        <w:rPr>
          <w:rFonts w:eastAsia="Times New Roman"/>
          <w:color w:val="000000"/>
        </w:rPr>
        <w:t xml:space="preserve"> </w:t>
      </w:r>
      <w:r w:rsidRPr="00B63567">
        <w:rPr>
          <w:rFonts w:eastAsia="Times New Roman"/>
          <w:color w:val="000000"/>
        </w:rPr>
        <w:t>de</w:t>
      </w:r>
      <w:r w:rsidRPr="00E9416C">
        <w:rPr>
          <w:rFonts w:eastAsia="Times New Roman"/>
          <w:color w:val="000000"/>
        </w:rPr>
        <w:t>n</w:t>
      </w:r>
      <w:r w:rsidRPr="00B63567">
        <w:rPr>
          <w:rFonts w:eastAsia="Times New Roman"/>
          <w:color w:val="000000"/>
        </w:rPr>
        <w:t>ied</w:t>
      </w:r>
      <w:r w:rsidRPr="00E9416C">
        <w:rPr>
          <w:rFonts w:eastAsia="Times New Roman"/>
          <w:color w:val="000000"/>
        </w:rPr>
        <w:t xml:space="preserve"> </w:t>
      </w:r>
      <w:r w:rsidRPr="00B63567">
        <w:rPr>
          <w:rFonts w:eastAsia="Times New Roman"/>
          <w:color w:val="000000"/>
        </w:rPr>
        <w:t>d</w:t>
      </w:r>
      <w:r w:rsidRPr="00E9416C">
        <w:rPr>
          <w:rFonts w:eastAsia="Times New Roman"/>
          <w:color w:val="000000"/>
        </w:rPr>
        <w:t>u</w:t>
      </w:r>
      <w:r w:rsidRPr="00B63567">
        <w:rPr>
          <w:rFonts w:eastAsia="Times New Roman"/>
          <w:color w:val="000000"/>
        </w:rPr>
        <w:t>e</w:t>
      </w:r>
      <w:r w:rsidRPr="00E9416C">
        <w:rPr>
          <w:rFonts w:eastAsia="Times New Roman"/>
          <w:color w:val="000000"/>
        </w:rPr>
        <w:t xml:space="preserve"> </w:t>
      </w:r>
      <w:r w:rsidRPr="00B63567">
        <w:rPr>
          <w:rFonts w:eastAsia="Times New Roman"/>
          <w:color w:val="000000"/>
        </w:rPr>
        <w:t>to</w:t>
      </w:r>
      <w:r w:rsidRPr="00E9416C">
        <w:rPr>
          <w:rFonts w:eastAsia="Times New Roman"/>
          <w:color w:val="000000"/>
        </w:rPr>
        <w:t xml:space="preserve"> </w:t>
      </w:r>
      <w:r w:rsidRPr="00B63567">
        <w:rPr>
          <w:rFonts w:eastAsia="Times New Roman"/>
          <w:color w:val="000000"/>
        </w:rPr>
        <w:t>a</w:t>
      </w:r>
      <w:r w:rsidRPr="00E9416C">
        <w:rPr>
          <w:rFonts w:eastAsia="Times New Roman"/>
          <w:color w:val="000000"/>
        </w:rPr>
        <w:t xml:space="preserve"> </w:t>
      </w:r>
      <w:r w:rsidRPr="00B63567">
        <w:rPr>
          <w:rFonts w:eastAsia="Times New Roman"/>
          <w:color w:val="000000"/>
        </w:rPr>
        <w:t>c</w:t>
      </w:r>
      <w:r w:rsidRPr="00E9416C">
        <w:rPr>
          <w:rFonts w:eastAsia="Times New Roman"/>
          <w:color w:val="000000"/>
        </w:rPr>
        <w:t>o</w:t>
      </w:r>
      <w:r w:rsidRPr="00B63567">
        <w:rPr>
          <w:rFonts w:eastAsia="Times New Roman"/>
          <w:color w:val="000000"/>
        </w:rPr>
        <w:t>rr</w:t>
      </w:r>
      <w:r w:rsidRPr="00E9416C">
        <w:rPr>
          <w:rFonts w:eastAsia="Times New Roman"/>
          <w:color w:val="000000"/>
        </w:rPr>
        <w:t>ec</w:t>
      </w:r>
      <w:r w:rsidRPr="00B63567">
        <w:rPr>
          <w:rFonts w:eastAsia="Times New Roman"/>
          <w:color w:val="000000"/>
        </w:rPr>
        <w:t>table</w:t>
      </w:r>
      <w:r w:rsidRPr="00E9416C">
        <w:rPr>
          <w:rFonts w:eastAsia="Times New Roman"/>
          <w:color w:val="000000"/>
        </w:rPr>
        <w:t xml:space="preserve"> </w:t>
      </w:r>
      <w:r w:rsidRPr="00B63567">
        <w:rPr>
          <w:rFonts w:eastAsia="Times New Roman"/>
          <w:color w:val="000000"/>
        </w:rPr>
        <w:t>e</w:t>
      </w:r>
      <w:r w:rsidRPr="00E9416C">
        <w:rPr>
          <w:rFonts w:eastAsia="Times New Roman"/>
          <w:color w:val="000000"/>
        </w:rPr>
        <w:t>r</w:t>
      </w:r>
      <w:r w:rsidRPr="00B63567">
        <w:rPr>
          <w:rFonts w:eastAsia="Times New Roman"/>
          <w:color w:val="000000"/>
        </w:rPr>
        <w:t>ror.</w:t>
      </w:r>
      <w:r w:rsidRPr="00B63567" w:rsidDel="00C91C27">
        <w:rPr>
          <w:rFonts w:eastAsia="Times New Roman"/>
          <w:color w:val="000000"/>
        </w:rPr>
        <w:t xml:space="preserve"> </w:t>
      </w:r>
      <w:r w:rsidRPr="00B63567">
        <w:rPr>
          <w:rFonts w:eastAsia="Times New Roman"/>
          <w:color w:val="000000"/>
        </w:rPr>
        <w:t xml:space="preserve">The </w:t>
      </w:r>
      <w:r w:rsidRPr="00E9416C">
        <w:rPr>
          <w:rFonts w:eastAsia="Times New Roman"/>
          <w:color w:val="000000"/>
        </w:rPr>
        <w:t>erro</w:t>
      </w:r>
      <w:r w:rsidRPr="00B63567">
        <w:rPr>
          <w:rFonts w:eastAsia="Times New Roman"/>
          <w:color w:val="000000"/>
        </w:rPr>
        <w:t>r</w:t>
      </w:r>
      <w:r w:rsidRPr="00E9416C">
        <w:rPr>
          <w:rFonts w:eastAsia="Times New Roman"/>
          <w:color w:val="000000"/>
        </w:rPr>
        <w:t xml:space="preserve"> tha</w:t>
      </w:r>
      <w:r w:rsidRPr="00B63567">
        <w:rPr>
          <w:rFonts w:eastAsia="Times New Roman"/>
          <w:color w:val="000000"/>
        </w:rPr>
        <w:t>t</w:t>
      </w:r>
      <w:r w:rsidRPr="00E9416C">
        <w:rPr>
          <w:rFonts w:eastAsia="Times New Roman"/>
          <w:color w:val="000000"/>
        </w:rPr>
        <w:t xml:space="preserve"> cause</w:t>
      </w:r>
      <w:r w:rsidRPr="00B63567">
        <w:rPr>
          <w:rFonts w:eastAsia="Times New Roman"/>
          <w:color w:val="000000"/>
        </w:rPr>
        <w:t>d</w:t>
      </w:r>
      <w:r w:rsidRPr="00E9416C">
        <w:rPr>
          <w:rFonts w:eastAsia="Times New Roman"/>
          <w:color w:val="000000"/>
        </w:rPr>
        <w:t xml:space="preserve"> th</w:t>
      </w:r>
      <w:r w:rsidRPr="00B63567">
        <w:rPr>
          <w:rFonts w:eastAsia="Times New Roman"/>
          <w:color w:val="000000"/>
        </w:rPr>
        <w:t>e</w:t>
      </w:r>
      <w:r w:rsidRPr="00E9416C">
        <w:rPr>
          <w:rFonts w:eastAsia="Times New Roman"/>
          <w:color w:val="000000"/>
        </w:rPr>
        <w:t xml:space="preserve"> clai</w:t>
      </w:r>
      <w:r w:rsidRPr="00B63567">
        <w:rPr>
          <w:rFonts w:eastAsia="Times New Roman"/>
          <w:color w:val="000000"/>
        </w:rPr>
        <w:t>m</w:t>
      </w:r>
      <w:r w:rsidRPr="00E9416C">
        <w:rPr>
          <w:rFonts w:eastAsia="Times New Roman"/>
          <w:color w:val="000000"/>
        </w:rPr>
        <w:t xml:space="preserve"> t</w:t>
      </w:r>
      <w:r w:rsidRPr="00B63567">
        <w:rPr>
          <w:rFonts w:eastAsia="Times New Roman"/>
          <w:color w:val="000000"/>
        </w:rPr>
        <w:t>o</w:t>
      </w:r>
      <w:r w:rsidRPr="00E9416C">
        <w:rPr>
          <w:rFonts w:eastAsia="Times New Roman"/>
          <w:color w:val="000000"/>
        </w:rPr>
        <w:t xml:space="preserve"> </w:t>
      </w:r>
      <w:proofErr w:type="gramStart"/>
      <w:r w:rsidRPr="00E9416C">
        <w:rPr>
          <w:rFonts w:eastAsia="Times New Roman"/>
          <w:color w:val="000000"/>
        </w:rPr>
        <w:t>den</w:t>
      </w:r>
      <w:r w:rsidRPr="00B63567">
        <w:rPr>
          <w:rFonts w:eastAsia="Times New Roman"/>
          <w:color w:val="000000"/>
        </w:rPr>
        <w:t>y</w:t>
      </w:r>
      <w:proofErr w:type="gramEnd"/>
      <w:r w:rsidRPr="00B63567">
        <w:rPr>
          <w:rFonts w:eastAsia="Times New Roman"/>
          <w:color w:val="000000"/>
        </w:rPr>
        <w:t xml:space="preserve"> must</w:t>
      </w:r>
      <w:r w:rsidRPr="00E9416C">
        <w:rPr>
          <w:rFonts w:eastAsia="Times New Roman"/>
          <w:i/>
          <w:color w:val="000000"/>
        </w:rPr>
        <w:t xml:space="preserve"> </w:t>
      </w:r>
      <w:r w:rsidRPr="00B63567">
        <w:rPr>
          <w:rFonts w:eastAsia="Times New Roman"/>
          <w:color w:val="000000"/>
        </w:rPr>
        <w:t>be</w:t>
      </w:r>
      <w:r w:rsidRPr="00E9416C">
        <w:rPr>
          <w:rFonts w:eastAsia="Times New Roman"/>
          <w:color w:val="000000"/>
        </w:rPr>
        <w:t xml:space="preserve"> </w:t>
      </w:r>
      <w:r w:rsidRPr="00B63567">
        <w:rPr>
          <w:rFonts w:eastAsia="Times New Roman"/>
          <w:color w:val="000000"/>
        </w:rPr>
        <w:t>c</w:t>
      </w:r>
      <w:r w:rsidRPr="00E9416C">
        <w:rPr>
          <w:rFonts w:eastAsia="Times New Roman"/>
          <w:color w:val="000000"/>
        </w:rPr>
        <w:t>o</w:t>
      </w:r>
      <w:r w:rsidRPr="00B63567">
        <w:rPr>
          <w:rFonts w:eastAsia="Times New Roman"/>
          <w:color w:val="000000"/>
        </w:rPr>
        <w:t>rrected</w:t>
      </w:r>
      <w:r w:rsidRPr="00E9416C">
        <w:rPr>
          <w:rFonts w:eastAsia="Times New Roman"/>
          <w:color w:val="000000"/>
        </w:rPr>
        <w:t xml:space="preserve"> </w:t>
      </w:r>
      <w:r w:rsidRPr="00B63567">
        <w:rPr>
          <w:rFonts w:eastAsia="Times New Roman"/>
          <w:color w:val="000000"/>
        </w:rPr>
        <w:t>before</w:t>
      </w:r>
      <w:r w:rsidRPr="00E9416C">
        <w:rPr>
          <w:rFonts w:eastAsia="Times New Roman"/>
          <w:color w:val="000000"/>
        </w:rPr>
        <w:t xml:space="preserve"> </w:t>
      </w:r>
      <w:r w:rsidRPr="00B63567">
        <w:rPr>
          <w:rFonts w:eastAsia="Times New Roman"/>
          <w:color w:val="000000"/>
        </w:rPr>
        <w:t>resub</w:t>
      </w:r>
      <w:r w:rsidRPr="00E9416C">
        <w:rPr>
          <w:rFonts w:eastAsia="Times New Roman"/>
          <w:color w:val="000000"/>
        </w:rPr>
        <w:t>m</w:t>
      </w:r>
      <w:r w:rsidRPr="00B63567">
        <w:rPr>
          <w:rFonts w:eastAsia="Times New Roman"/>
          <w:color w:val="000000"/>
        </w:rPr>
        <w:t>itting</w:t>
      </w:r>
      <w:r w:rsidRPr="00E9416C">
        <w:rPr>
          <w:rFonts w:eastAsia="Times New Roman"/>
          <w:color w:val="000000"/>
        </w:rPr>
        <w:t xml:space="preserve"> </w:t>
      </w:r>
      <w:r w:rsidRPr="00B63567">
        <w:rPr>
          <w:rFonts w:eastAsia="Times New Roman"/>
          <w:color w:val="000000"/>
        </w:rPr>
        <w:t>the</w:t>
      </w:r>
      <w:r w:rsidRPr="00E9416C">
        <w:rPr>
          <w:rFonts w:eastAsia="Times New Roman"/>
          <w:color w:val="000000"/>
        </w:rPr>
        <w:t xml:space="preserve"> </w:t>
      </w:r>
      <w:r w:rsidRPr="00B63567">
        <w:rPr>
          <w:rFonts w:eastAsia="Times New Roman"/>
          <w:color w:val="000000"/>
        </w:rPr>
        <w:t>claim.</w:t>
      </w:r>
      <w:r w:rsidRPr="00E9416C">
        <w:rPr>
          <w:rFonts w:eastAsia="Times New Roman"/>
          <w:color w:val="000000"/>
        </w:rPr>
        <w:t xml:space="preserve"> </w:t>
      </w:r>
      <w:r w:rsidRPr="00B63567">
        <w:rPr>
          <w:rFonts w:eastAsia="Times New Roman"/>
          <w:color w:val="000000"/>
        </w:rPr>
        <w:t>The</w:t>
      </w:r>
      <w:r w:rsidRPr="00E9416C">
        <w:rPr>
          <w:rFonts w:eastAsia="Times New Roman"/>
          <w:color w:val="000000"/>
        </w:rPr>
        <w:t xml:space="preserve"> </w:t>
      </w:r>
      <w:r w:rsidRPr="00B63567">
        <w:rPr>
          <w:rFonts w:eastAsia="Times New Roman"/>
          <w:color w:val="000000"/>
        </w:rPr>
        <w:t>pr</w:t>
      </w:r>
      <w:r w:rsidRPr="00E9416C">
        <w:rPr>
          <w:rFonts w:eastAsia="Times New Roman"/>
          <w:color w:val="000000"/>
        </w:rPr>
        <w:t>o</w:t>
      </w:r>
      <w:r w:rsidRPr="00B63567">
        <w:rPr>
          <w:rFonts w:eastAsia="Times New Roman"/>
          <w:color w:val="000000"/>
        </w:rPr>
        <w:t xml:space="preserve">vider </w:t>
      </w:r>
      <w:r w:rsidRPr="00E9416C">
        <w:rPr>
          <w:rFonts w:eastAsia="Times New Roman"/>
          <w:color w:val="000000"/>
        </w:rPr>
        <w:t>m</w:t>
      </w:r>
      <w:r w:rsidRPr="00B63567">
        <w:rPr>
          <w:rFonts w:eastAsia="Times New Roman"/>
          <w:color w:val="000000"/>
        </w:rPr>
        <w:t>ay</w:t>
      </w:r>
      <w:r w:rsidRPr="00E9416C">
        <w:rPr>
          <w:rFonts w:eastAsia="Times New Roman"/>
          <w:color w:val="000000"/>
        </w:rPr>
        <w:t xml:space="preserve"> </w:t>
      </w:r>
      <w:r w:rsidRPr="00B63567">
        <w:rPr>
          <w:rFonts w:eastAsia="Times New Roman"/>
          <w:color w:val="000000"/>
        </w:rPr>
        <w:t>retrieve</w:t>
      </w:r>
      <w:r w:rsidRPr="00E9416C">
        <w:rPr>
          <w:rFonts w:eastAsia="Times New Roman"/>
          <w:color w:val="000000"/>
        </w:rPr>
        <w:t xml:space="preserve"> </w:t>
      </w:r>
      <w:r w:rsidRPr="00B63567">
        <w:rPr>
          <w:rFonts w:eastAsia="Times New Roman"/>
          <w:color w:val="000000"/>
        </w:rPr>
        <w:t>and</w:t>
      </w:r>
      <w:r w:rsidRPr="00E9416C">
        <w:rPr>
          <w:rFonts w:eastAsia="Times New Roman"/>
          <w:color w:val="000000"/>
        </w:rPr>
        <w:t xml:space="preserve"> </w:t>
      </w:r>
      <w:r w:rsidRPr="00B63567">
        <w:rPr>
          <w:rFonts w:eastAsia="Times New Roman"/>
          <w:color w:val="000000"/>
        </w:rPr>
        <w:t>resubmit</w:t>
      </w:r>
      <w:r w:rsidRPr="00E9416C">
        <w:rPr>
          <w:rFonts w:eastAsia="Times New Roman"/>
          <w:color w:val="000000"/>
        </w:rPr>
        <w:t xml:space="preserve"> electronically </w:t>
      </w:r>
      <w:r w:rsidRPr="00B63567">
        <w:rPr>
          <w:rFonts w:eastAsia="Times New Roman"/>
          <w:color w:val="000000"/>
        </w:rPr>
        <w:t>or</w:t>
      </w:r>
      <w:r w:rsidRPr="00E9416C">
        <w:rPr>
          <w:rFonts w:eastAsia="Times New Roman"/>
          <w:color w:val="000000"/>
        </w:rPr>
        <w:t xml:space="preserve"> </w:t>
      </w:r>
      <w:r w:rsidRPr="00B63567">
        <w:rPr>
          <w:rFonts w:eastAsia="Times New Roman"/>
          <w:color w:val="000000"/>
        </w:rPr>
        <w:t>on</w:t>
      </w:r>
      <w:r w:rsidRPr="00E9416C">
        <w:rPr>
          <w:rFonts w:eastAsia="Times New Roman"/>
          <w:color w:val="000000"/>
        </w:rPr>
        <w:t xml:space="preserve"> </w:t>
      </w:r>
      <w:r w:rsidRPr="00B63567">
        <w:rPr>
          <w:rFonts w:eastAsia="Times New Roman"/>
          <w:color w:val="000000"/>
        </w:rPr>
        <w:t>a</w:t>
      </w:r>
      <w:r w:rsidRPr="00E9416C">
        <w:rPr>
          <w:rFonts w:eastAsia="Times New Roman"/>
          <w:color w:val="000000"/>
        </w:rPr>
        <w:t xml:space="preserve"> </w:t>
      </w:r>
      <w:hyperlink r:id="rId58" w:history="1">
        <w:r w:rsidRPr="00B63567">
          <w:rPr>
            <w:rStyle w:val="Hyperlink"/>
            <w:rFonts w:eastAsia="Times New Roman"/>
          </w:rPr>
          <w:t>CMS-1500</w:t>
        </w:r>
        <w:r w:rsidRPr="00E9416C">
          <w:rPr>
            <w:rStyle w:val="Hyperlink"/>
            <w:rFonts w:eastAsia="Times New Roman"/>
          </w:rPr>
          <w:t xml:space="preserve"> </w:t>
        </w:r>
        <w:r w:rsidRPr="00B63567">
          <w:rPr>
            <w:rStyle w:val="Hyperlink"/>
            <w:rFonts w:eastAsia="Times New Roman"/>
          </w:rPr>
          <w:t>claim</w:t>
        </w:r>
        <w:r w:rsidRPr="00E9416C">
          <w:rPr>
            <w:rStyle w:val="Hyperlink"/>
            <w:rFonts w:eastAsia="Times New Roman"/>
          </w:rPr>
          <w:t xml:space="preserve"> form</w:t>
        </w:r>
      </w:hyperlink>
      <w:r w:rsidRPr="00E9416C">
        <w:rPr>
          <w:rFonts w:eastAsia="Times New Roman"/>
          <w:color w:val="000000"/>
        </w:rPr>
        <w:t xml:space="preserve">. </w:t>
      </w:r>
      <w:r w:rsidRPr="00B63567">
        <w:rPr>
          <w:rFonts w:eastAsia="Times New Roman"/>
          <w:color w:val="000000"/>
        </w:rPr>
        <w:t>A</w:t>
      </w:r>
      <w:r w:rsidRPr="00E9416C">
        <w:rPr>
          <w:rFonts w:eastAsia="Times New Roman"/>
          <w:color w:val="000000"/>
        </w:rPr>
        <w:t xml:space="preserve"> </w:t>
      </w:r>
      <w:r w:rsidRPr="00B63567">
        <w:rPr>
          <w:rFonts w:eastAsia="Times New Roman"/>
          <w:color w:val="000000"/>
        </w:rPr>
        <w:t>provider</w:t>
      </w:r>
      <w:r w:rsidRPr="00E9416C">
        <w:rPr>
          <w:rFonts w:eastAsia="Times New Roman"/>
          <w:color w:val="000000"/>
        </w:rPr>
        <w:t xml:space="preserve"> m</w:t>
      </w:r>
      <w:r w:rsidRPr="00B63567">
        <w:rPr>
          <w:rFonts w:eastAsia="Times New Roman"/>
          <w:color w:val="000000"/>
        </w:rPr>
        <w:t>ay also void a previously billed</w:t>
      </w:r>
      <w:r w:rsidRPr="00E9416C">
        <w:rPr>
          <w:rFonts w:eastAsia="Times New Roman"/>
          <w:color w:val="000000"/>
        </w:rPr>
        <w:t xml:space="preserve"> </w:t>
      </w:r>
      <w:r w:rsidRPr="00B63567">
        <w:rPr>
          <w:rFonts w:eastAsia="Times New Roman"/>
          <w:color w:val="000000"/>
        </w:rPr>
        <w:t>and paid claim</w:t>
      </w:r>
      <w:r w:rsidRPr="00E9416C">
        <w:rPr>
          <w:rFonts w:eastAsia="Times New Roman"/>
          <w:color w:val="000000"/>
        </w:rPr>
        <w:t xml:space="preserve"> </w:t>
      </w:r>
      <w:r w:rsidRPr="00B63567">
        <w:rPr>
          <w:rFonts w:eastAsia="Times New Roman"/>
          <w:color w:val="000000"/>
        </w:rPr>
        <w:t>at this site.</w:t>
      </w:r>
      <w:r w:rsidR="00B627CA">
        <w:rPr>
          <w:rFonts w:eastAsia="Times New Roman"/>
          <w:color w:val="000000"/>
        </w:rPr>
        <w:t xml:space="preserve"> </w:t>
      </w:r>
      <w:r w:rsidR="00B627CA" w:rsidRPr="00E9416C">
        <w:t>A claim that denied appropriately for failing timely filing should not be resubmitted.</w:t>
      </w:r>
    </w:p>
    <w:p w14:paraId="39A47A1F" w14:textId="34E7B57D" w:rsidR="002F7516" w:rsidRPr="00B63567" w:rsidRDefault="002F7516">
      <w:pPr>
        <w:rPr>
          <w:rFonts w:eastAsia="Times New Roman"/>
          <w:color w:val="000000"/>
        </w:rPr>
      </w:pPr>
      <w:r w:rsidRPr="00B63567">
        <w:rPr>
          <w:rFonts w:eastAsia="Times New Roman"/>
        </w:rPr>
        <w:t>If</w:t>
      </w:r>
      <w:r w:rsidRPr="00E9416C">
        <w:rPr>
          <w:rFonts w:eastAsia="Times New Roman"/>
        </w:rPr>
        <w:t xml:space="preserve"> </w:t>
      </w:r>
      <w:r w:rsidRPr="00B63567">
        <w:rPr>
          <w:rFonts w:eastAsia="Times New Roman"/>
        </w:rPr>
        <w:t>a</w:t>
      </w:r>
      <w:r w:rsidRPr="00E9416C">
        <w:rPr>
          <w:rFonts w:eastAsia="Times New Roman"/>
        </w:rPr>
        <w:t xml:space="preserve"> </w:t>
      </w:r>
      <w:r w:rsidRPr="00B63567">
        <w:rPr>
          <w:rFonts w:eastAsia="Times New Roman"/>
        </w:rPr>
        <w:t>li</w:t>
      </w:r>
      <w:r w:rsidRPr="00E9416C">
        <w:rPr>
          <w:rFonts w:eastAsia="Times New Roman"/>
        </w:rPr>
        <w:t>n</w:t>
      </w:r>
      <w:r w:rsidRPr="00B63567">
        <w:rPr>
          <w:rFonts w:eastAsia="Times New Roman"/>
        </w:rPr>
        <w:t>e</w:t>
      </w:r>
      <w:r w:rsidRPr="00E9416C">
        <w:rPr>
          <w:rFonts w:eastAsia="Times New Roman"/>
        </w:rPr>
        <w:t xml:space="preserve"> </w:t>
      </w:r>
      <w:r w:rsidRPr="00B63567">
        <w:rPr>
          <w:rFonts w:eastAsia="Times New Roman"/>
        </w:rPr>
        <w:t>item on</w:t>
      </w:r>
      <w:r w:rsidRPr="00E9416C">
        <w:rPr>
          <w:rFonts w:eastAsia="Times New Roman"/>
        </w:rPr>
        <w:t xml:space="preserve"> </w:t>
      </w:r>
      <w:r w:rsidRPr="00B63567">
        <w:rPr>
          <w:rFonts w:eastAsia="Times New Roman"/>
        </w:rPr>
        <w:t>a</w:t>
      </w:r>
      <w:r w:rsidRPr="00E9416C">
        <w:rPr>
          <w:rFonts w:eastAsia="Times New Roman"/>
        </w:rPr>
        <w:t xml:space="preserve"> </w:t>
      </w:r>
      <w:r w:rsidRPr="00B63567">
        <w:rPr>
          <w:rFonts w:eastAsia="Times New Roman"/>
        </w:rPr>
        <w:t>claim paid</w:t>
      </w:r>
      <w:r w:rsidRPr="00E9416C">
        <w:rPr>
          <w:rFonts w:eastAsia="Times New Roman"/>
        </w:rPr>
        <w:t xml:space="preserve"> </w:t>
      </w:r>
      <w:r w:rsidRPr="00B63567">
        <w:rPr>
          <w:rFonts w:eastAsia="Times New Roman"/>
        </w:rPr>
        <w:t>but</w:t>
      </w:r>
      <w:r w:rsidRPr="00E9416C">
        <w:rPr>
          <w:rFonts w:eastAsia="Times New Roman"/>
        </w:rPr>
        <w:t xml:space="preserve"> </w:t>
      </w:r>
      <w:r w:rsidRPr="00B63567">
        <w:rPr>
          <w:rFonts w:eastAsia="Times New Roman"/>
        </w:rPr>
        <w:t>the</w:t>
      </w:r>
      <w:r w:rsidRPr="00E9416C">
        <w:rPr>
          <w:rFonts w:eastAsia="Times New Roman"/>
        </w:rPr>
        <w:t xml:space="preserve"> </w:t>
      </w:r>
      <w:r w:rsidRPr="00B63567">
        <w:rPr>
          <w:rFonts w:eastAsia="Times New Roman"/>
        </w:rPr>
        <w:t>pay</w:t>
      </w:r>
      <w:r w:rsidRPr="00E9416C">
        <w:rPr>
          <w:rFonts w:eastAsia="Times New Roman"/>
        </w:rPr>
        <w:t>m</w:t>
      </w:r>
      <w:r w:rsidRPr="00B63567">
        <w:rPr>
          <w:rFonts w:eastAsia="Times New Roman"/>
        </w:rPr>
        <w:t>ent</w:t>
      </w:r>
      <w:r w:rsidRPr="00E9416C">
        <w:rPr>
          <w:rFonts w:eastAsia="Times New Roman"/>
        </w:rPr>
        <w:t xml:space="preserve"> </w:t>
      </w:r>
      <w:r w:rsidRPr="00B63567">
        <w:rPr>
          <w:rFonts w:eastAsia="Times New Roman"/>
        </w:rPr>
        <w:t>was</w:t>
      </w:r>
      <w:r w:rsidRPr="00E9416C">
        <w:rPr>
          <w:rFonts w:eastAsia="Times New Roman"/>
        </w:rPr>
        <w:t xml:space="preserve"> </w:t>
      </w:r>
      <w:r w:rsidRPr="00B63567">
        <w:rPr>
          <w:rFonts w:eastAsia="Times New Roman"/>
        </w:rPr>
        <w:t>inc</w:t>
      </w:r>
      <w:r w:rsidRPr="00E9416C">
        <w:rPr>
          <w:rFonts w:eastAsia="Times New Roman"/>
        </w:rPr>
        <w:t>o</w:t>
      </w:r>
      <w:r w:rsidRPr="00B63567">
        <w:rPr>
          <w:rFonts w:eastAsia="Times New Roman"/>
        </w:rPr>
        <w:t>rrect</w:t>
      </w:r>
      <w:r w:rsidRPr="00E9416C">
        <w:rPr>
          <w:rFonts w:eastAsia="Times New Roman"/>
        </w:rPr>
        <w:t xml:space="preserve"> </w:t>
      </w:r>
      <w:r w:rsidRPr="00B63567">
        <w:rPr>
          <w:rFonts w:eastAsia="Times New Roman"/>
        </w:rPr>
        <w:t xml:space="preserve">do </w:t>
      </w:r>
      <w:r w:rsidRPr="00E9416C">
        <w:rPr>
          <w:rFonts w:eastAsia="Times New Roman"/>
        </w:rPr>
        <w:t>no</w:t>
      </w:r>
      <w:r w:rsidRPr="00B63567">
        <w:rPr>
          <w:rFonts w:eastAsia="Times New Roman"/>
        </w:rPr>
        <w:t>t</w:t>
      </w:r>
      <w:r w:rsidRPr="00E9416C">
        <w:rPr>
          <w:rFonts w:eastAsia="Times New Roman"/>
          <w:i/>
        </w:rPr>
        <w:t xml:space="preserve"> </w:t>
      </w:r>
      <w:r w:rsidRPr="00E9416C">
        <w:rPr>
          <w:rFonts w:eastAsia="Times New Roman"/>
        </w:rPr>
        <w:t>r</w:t>
      </w:r>
      <w:r w:rsidRPr="00B63567">
        <w:rPr>
          <w:rFonts w:eastAsia="Times New Roman"/>
        </w:rPr>
        <w:t>esub</w:t>
      </w:r>
      <w:r w:rsidRPr="00E9416C">
        <w:rPr>
          <w:rFonts w:eastAsia="Times New Roman"/>
        </w:rPr>
        <w:t>m</w:t>
      </w:r>
      <w:r w:rsidRPr="00B63567">
        <w:rPr>
          <w:rFonts w:eastAsia="Times New Roman"/>
        </w:rPr>
        <w:t>it</w:t>
      </w:r>
      <w:r w:rsidRPr="00E9416C">
        <w:rPr>
          <w:rFonts w:eastAsia="Times New Roman"/>
        </w:rPr>
        <w:t xml:space="preserve"> </w:t>
      </w:r>
      <w:r w:rsidRPr="00B63567">
        <w:rPr>
          <w:rFonts w:eastAsia="Times New Roman"/>
        </w:rPr>
        <w:t>that</w:t>
      </w:r>
      <w:r w:rsidRPr="00E9416C">
        <w:rPr>
          <w:rFonts w:eastAsia="Times New Roman"/>
        </w:rPr>
        <w:t xml:space="preserve"> </w:t>
      </w:r>
      <w:r w:rsidRPr="00B63567">
        <w:rPr>
          <w:rFonts w:eastAsia="Times New Roman"/>
        </w:rPr>
        <w:t>line</w:t>
      </w:r>
      <w:r w:rsidRPr="00E9416C">
        <w:rPr>
          <w:rFonts w:eastAsia="Times New Roman"/>
        </w:rPr>
        <w:t xml:space="preserve"> </w:t>
      </w:r>
      <w:r w:rsidRPr="00B63567">
        <w:rPr>
          <w:rFonts w:eastAsia="Times New Roman"/>
        </w:rPr>
        <w:t>ite</w:t>
      </w:r>
      <w:r w:rsidRPr="00E9416C">
        <w:rPr>
          <w:rFonts w:eastAsia="Times New Roman"/>
        </w:rPr>
        <w:t>m</w:t>
      </w:r>
      <w:r w:rsidRPr="00B63567">
        <w:rPr>
          <w:rFonts w:eastAsia="Times New Roman"/>
        </w:rPr>
        <w:t>.</w:t>
      </w:r>
      <w:r w:rsidRPr="00E9416C">
        <w:rPr>
          <w:rFonts w:eastAsia="Times New Roman"/>
        </w:rPr>
        <w:t xml:space="preserve"> </w:t>
      </w:r>
      <w:r w:rsidRPr="00B63567">
        <w:rPr>
          <w:rFonts w:eastAsia="Times New Roman"/>
        </w:rPr>
        <w:t>For instance,</w:t>
      </w:r>
      <w:r w:rsidRPr="00E9416C">
        <w:rPr>
          <w:rFonts w:eastAsia="Times New Roman"/>
        </w:rPr>
        <w:t xml:space="preserve"> </w:t>
      </w:r>
      <w:r w:rsidRPr="00B63567">
        <w:rPr>
          <w:rFonts w:eastAsia="Times New Roman"/>
        </w:rPr>
        <w:t>if</w:t>
      </w:r>
      <w:r w:rsidRPr="00E9416C">
        <w:rPr>
          <w:rFonts w:eastAsia="Times New Roman"/>
        </w:rPr>
        <w:t xml:space="preserve"> </w:t>
      </w:r>
      <w:r w:rsidRPr="00B63567">
        <w:rPr>
          <w:rFonts w:eastAsia="Times New Roman"/>
        </w:rPr>
        <w:t>the</w:t>
      </w:r>
      <w:r w:rsidRPr="00E9416C">
        <w:rPr>
          <w:rFonts w:eastAsia="Times New Roman"/>
        </w:rPr>
        <w:t xml:space="preserve"> </w:t>
      </w:r>
      <w:r w:rsidRPr="00B63567">
        <w:rPr>
          <w:rFonts w:eastAsia="Times New Roman"/>
        </w:rPr>
        <w:t>provider</w:t>
      </w:r>
      <w:r w:rsidRPr="00E9416C">
        <w:rPr>
          <w:rFonts w:eastAsia="Times New Roman"/>
        </w:rPr>
        <w:t xml:space="preserve"> </w:t>
      </w:r>
      <w:r w:rsidRPr="00B63567">
        <w:rPr>
          <w:rFonts w:eastAsia="Times New Roman"/>
        </w:rPr>
        <w:t>bil</w:t>
      </w:r>
      <w:r w:rsidRPr="00E9416C">
        <w:rPr>
          <w:rFonts w:eastAsia="Times New Roman"/>
        </w:rPr>
        <w:t>l</w:t>
      </w:r>
      <w:r w:rsidRPr="00B63567">
        <w:rPr>
          <w:rFonts w:eastAsia="Times New Roman"/>
        </w:rPr>
        <w:t>ed</w:t>
      </w:r>
      <w:r w:rsidRPr="00E9416C">
        <w:rPr>
          <w:rFonts w:eastAsia="Times New Roman"/>
        </w:rPr>
        <w:t xml:space="preserve"> </w:t>
      </w:r>
      <w:r w:rsidRPr="00B63567">
        <w:rPr>
          <w:rFonts w:eastAsia="Times New Roman"/>
        </w:rPr>
        <w:t>$2,000</w:t>
      </w:r>
      <w:r w:rsidRPr="00E9416C">
        <w:rPr>
          <w:rFonts w:eastAsia="Times New Roman"/>
        </w:rPr>
        <w:t xml:space="preserve"> </w:t>
      </w:r>
      <w:r w:rsidRPr="00B63567">
        <w:rPr>
          <w:rFonts w:eastAsia="Times New Roman"/>
        </w:rPr>
        <w:t>instead</w:t>
      </w:r>
      <w:r w:rsidRPr="00E9416C">
        <w:rPr>
          <w:rFonts w:eastAsia="Times New Roman"/>
        </w:rPr>
        <w:t xml:space="preserve"> </w:t>
      </w:r>
      <w:r w:rsidRPr="00B63567">
        <w:rPr>
          <w:rFonts w:eastAsia="Times New Roman"/>
        </w:rPr>
        <w:t>of</w:t>
      </w:r>
      <w:r w:rsidRPr="00E9416C">
        <w:rPr>
          <w:rFonts w:eastAsia="Times New Roman"/>
        </w:rPr>
        <w:t xml:space="preserve"> </w:t>
      </w:r>
      <w:r w:rsidRPr="00B63567">
        <w:rPr>
          <w:rFonts w:eastAsia="Times New Roman"/>
        </w:rPr>
        <w:t>$2,500</w:t>
      </w:r>
      <w:r w:rsidRPr="00E9416C">
        <w:rPr>
          <w:rFonts w:eastAsia="Times New Roman"/>
        </w:rPr>
        <w:t xml:space="preserve"> </w:t>
      </w:r>
      <w:r w:rsidRPr="00B63567">
        <w:rPr>
          <w:rFonts w:eastAsia="Times New Roman"/>
        </w:rPr>
        <w:t>for</w:t>
      </w:r>
      <w:r w:rsidRPr="00E9416C">
        <w:rPr>
          <w:rFonts w:eastAsia="Times New Roman"/>
        </w:rPr>
        <w:t xml:space="preserve"> </w:t>
      </w:r>
      <w:r w:rsidRPr="00B63567">
        <w:rPr>
          <w:rFonts w:eastAsia="Times New Roman"/>
        </w:rPr>
        <w:t>Total</w:t>
      </w:r>
      <w:r w:rsidRPr="00E9416C">
        <w:rPr>
          <w:rFonts w:eastAsia="Times New Roman"/>
        </w:rPr>
        <w:t xml:space="preserve"> </w:t>
      </w:r>
      <w:r w:rsidRPr="00B63567">
        <w:rPr>
          <w:rFonts w:eastAsia="Times New Roman"/>
        </w:rPr>
        <w:t>Obstetric</w:t>
      </w:r>
      <w:r w:rsidRPr="00E9416C">
        <w:rPr>
          <w:rFonts w:eastAsia="Times New Roman"/>
        </w:rPr>
        <w:t xml:space="preserve"> </w:t>
      </w:r>
      <w:r w:rsidRPr="00B63567">
        <w:rPr>
          <w:rFonts w:eastAsia="Times New Roman"/>
        </w:rPr>
        <w:t>Care,</w:t>
      </w:r>
      <w:r w:rsidRPr="00E9416C">
        <w:rPr>
          <w:rFonts w:eastAsia="Times New Roman"/>
        </w:rPr>
        <w:t xml:space="preserve"> </w:t>
      </w:r>
      <w:r w:rsidRPr="00B63567">
        <w:rPr>
          <w:rFonts w:eastAsia="Times New Roman"/>
        </w:rPr>
        <w:t>that</w:t>
      </w:r>
      <w:r w:rsidRPr="00E9416C">
        <w:rPr>
          <w:rFonts w:eastAsia="Times New Roman"/>
        </w:rPr>
        <w:t xml:space="preserve"> </w:t>
      </w:r>
      <w:r w:rsidRPr="00B63567">
        <w:rPr>
          <w:rFonts w:eastAsia="Times New Roman"/>
        </w:rPr>
        <w:t>claim</w:t>
      </w:r>
      <w:r w:rsidRPr="00E9416C">
        <w:rPr>
          <w:rFonts w:eastAsia="Times New Roman"/>
        </w:rPr>
        <w:t xml:space="preserve"> </w:t>
      </w:r>
      <w:r w:rsidRPr="00B63567">
        <w:rPr>
          <w:rFonts w:eastAsia="Times New Roman"/>
        </w:rPr>
        <w:t>cannot</w:t>
      </w:r>
      <w:r w:rsidRPr="00B63567">
        <w:rPr>
          <w:rFonts w:eastAsia="Times New Roman"/>
          <w:i/>
        </w:rPr>
        <w:t xml:space="preserve"> </w:t>
      </w:r>
      <w:r w:rsidRPr="00B63567">
        <w:rPr>
          <w:rFonts w:eastAsia="Times New Roman"/>
        </w:rPr>
        <w:t>be</w:t>
      </w:r>
      <w:r w:rsidRPr="00E9416C">
        <w:rPr>
          <w:rFonts w:eastAsia="Times New Roman"/>
        </w:rPr>
        <w:t xml:space="preserve"> </w:t>
      </w:r>
      <w:r w:rsidRPr="00B63567">
        <w:rPr>
          <w:rFonts w:eastAsia="Times New Roman"/>
        </w:rPr>
        <w:t>resub</w:t>
      </w:r>
      <w:r w:rsidRPr="00E9416C">
        <w:rPr>
          <w:rFonts w:eastAsia="Times New Roman"/>
        </w:rPr>
        <w:t>m</w:t>
      </w:r>
      <w:r w:rsidRPr="00B63567">
        <w:rPr>
          <w:rFonts w:eastAsia="Times New Roman"/>
        </w:rPr>
        <w:t>itted</w:t>
      </w:r>
      <w:r w:rsidR="00B627CA">
        <w:rPr>
          <w:rFonts w:eastAsia="Times New Roman"/>
        </w:rPr>
        <w:t>, i</w:t>
      </w:r>
      <w:r w:rsidRPr="00B63567">
        <w:rPr>
          <w:rFonts w:eastAsia="Times New Roman"/>
        </w:rPr>
        <w:t>t</w:t>
      </w:r>
      <w:r w:rsidRPr="00E9416C">
        <w:rPr>
          <w:rFonts w:eastAsia="Times New Roman"/>
        </w:rPr>
        <w:t xml:space="preserve"> </w:t>
      </w:r>
      <w:r w:rsidRPr="00B63567">
        <w:rPr>
          <w:rFonts w:eastAsia="Times New Roman"/>
        </w:rPr>
        <w:t>will</w:t>
      </w:r>
      <w:r w:rsidRPr="00E9416C">
        <w:rPr>
          <w:rFonts w:eastAsia="Times New Roman"/>
        </w:rPr>
        <w:t xml:space="preserve"> </w:t>
      </w:r>
      <w:r w:rsidRPr="00B63567">
        <w:rPr>
          <w:rFonts w:eastAsia="Times New Roman"/>
        </w:rPr>
        <w:t>deny</w:t>
      </w:r>
      <w:r w:rsidRPr="00E9416C">
        <w:rPr>
          <w:rFonts w:eastAsia="Times New Roman"/>
        </w:rPr>
        <w:t xml:space="preserve"> </w:t>
      </w:r>
      <w:r w:rsidRPr="00B63567">
        <w:rPr>
          <w:rFonts w:eastAsia="Times New Roman"/>
        </w:rPr>
        <w:t>as</w:t>
      </w:r>
      <w:r w:rsidRPr="00E9416C">
        <w:rPr>
          <w:rFonts w:eastAsia="Times New Roman"/>
        </w:rPr>
        <w:t xml:space="preserve"> </w:t>
      </w:r>
      <w:r w:rsidRPr="00B63567">
        <w:rPr>
          <w:rFonts w:eastAsia="Times New Roman"/>
        </w:rPr>
        <w:t>a</w:t>
      </w:r>
      <w:r w:rsidRPr="00E9416C">
        <w:rPr>
          <w:rFonts w:eastAsia="Times New Roman"/>
        </w:rPr>
        <w:t xml:space="preserve"> </w:t>
      </w:r>
      <w:r w:rsidRPr="00B63567">
        <w:rPr>
          <w:rFonts w:eastAsia="Times New Roman"/>
        </w:rPr>
        <w:t xml:space="preserve">duplicate. </w:t>
      </w:r>
      <w:r w:rsidR="00B627CA" w:rsidRPr="00E9416C">
        <w:t xml:space="preserve">The provider must submit a ‘replacement’ claim via </w:t>
      </w:r>
      <w:hyperlink r:id="rId59" w:history="1">
        <w:proofErr w:type="spellStart"/>
        <w:r w:rsidR="00B627CA" w:rsidRPr="00B627CA">
          <w:rPr>
            <w:rStyle w:val="Hyperlink"/>
          </w:rPr>
          <w:t>eMOMED</w:t>
        </w:r>
        <w:proofErr w:type="spellEnd"/>
      </w:hyperlink>
      <w:r w:rsidR="00B627CA" w:rsidRPr="00E9416C">
        <w:t xml:space="preserve"> to correct that payment. A replacement claim will recoup the incorrect payment received and replace that claim with a corrected one through real-time adjudication so that proper payment can be received. Refer to the </w:t>
      </w:r>
      <w:hyperlink r:id="rId60" w:history="1">
        <w:r w:rsidR="00B627CA" w:rsidRPr="00B627CA">
          <w:rPr>
            <w:rStyle w:val="Hyperlink"/>
          </w:rPr>
          <w:t>General Sections Manual</w:t>
        </w:r>
      </w:hyperlink>
      <w:r w:rsidR="00B627CA" w:rsidRPr="00E9416C">
        <w:t xml:space="preserve"> for more information about the adjustment request process.</w:t>
      </w:r>
    </w:p>
    <w:p w14:paraId="7823B713" w14:textId="0903CE25" w:rsidR="007D205E" w:rsidRPr="009B47C1" w:rsidRDefault="00056E95" w:rsidP="000C3C8B">
      <w:pPr>
        <w:pStyle w:val="Heading3"/>
      </w:pPr>
      <w:bookmarkStart w:id="35" w:name="_Toc229058038"/>
      <w:r w:rsidRPr="009B47C1">
        <w:t>4.</w:t>
      </w:r>
      <w:r w:rsidR="00C304D4" w:rsidRPr="009B47C1">
        <w:t>4</w:t>
      </w:r>
      <w:r w:rsidR="007D205E" w:rsidRPr="009B47C1">
        <w:tab/>
      </w:r>
      <w:r w:rsidR="00F0724B" w:rsidRPr="009B47C1">
        <w:t>Diagnosis Code</w:t>
      </w:r>
      <w:bookmarkEnd w:id="35"/>
    </w:p>
    <w:p w14:paraId="016B83E3" w14:textId="7404B4DA" w:rsidR="007D205E" w:rsidRPr="00FA7EB1" w:rsidRDefault="007D205E" w:rsidP="00B627CA">
      <w:r w:rsidRPr="00FA7EB1">
        <w:t xml:space="preserve">The diagnosis code is a required field and </w:t>
      </w:r>
      <w:r w:rsidRPr="00FF2849">
        <w:rPr>
          <w:rStyle w:val="Itlc"/>
          <w:i w:val="0"/>
          <w:iCs/>
          <w:color w:val="auto"/>
        </w:rPr>
        <w:t>must</w:t>
      </w:r>
      <w:r w:rsidRPr="00FA7EB1">
        <w:t xml:space="preserve"> be entered on the claim form exactly as it appears in the current International Classification of Disease (ICD) reference book. The current ICD reference book should be used as a guide in the selection of the appropriate diagnosis code.</w:t>
      </w:r>
    </w:p>
    <w:p w14:paraId="4AD8ED0A" w14:textId="1EA0EF82" w:rsidR="002F7516" w:rsidRPr="009B47C1" w:rsidRDefault="007D205E" w:rsidP="000C3C8B">
      <w:pPr>
        <w:pStyle w:val="Heading3"/>
      </w:pPr>
      <w:bookmarkStart w:id="36" w:name="_Toc229058039"/>
      <w:r w:rsidRPr="009B47C1">
        <w:t>4.</w:t>
      </w:r>
      <w:r w:rsidR="00C17E3E" w:rsidRPr="009B47C1">
        <w:t>5</w:t>
      </w:r>
      <w:r w:rsidR="00066234" w:rsidRPr="009B47C1">
        <w:tab/>
      </w:r>
      <w:r w:rsidR="002F7516" w:rsidRPr="009B47C1">
        <w:t>CMS-1500</w:t>
      </w:r>
      <w:r w:rsidR="002F7516" w:rsidRPr="009B47C1">
        <w:rPr>
          <w:spacing w:val="-13"/>
        </w:rPr>
        <w:t xml:space="preserve"> </w:t>
      </w:r>
      <w:r w:rsidR="001A18CB" w:rsidRPr="009B47C1">
        <w:t>C</w:t>
      </w:r>
      <w:r w:rsidR="002F7516" w:rsidRPr="009B47C1">
        <w:t>laim F</w:t>
      </w:r>
      <w:r w:rsidR="00567267" w:rsidRPr="009B47C1">
        <w:t>orm</w:t>
      </w:r>
      <w:bookmarkEnd w:id="36"/>
    </w:p>
    <w:p w14:paraId="67BAE99F" w14:textId="5AD8C20F" w:rsidR="00C304D4" w:rsidRDefault="00C304D4">
      <w:pPr>
        <w:rPr>
          <w:rFonts w:eastAsia="Times New Roman"/>
        </w:rPr>
      </w:pPr>
      <w:r w:rsidRPr="00FA7EB1">
        <w:rPr>
          <w:rFonts w:eastAsia="Times New Roman"/>
        </w:rPr>
        <w:t>The</w:t>
      </w:r>
      <w:r w:rsidRPr="00FA7EB1">
        <w:rPr>
          <w:rFonts w:eastAsia="Times New Roman"/>
          <w:spacing w:val="2"/>
        </w:rPr>
        <w:t xml:space="preserve"> </w:t>
      </w:r>
      <w:r w:rsidRPr="00FA7EB1">
        <w:rPr>
          <w:rFonts w:eastAsia="Times New Roman"/>
        </w:rPr>
        <w:t>CMS-1500</w:t>
      </w:r>
      <w:r w:rsidRPr="00FA7EB1">
        <w:rPr>
          <w:rFonts w:eastAsia="Times New Roman"/>
          <w:spacing w:val="2"/>
        </w:rPr>
        <w:t xml:space="preserve"> </w:t>
      </w:r>
      <w:r w:rsidRPr="00FA7EB1">
        <w:rPr>
          <w:rFonts w:eastAsia="Times New Roman"/>
        </w:rPr>
        <w:t>claim form is</w:t>
      </w:r>
      <w:r w:rsidRPr="00FA7EB1">
        <w:rPr>
          <w:rFonts w:eastAsia="Times New Roman"/>
          <w:spacing w:val="2"/>
        </w:rPr>
        <w:t xml:space="preserve"> </w:t>
      </w:r>
      <w:r w:rsidRPr="00FA7EB1">
        <w:rPr>
          <w:rFonts w:eastAsia="Times New Roman"/>
        </w:rPr>
        <w:t>always</w:t>
      </w:r>
      <w:r w:rsidRPr="00FA7EB1">
        <w:rPr>
          <w:rFonts w:eastAsia="Times New Roman"/>
          <w:spacing w:val="2"/>
        </w:rPr>
        <w:t xml:space="preserve"> </w:t>
      </w:r>
      <w:r w:rsidRPr="00FA7EB1">
        <w:rPr>
          <w:rFonts w:eastAsia="Times New Roman"/>
        </w:rPr>
        <w:t>used</w:t>
      </w:r>
      <w:r w:rsidRPr="00FA7EB1">
        <w:rPr>
          <w:rFonts w:eastAsia="Times New Roman"/>
          <w:spacing w:val="2"/>
        </w:rPr>
        <w:t xml:space="preserve"> </w:t>
      </w:r>
      <w:r w:rsidRPr="00FA7EB1">
        <w:rPr>
          <w:rFonts w:eastAsia="Times New Roman"/>
        </w:rPr>
        <w:t>to</w:t>
      </w:r>
      <w:r w:rsidRPr="00FA7EB1">
        <w:rPr>
          <w:rFonts w:eastAsia="Times New Roman"/>
          <w:spacing w:val="2"/>
        </w:rPr>
        <w:t xml:space="preserve"> </w:t>
      </w:r>
      <w:r w:rsidRPr="00FA7EB1">
        <w:rPr>
          <w:rFonts w:eastAsia="Times New Roman"/>
        </w:rPr>
        <w:t>bill</w:t>
      </w:r>
      <w:r w:rsidRPr="00FA7EB1">
        <w:rPr>
          <w:rFonts w:eastAsia="Times New Roman"/>
          <w:spacing w:val="2"/>
        </w:rPr>
        <w:t xml:space="preserve"> </w:t>
      </w:r>
      <w:r w:rsidR="00B627CA">
        <w:rPr>
          <w:rFonts w:eastAsia="Times New Roman"/>
          <w:spacing w:val="2"/>
        </w:rPr>
        <w:t>the MO HealthNet Division (</w:t>
      </w:r>
      <w:r w:rsidR="00567267">
        <w:rPr>
          <w:rFonts w:eastAsia="Times New Roman"/>
        </w:rPr>
        <w:t>MHD</w:t>
      </w:r>
      <w:r w:rsidR="00B627CA">
        <w:rPr>
          <w:rFonts w:eastAsia="Times New Roman"/>
        </w:rPr>
        <w:t>)</w:t>
      </w:r>
      <w:r w:rsidRPr="00FA7EB1" w:rsidDel="00C91C27">
        <w:rPr>
          <w:rFonts w:eastAsia="Times New Roman"/>
          <w:spacing w:val="2"/>
        </w:rPr>
        <w:t xml:space="preserve"> </w:t>
      </w:r>
      <w:r w:rsidRPr="00FA7EB1">
        <w:rPr>
          <w:rFonts w:eastAsia="Times New Roman"/>
        </w:rPr>
        <w:t>for</w:t>
      </w:r>
      <w:r w:rsidRPr="00FA7EB1">
        <w:rPr>
          <w:rFonts w:eastAsia="Times New Roman"/>
          <w:spacing w:val="2"/>
        </w:rPr>
        <w:t xml:space="preserve"> </w:t>
      </w:r>
      <w:r w:rsidRPr="00FA7EB1">
        <w:rPr>
          <w:rFonts w:eastAsia="Times New Roman"/>
        </w:rPr>
        <w:t>nurse</w:t>
      </w:r>
      <w:r w:rsidRPr="00FA7EB1">
        <w:rPr>
          <w:rFonts w:eastAsia="Times New Roman"/>
          <w:spacing w:val="2"/>
        </w:rPr>
        <w:t xml:space="preserve"> </w:t>
      </w:r>
      <w:r w:rsidRPr="00FA7EB1">
        <w:rPr>
          <w:rFonts w:eastAsia="Times New Roman"/>
          <w:spacing w:val="-2"/>
        </w:rPr>
        <w:t>m</w:t>
      </w:r>
      <w:r w:rsidRPr="00FA7EB1">
        <w:rPr>
          <w:rFonts w:eastAsia="Times New Roman"/>
        </w:rPr>
        <w:t>idwife</w:t>
      </w:r>
      <w:r w:rsidRPr="00FA7EB1">
        <w:rPr>
          <w:rFonts w:eastAsia="Times New Roman"/>
          <w:spacing w:val="2"/>
        </w:rPr>
        <w:t xml:space="preserve"> </w:t>
      </w:r>
      <w:r w:rsidRPr="00FA7EB1">
        <w:rPr>
          <w:rFonts w:eastAsia="Times New Roman"/>
          <w:spacing w:val="1"/>
        </w:rPr>
        <w:t>s</w:t>
      </w:r>
      <w:r w:rsidRPr="00FA7EB1">
        <w:rPr>
          <w:rFonts w:eastAsia="Times New Roman"/>
        </w:rPr>
        <w:t>ervices</w:t>
      </w:r>
      <w:r w:rsidRPr="00FA7EB1">
        <w:rPr>
          <w:rFonts w:eastAsia="Times New Roman"/>
          <w:spacing w:val="2"/>
        </w:rPr>
        <w:t xml:space="preserve"> </w:t>
      </w:r>
      <w:r w:rsidRPr="00FA7EB1">
        <w:rPr>
          <w:rFonts w:eastAsia="Times New Roman"/>
        </w:rPr>
        <w:t>unless</w:t>
      </w:r>
      <w:r w:rsidRPr="00FA7EB1">
        <w:rPr>
          <w:rFonts w:eastAsia="Times New Roman"/>
          <w:spacing w:val="2"/>
        </w:rPr>
        <w:t xml:space="preserve"> </w:t>
      </w:r>
      <w:r w:rsidRPr="00FA7EB1">
        <w:rPr>
          <w:rFonts w:eastAsia="Times New Roman"/>
        </w:rPr>
        <w:t>a provider</w:t>
      </w:r>
      <w:r w:rsidRPr="00FA7EB1">
        <w:rPr>
          <w:rFonts w:eastAsia="Times New Roman"/>
          <w:spacing w:val="1"/>
        </w:rPr>
        <w:t xml:space="preserve"> </w:t>
      </w:r>
      <w:r w:rsidRPr="00FA7EB1">
        <w:rPr>
          <w:rFonts w:eastAsia="Times New Roman"/>
        </w:rPr>
        <w:t>bills</w:t>
      </w:r>
      <w:r w:rsidRPr="00FA7EB1">
        <w:rPr>
          <w:rFonts w:eastAsia="Times New Roman"/>
          <w:spacing w:val="1"/>
        </w:rPr>
        <w:t xml:space="preserve"> </w:t>
      </w:r>
      <w:r w:rsidRPr="00FA7EB1">
        <w:rPr>
          <w:rFonts w:eastAsia="Times New Roman"/>
        </w:rPr>
        <w:t>those</w:t>
      </w:r>
      <w:r w:rsidRPr="00FA7EB1">
        <w:rPr>
          <w:rFonts w:eastAsia="Times New Roman"/>
          <w:spacing w:val="1"/>
        </w:rPr>
        <w:t xml:space="preserve"> </w:t>
      </w:r>
      <w:r w:rsidRPr="00FA7EB1">
        <w:rPr>
          <w:rFonts w:eastAsia="Times New Roman"/>
        </w:rPr>
        <w:t>services</w:t>
      </w:r>
      <w:r w:rsidRPr="00FA7EB1">
        <w:rPr>
          <w:rFonts w:eastAsia="Times New Roman"/>
          <w:spacing w:val="1"/>
        </w:rPr>
        <w:t xml:space="preserve"> </w:t>
      </w:r>
      <w:r w:rsidRPr="00FA7EB1">
        <w:rPr>
          <w:rFonts w:eastAsia="Times New Roman"/>
        </w:rPr>
        <w:t>ele</w:t>
      </w:r>
      <w:r w:rsidRPr="00FA7EB1">
        <w:rPr>
          <w:rFonts w:eastAsia="Times New Roman"/>
          <w:spacing w:val="2"/>
        </w:rPr>
        <w:t>c</w:t>
      </w:r>
      <w:r w:rsidRPr="00FA7EB1">
        <w:rPr>
          <w:rFonts w:eastAsia="Times New Roman"/>
        </w:rPr>
        <w:t>tronically.</w:t>
      </w:r>
    </w:p>
    <w:p w14:paraId="7F0A7AEF" w14:textId="7C265CA5" w:rsidR="002F7516" w:rsidRPr="00FA7EB1" w:rsidRDefault="002F7516">
      <w:pPr>
        <w:rPr>
          <w:rFonts w:eastAsia="Times New Roman"/>
        </w:rPr>
      </w:pPr>
      <w:r w:rsidRPr="00FA7EB1">
        <w:rPr>
          <w:rFonts w:eastAsia="Times New Roman"/>
        </w:rPr>
        <w:t>The</w:t>
      </w:r>
      <w:r w:rsidRPr="00FA7EB1">
        <w:rPr>
          <w:rFonts w:eastAsia="Times New Roman"/>
          <w:spacing w:val="2"/>
        </w:rPr>
        <w:t xml:space="preserve"> </w:t>
      </w:r>
      <w:r w:rsidRPr="00FA7EB1">
        <w:rPr>
          <w:rFonts w:eastAsia="Times New Roman"/>
        </w:rPr>
        <w:t>CMS-1500</w:t>
      </w:r>
      <w:r w:rsidRPr="00FA7EB1">
        <w:rPr>
          <w:rFonts w:eastAsia="Times New Roman"/>
          <w:spacing w:val="2"/>
        </w:rPr>
        <w:t xml:space="preserve"> </w:t>
      </w:r>
      <w:r w:rsidRPr="00FA7EB1">
        <w:rPr>
          <w:rFonts w:eastAsia="Times New Roman"/>
        </w:rPr>
        <w:t>claim form should</w:t>
      </w:r>
      <w:r w:rsidRPr="00FA7EB1">
        <w:rPr>
          <w:rFonts w:eastAsia="Times New Roman"/>
          <w:spacing w:val="2"/>
        </w:rPr>
        <w:t xml:space="preserve"> </w:t>
      </w:r>
      <w:r w:rsidRPr="00FA7EB1">
        <w:rPr>
          <w:rFonts w:eastAsia="Times New Roman"/>
        </w:rPr>
        <w:t>be</w:t>
      </w:r>
      <w:r w:rsidRPr="00FA7EB1">
        <w:rPr>
          <w:rFonts w:eastAsia="Times New Roman"/>
          <w:spacing w:val="2"/>
        </w:rPr>
        <w:t xml:space="preserve"> </w:t>
      </w:r>
      <w:r w:rsidRPr="00FA7EB1">
        <w:rPr>
          <w:rFonts w:eastAsia="Times New Roman"/>
          <w:spacing w:val="-1"/>
        </w:rPr>
        <w:t>t</w:t>
      </w:r>
      <w:r w:rsidRPr="00FA7EB1">
        <w:rPr>
          <w:rFonts w:eastAsia="Times New Roman"/>
        </w:rPr>
        <w:t>yped</w:t>
      </w:r>
      <w:r w:rsidRPr="00FA7EB1">
        <w:rPr>
          <w:rFonts w:eastAsia="Times New Roman"/>
          <w:spacing w:val="2"/>
        </w:rPr>
        <w:t xml:space="preserve"> </w:t>
      </w:r>
      <w:r w:rsidRPr="00FA7EB1">
        <w:rPr>
          <w:rFonts w:eastAsia="Times New Roman"/>
        </w:rPr>
        <w:t>or</w:t>
      </w:r>
      <w:r w:rsidRPr="00FA7EB1">
        <w:rPr>
          <w:rFonts w:eastAsia="Times New Roman"/>
          <w:spacing w:val="2"/>
        </w:rPr>
        <w:t xml:space="preserve"> </w:t>
      </w:r>
      <w:r w:rsidRPr="00FA7EB1">
        <w:rPr>
          <w:rFonts w:eastAsia="Times New Roman"/>
        </w:rPr>
        <w:t>legibly</w:t>
      </w:r>
      <w:r w:rsidRPr="00FA7EB1">
        <w:rPr>
          <w:rFonts w:eastAsia="Times New Roman"/>
          <w:spacing w:val="2"/>
        </w:rPr>
        <w:t xml:space="preserve"> </w:t>
      </w:r>
      <w:r w:rsidRPr="00FA7EB1">
        <w:rPr>
          <w:rFonts w:eastAsia="Times New Roman"/>
        </w:rPr>
        <w:t>printed.</w:t>
      </w:r>
      <w:r w:rsidRPr="00FA7EB1">
        <w:rPr>
          <w:rFonts w:eastAsia="Times New Roman"/>
          <w:spacing w:val="2"/>
        </w:rPr>
        <w:t xml:space="preserve"> </w:t>
      </w:r>
      <w:r w:rsidRPr="00FA7EB1">
        <w:rPr>
          <w:rFonts w:eastAsia="Times New Roman"/>
        </w:rPr>
        <w:t>It</w:t>
      </w:r>
      <w:r w:rsidRPr="00FA7EB1">
        <w:rPr>
          <w:rFonts w:eastAsia="Times New Roman"/>
          <w:spacing w:val="2"/>
        </w:rPr>
        <w:t xml:space="preserve"> </w:t>
      </w:r>
      <w:r w:rsidRPr="00FA7EB1">
        <w:rPr>
          <w:rFonts w:eastAsia="Times New Roman"/>
          <w:spacing w:val="-2"/>
        </w:rPr>
        <w:t>m</w:t>
      </w:r>
      <w:r w:rsidRPr="00FA7EB1">
        <w:rPr>
          <w:rFonts w:eastAsia="Times New Roman"/>
        </w:rPr>
        <w:t>ay</w:t>
      </w:r>
      <w:r w:rsidRPr="00FA7EB1">
        <w:rPr>
          <w:rFonts w:eastAsia="Times New Roman"/>
          <w:spacing w:val="3"/>
        </w:rPr>
        <w:t xml:space="preserve"> </w:t>
      </w:r>
      <w:r w:rsidRPr="00FA7EB1">
        <w:rPr>
          <w:rFonts w:eastAsia="Times New Roman"/>
        </w:rPr>
        <w:t>be</w:t>
      </w:r>
      <w:r w:rsidRPr="00FA7EB1">
        <w:rPr>
          <w:rFonts w:eastAsia="Times New Roman"/>
          <w:spacing w:val="2"/>
        </w:rPr>
        <w:t xml:space="preserve"> </w:t>
      </w:r>
      <w:r w:rsidRPr="00FA7EB1">
        <w:rPr>
          <w:rFonts w:eastAsia="Times New Roman"/>
        </w:rPr>
        <w:t>duplicated</w:t>
      </w:r>
      <w:r w:rsidRPr="00FA7EB1">
        <w:rPr>
          <w:rFonts w:eastAsia="Times New Roman"/>
          <w:spacing w:val="2"/>
        </w:rPr>
        <w:t xml:space="preserve"> </w:t>
      </w:r>
      <w:r w:rsidRPr="00FA7EB1">
        <w:rPr>
          <w:rFonts w:eastAsia="Times New Roman"/>
        </w:rPr>
        <w:t>if the</w:t>
      </w:r>
      <w:r w:rsidRPr="00FA7EB1">
        <w:rPr>
          <w:rFonts w:eastAsia="Times New Roman"/>
          <w:spacing w:val="2"/>
        </w:rPr>
        <w:t xml:space="preserve"> </w:t>
      </w:r>
      <w:r w:rsidRPr="00FA7EB1">
        <w:rPr>
          <w:rFonts w:eastAsia="Times New Roman"/>
        </w:rPr>
        <w:t>copy</w:t>
      </w:r>
      <w:r w:rsidRPr="00FA7EB1">
        <w:rPr>
          <w:rFonts w:eastAsia="Times New Roman"/>
          <w:spacing w:val="2"/>
        </w:rPr>
        <w:t xml:space="preserve"> </w:t>
      </w:r>
      <w:r w:rsidR="00C74C3B" w:rsidRPr="00FA7EB1">
        <w:rPr>
          <w:rFonts w:eastAsia="Times New Roman"/>
        </w:rPr>
        <w:t>is legible. MO HealthNet</w:t>
      </w:r>
      <w:r w:rsidRPr="00FA7EB1" w:rsidDel="0092181A">
        <w:rPr>
          <w:rFonts w:eastAsia="Times New Roman"/>
        </w:rPr>
        <w:t xml:space="preserve"> </w:t>
      </w:r>
      <w:r w:rsidRPr="00FA7EB1">
        <w:rPr>
          <w:rFonts w:eastAsia="Times New Roman"/>
        </w:rPr>
        <w:t>clai</w:t>
      </w:r>
      <w:r w:rsidRPr="00FA7EB1">
        <w:rPr>
          <w:rFonts w:eastAsia="Times New Roman"/>
          <w:spacing w:val="-2"/>
        </w:rPr>
        <w:t>m</w:t>
      </w:r>
      <w:r w:rsidRPr="00FA7EB1">
        <w:rPr>
          <w:rFonts w:eastAsia="Times New Roman"/>
        </w:rPr>
        <w:t xml:space="preserve">s should be </w:t>
      </w:r>
      <w:r w:rsidRPr="00FA7EB1">
        <w:rPr>
          <w:rFonts w:eastAsia="Times New Roman"/>
          <w:spacing w:val="-2"/>
        </w:rPr>
        <w:t>m</w:t>
      </w:r>
      <w:r w:rsidRPr="00FA7EB1">
        <w:rPr>
          <w:rFonts w:eastAsia="Times New Roman"/>
        </w:rPr>
        <w:t>ailed to:</w:t>
      </w:r>
    </w:p>
    <w:p w14:paraId="3DE78099" w14:textId="77777777" w:rsidR="002F7516" w:rsidRPr="00801A9C" w:rsidRDefault="002F7516" w:rsidP="000C3C8B">
      <w:pPr>
        <w:pStyle w:val="Address"/>
      </w:pPr>
      <w:r w:rsidRPr="00801A9C">
        <w:t xml:space="preserve">Wipro </w:t>
      </w:r>
      <w:proofErr w:type="spellStart"/>
      <w:r w:rsidRPr="00801A9C">
        <w:t>Infocrossing</w:t>
      </w:r>
      <w:proofErr w:type="spellEnd"/>
    </w:p>
    <w:p w14:paraId="753D46BE" w14:textId="77777777" w:rsidR="002F7516" w:rsidRPr="00801A9C" w:rsidRDefault="002F7516" w:rsidP="000C3C8B">
      <w:pPr>
        <w:pStyle w:val="Address"/>
      </w:pPr>
      <w:r w:rsidRPr="00801A9C">
        <w:t>P.O. Box 5600</w:t>
      </w:r>
    </w:p>
    <w:p w14:paraId="4ACFED12" w14:textId="0A361CD7" w:rsidR="002F7516" w:rsidRDefault="002F7516" w:rsidP="000C3C8B">
      <w:pPr>
        <w:pStyle w:val="Address"/>
      </w:pPr>
      <w:r w:rsidRPr="00801A9C">
        <w:t>Jefferson City, MO 65102</w:t>
      </w:r>
    </w:p>
    <w:p w14:paraId="1FDADE50" w14:textId="2FEE74AF" w:rsidR="00D978BD" w:rsidRDefault="002F7516" w:rsidP="00854CE1">
      <w:r w:rsidRPr="00F15C7F">
        <w:t>An asterisk (*)</w:t>
      </w:r>
      <w:r w:rsidRPr="00F15C7F">
        <w:rPr>
          <w:spacing w:val="2"/>
        </w:rPr>
        <w:t xml:space="preserve"> </w:t>
      </w:r>
      <w:r w:rsidRPr="00F15C7F">
        <w:t>beside field</w:t>
      </w:r>
      <w:r w:rsidRPr="00F15C7F">
        <w:rPr>
          <w:spacing w:val="2"/>
        </w:rPr>
        <w:t xml:space="preserve"> </w:t>
      </w:r>
      <w:r w:rsidRPr="00F15C7F">
        <w:t>nu</w:t>
      </w:r>
      <w:r w:rsidRPr="00F15C7F">
        <w:rPr>
          <w:spacing w:val="-2"/>
        </w:rPr>
        <w:t>m</w:t>
      </w:r>
      <w:r w:rsidRPr="00F15C7F">
        <w:t>bers indicates required fields.</w:t>
      </w:r>
      <w:r w:rsidR="00B627CA">
        <w:t xml:space="preserve"> </w:t>
      </w:r>
      <w:r w:rsidR="00B627CA" w:rsidRPr="00F15C7F">
        <w:t>Two</w:t>
      </w:r>
      <w:r w:rsidR="00B627CA" w:rsidRPr="00F15C7F">
        <w:rPr>
          <w:spacing w:val="1"/>
        </w:rPr>
        <w:t xml:space="preserve"> </w:t>
      </w:r>
      <w:r w:rsidR="00B627CA" w:rsidRPr="00F15C7F">
        <w:t>asterisks (**) beside the field number indicate a fie</w:t>
      </w:r>
      <w:r w:rsidR="00B627CA" w:rsidRPr="00F15C7F">
        <w:rPr>
          <w:spacing w:val="-1"/>
        </w:rPr>
        <w:t>l</w:t>
      </w:r>
      <w:r w:rsidR="00B627CA" w:rsidRPr="00F15C7F">
        <w:t>d</w:t>
      </w:r>
      <w:r w:rsidR="00B627CA" w:rsidRPr="00F15C7F">
        <w:rPr>
          <w:spacing w:val="-6"/>
        </w:rPr>
        <w:t xml:space="preserve"> </w:t>
      </w:r>
      <w:r w:rsidR="00B627CA" w:rsidRPr="00F15C7F">
        <w:t>is</w:t>
      </w:r>
      <w:r w:rsidR="00B627CA" w:rsidRPr="00F15C7F">
        <w:rPr>
          <w:spacing w:val="-6"/>
        </w:rPr>
        <w:t xml:space="preserve"> </w:t>
      </w:r>
      <w:r w:rsidR="00B627CA" w:rsidRPr="00F15C7F">
        <w:t>re</w:t>
      </w:r>
      <w:r w:rsidR="00B627CA" w:rsidRPr="00F15C7F">
        <w:rPr>
          <w:spacing w:val="-1"/>
        </w:rPr>
        <w:t>q</w:t>
      </w:r>
      <w:r w:rsidR="00B627CA" w:rsidRPr="00F15C7F">
        <w:t>uired</w:t>
      </w:r>
      <w:r w:rsidR="00B627CA" w:rsidRPr="00F15C7F">
        <w:rPr>
          <w:spacing w:val="-6"/>
        </w:rPr>
        <w:t xml:space="preserve"> </w:t>
      </w:r>
      <w:r w:rsidR="00B627CA" w:rsidRPr="00F15C7F">
        <w:t>in</w:t>
      </w:r>
      <w:r w:rsidR="00B627CA" w:rsidRPr="00F15C7F">
        <w:rPr>
          <w:spacing w:val="-6"/>
        </w:rPr>
        <w:t xml:space="preserve"> </w:t>
      </w:r>
      <w:r w:rsidR="00B627CA" w:rsidRPr="00F15C7F">
        <w:t>spe</w:t>
      </w:r>
      <w:r w:rsidR="00B627CA" w:rsidRPr="00F15C7F">
        <w:rPr>
          <w:spacing w:val="-1"/>
        </w:rPr>
        <w:t>c</w:t>
      </w:r>
      <w:r w:rsidR="00B627CA" w:rsidRPr="00F15C7F">
        <w:t>i</w:t>
      </w:r>
      <w:r w:rsidR="00B627CA" w:rsidRPr="00F15C7F">
        <w:rPr>
          <w:spacing w:val="-1"/>
        </w:rPr>
        <w:t>f</w:t>
      </w:r>
      <w:r w:rsidR="00B627CA" w:rsidRPr="00F15C7F">
        <w:t>ic</w:t>
      </w:r>
      <w:r w:rsidR="00B627CA" w:rsidRPr="00F15C7F">
        <w:rPr>
          <w:spacing w:val="-6"/>
        </w:rPr>
        <w:t xml:space="preserve"> </w:t>
      </w:r>
      <w:r w:rsidR="00B627CA" w:rsidRPr="00F15C7F">
        <w:t>situatio</w:t>
      </w:r>
      <w:r w:rsidR="00B627CA" w:rsidRPr="00F15C7F">
        <w:rPr>
          <w:spacing w:val="-1"/>
        </w:rPr>
        <w:t>n</w:t>
      </w:r>
      <w:r w:rsidR="00B627CA" w:rsidRPr="00F15C7F">
        <w:t>s.</w:t>
      </w:r>
      <w:r w:rsidRPr="00F15C7F">
        <w:t xml:space="preserve"> These fields must</w:t>
      </w:r>
      <w:r w:rsidRPr="00F15C7F">
        <w:rPr>
          <w:i/>
          <w:spacing w:val="1"/>
        </w:rPr>
        <w:t xml:space="preserve"> </w:t>
      </w:r>
      <w:r w:rsidRPr="00F15C7F">
        <w:t xml:space="preserve">be </w:t>
      </w:r>
      <w:proofErr w:type="gramStart"/>
      <w:r w:rsidRPr="00F15C7F">
        <w:t>co</w:t>
      </w:r>
      <w:r w:rsidRPr="00F15C7F">
        <w:rPr>
          <w:spacing w:val="-2"/>
        </w:rPr>
        <w:t>m</w:t>
      </w:r>
      <w:r w:rsidRPr="00F15C7F">
        <w:t>pleted</w:t>
      </w:r>
      <w:proofErr w:type="gramEnd"/>
      <w:r w:rsidRPr="00F15C7F">
        <w:rPr>
          <w:spacing w:val="2"/>
        </w:rPr>
        <w:t xml:space="preserve"> </w:t>
      </w:r>
      <w:r w:rsidRPr="00F15C7F">
        <w:t>or</w:t>
      </w:r>
      <w:r w:rsidRPr="00F15C7F">
        <w:rPr>
          <w:spacing w:val="2"/>
        </w:rPr>
        <w:t xml:space="preserve"> </w:t>
      </w:r>
      <w:r w:rsidRPr="00F15C7F">
        <w:t>the</w:t>
      </w:r>
      <w:r w:rsidRPr="00F15C7F">
        <w:rPr>
          <w:spacing w:val="2"/>
        </w:rPr>
        <w:t xml:space="preserve"> </w:t>
      </w:r>
      <w:r w:rsidRPr="00F15C7F">
        <w:t xml:space="preserve">claim </w:t>
      </w:r>
      <w:r w:rsidRPr="00F15C7F">
        <w:rPr>
          <w:spacing w:val="2"/>
        </w:rPr>
        <w:t>i</w:t>
      </w:r>
      <w:r w:rsidRPr="00F15C7F">
        <w:t>s</w:t>
      </w:r>
      <w:r w:rsidRPr="00F15C7F">
        <w:rPr>
          <w:spacing w:val="2"/>
        </w:rPr>
        <w:t xml:space="preserve"> </w:t>
      </w:r>
      <w:r w:rsidRPr="00F15C7F">
        <w:t>denied.</w:t>
      </w:r>
      <w:r w:rsidRPr="00F15C7F">
        <w:rPr>
          <w:spacing w:val="2"/>
        </w:rPr>
        <w:t xml:space="preserve"> </w:t>
      </w:r>
      <w:r w:rsidRPr="00F15C7F">
        <w:t>All</w:t>
      </w:r>
      <w:r w:rsidRPr="00F15C7F">
        <w:rPr>
          <w:spacing w:val="2"/>
        </w:rPr>
        <w:t xml:space="preserve"> </w:t>
      </w:r>
      <w:r w:rsidRPr="00F15C7F">
        <w:t>other</w:t>
      </w:r>
      <w:r w:rsidRPr="00F15C7F">
        <w:rPr>
          <w:spacing w:val="2"/>
        </w:rPr>
        <w:t xml:space="preserve"> </w:t>
      </w:r>
      <w:r w:rsidRPr="00F15C7F">
        <w:t>fields</w:t>
      </w:r>
      <w:r w:rsidRPr="00F15C7F">
        <w:rPr>
          <w:spacing w:val="2"/>
        </w:rPr>
        <w:t xml:space="preserve"> </w:t>
      </w:r>
      <w:r w:rsidRPr="00F15C7F">
        <w:t>should</w:t>
      </w:r>
      <w:r w:rsidRPr="00F15C7F">
        <w:rPr>
          <w:spacing w:val="1"/>
        </w:rPr>
        <w:t xml:space="preserve"> </w:t>
      </w:r>
      <w:r w:rsidRPr="00F15C7F">
        <w:t>be</w:t>
      </w:r>
      <w:r w:rsidRPr="00F15C7F">
        <w:rPr>
          <w:spacing w:val="1"/>
        </w:rPr>
        <w:t xml:space="preserve"> </w:t>
      </w:r>
      <w:r w:rsidRPr="00F15C7F">
        <w:t>co</w:t>
      </w:r>
      <w:r w:rsidRPr="00F15C7F">
        <w:rPr>
          <w:spacing w:val="-2"/>
        </w:rPr>
        <w:t>m</w:t>
      </w:r>
      <w:r w:rsidRPr="00F15C7F">
        <w:t>pleted</w:t>
      </w:r>
      <w:r w:rsidRPr="00F15C7F">
        <w:rPr>
          <w:spacing w:val="1"/>
        </w:rPr>
        <w:t xml:space="preserve"> </w:t>
      </w:r>
      <w:r w:rsidRPr="00F15C7F">
        <w:t>as</w:t>
      </w:r>
      <w:r w:rsidRPr="00F15C7F">
        <w:rPr>
          <w:spacing w:val="1"/>
        </w:rPr>
        <w:t xml:space="preserve"> </w:t>
      </w:r>
      <w:r w:rsidRPr="00F15C7F">
        <w:t>applicable.</w:t>
      </w:r>
    </w:p>
    <w:tbl>
      <w:tblPr>
        <w:tblW w:w="1008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Look w:val="04A0" w:firstRow="1" w:lastRow="0" w:firstColumn="1" w:lastColumn="0" w:noHBand="0" w:noVBand="1"/>
      </w:tblPr>
      <w:tblGrid>
        <w:gridCol w:w="1350"/>
        <w:gridCol w:w="2880"/>
        <w:gridCol w:w="5850"/>
      </w:tblGrid>
      <w:tr w:rsidR="009E7BF8" w:rsidRPr="00C05EAF" w14:paraId="07E7181D" w14:textId="77777777" w:rsidTr="002B03C5">
        <w:trPr>
          <w:trHeight w:val="330"/>
          <w:tblHeader/>
        </w:trPr>
        <w:tc>
          <w:tcPr>
            <w:tcW w:w="1350" w:type="dxa"/>
            <w:shd w:val="clear" w:color="auto" w:fill="04427D"/>
            <w:vAlign w:val="center"/>
            <w:hideMark/>
          </w:tcPr>
          <w:p w14:paraId="4336B1DE" w14:textId="3A5D815B" w:rsidR="009E7BF8" w:rsidRPr="00C05EAF" w:rsidRDefault="009E7BF8" w:rsidP="002B03C5">
            <w:pPr>
              <w:jc w:val="center"/>
              <w:rPr>
                <w:rFonts w:eastAsia="Times New Roman"/>
                <w:b/>
                <w:bCs/>
                <w:color w:val="FFFFFF"/>
                <w:sz w:val="26"/>
                <w:szCs w:val="26"/>
              </w:rPr>
            </w:pPr>
            <w:r w:rsidRPr="00C05EAF">
              <w:rPr>
                <w:rFonts w:eastAsia="Times New Roman"/>
                <w:b/>
                <w:bCs/>
                <w:color w:val="FFFFFF"/>
                <w:sz w:val="26"/>
                <w:szCs w:val="26"/>
              </w:rPr>
              <w:t>Field Number</w:t>
            </w:r>
          </w:p>
        </w:tc>
        <w:tc>
          <w:tcPr>
            <w:tcW w:w="2880" w:type="dxa"/>
            <w:shd w:val="clear" w:color="auto" w:fill="04427D"/>
            <w:vAlign w:val="center"/>
          </w:tcPr>
          <w:p w14:paraId="390954CD" w14:textId="412BCD90" w:rsidR="009E7BF8" w:rsidRPr="00C05EAF" w:rsidRDefault="009E7BF8" w:rsidP="002B03C5">
            <w:pPr>
              <w:jc w:val="center"/>
              <w:rPr>
                <w:rFonts w:eastAsia="Times New Roman"/>
                <w:b/>
                <w:bCs/>
                <w:color w:val="FFFFFF"/>
                <w:sz w:val="26"/>
                <w:szCs w:val="26"/>
              </w:rPr>
            </w:pPr>
            <w:r>
              <w:rPr>
                <w:rFonts w:eastAsia="Times New Roman"/>
                <w:b/>
                <w:bCs/>
                <w:color w:val="FFFFFF"/>
                <w:sz w:val="26"/>
                <w:szCs w:val="26"/>
              </w:rPr>
              <w:t>Field Name</w:t>
            </w:r>
          </w:p>
        </w:tc>
        <w:tc>
          <w:tcPr>
            <w:tcW w:w="5850" w:type="dxa"/>
            <w:shd w:val="clear" w:color="auto" w:fill="04427D"/>
            <w:vAlign w:val="center"/>
            <w:hideMark/>
          </w:tcPr>
          <w:p w14:paraId="24526485" w14:textId="5B2F1A1B" w:rsidR="009E7BF8" w:rsidRPr="00C05EAF" w:rsidRDefault="009E7BF8" w:rsidP="002B03C5">
            <w:pPr>
              <w:jc w:val="center"/>
              <w:rPr>
                <w:rFonts w:eastAsia="Times New Roman"/>
                <w:b/>
                <w:bCs/>
                <w:color w:val="FFFFFF"/>
                <w:sz w:val="26"/>
                <w:szCs w:val="26"/>
              </w:rPr>
            </w:pPr>
            <w:r w:rsidRPr="00C05EAF">
              <w:rPr>
                <w:rFonts w:eastAsia="Times New Roman"/>
                <w:b/>
                <w:bCs/>
                <w:color w:val="FFFFFF"/>
                <w:sz w:val="26"/>
                <w:szCs w:val="26"/>
              </w:rPr>
              <w:t>Instructions for Completion</w:t>
            </w:r>
          </w:p>
        </w:tc>
      </w:tr>
      <w:tr w:rsidR="009E7BF8" w:rsidRPr="00C05EAF" w14:paraId="6E8F1D6E" w14:textId="77777777" w:rsidTr="002B03C5">
        <w:trPr>
          <w:trHeight w:val="1710"/>
        </w:trPr>
        <w:tc>
          <w:tcPr>
            <w:tcW w:w="1350" w:type="dxa"/>
            <w:shd w:val="clear" w:color="F8CBAD" w:fill="F8CBAD"/>
            <w:vAlign w:val="center"/>
            <w:hideMark/>
          </w:tcPr>
          <w:p w14:paraId="4794C330" w14:textId="2B8D1021" w:rsidR="009E7BF8" w:rsidRPr="00C05EAF" w:rsidRDefault="009E7BF8" w:rsidP="002B03C5">
            <w:pPr>
              <w:jc w:val="center"/>
              <w:rPr>
                <w:rFonts w:eastAsia="Times New Roman"/>
                <w:color w:val="000000"/>
              </w:rPr>
            </w:pPr>
            <w:r w:rsidRPr="00C05EAF">
              <w:rPr>
                <w:rFonts w:eastAsia="Times New Roman"/>
                <w:color w:val="000000"/>
              </w:rPr>
              <w:t>1</w:t>
            </w:r>
          </w:p>
        </w:tc>
        <w:tc>
          <w:tcPr>
            <w:tcW w:w="2880" w:type="dxa"/>
            <w:shd w:val="clear" w:color="F8CBAD" w:fill="F8CBAD"/>
            <w:vAlign w:val="center"/>
          </w:tcPr>
          <w:p w14:paraId="4846345D" w14:textId="2FAA1803" w:rsidR="009E7BF8" w:rsidRPr="00C05EAF" w:rsidRDefault="009E7BF8" w:rsidP="002B03C5">
            <w:pPr>
              <w:rPr>
                <w:rFonts w:eastAsia="Times New Roman"/>
                <w:color w:val="000000"/>
              </w:rPr>
            </w:pPr>
            <w:r w:rsidRPr="00C05EAF">
              <w:rPr>
                <w:rFonts w:eastAsia="Times New Roman"/>
                <w:color w:val="000000"/>
              </w:rPr>
              <w:t>Type of Health Insurance Coverage</w:t>
            </w:r>
          </w:p>
        </w:tc>
        <w:tc>
          <w:tcPr>
            <w:tcW w:w="5850" w:type="dxa"/>
            <w:shd w:val="clear" w:color="F8CBAD" w:fill="F8CBAD"/>
            <w:vAlign w:val="center"/>
            <w:hideMark/>
          </w:tcPr>
          <w:p w14:paraId="3110DA2F" w14:textId="360711E4" w:rsidR="009E7BF8" w:rsidRPr="00C05EAF" w:rsidRDefault="009E7BF8" w:rsidP="002B03C5">
            <w:pPr>
              <w:rPr>
                <w:rFonts w:eastAsia="Times New Roman"/>
                <w:color w:val="000000"/>
              </w:rPr>
            </w:pPr>
            <w:r w:rsidRPr="00C05EAF">
              <w:rPr>
                <w:rFonts w:eastAsia="Times New Roman"/>
                <w:color w:val="000000"/>
              </w:rPr>
              <w:t>Show the type of health insurance coverage applicable to this claim by</w:t>
            </w:r>
            <w:r>
              <w:rPr>
                <w:rFonts w:eastAsia="Times New Roman"/>
                <w:color w:val="000000"/>
              </w:rPr>
              <w:t xml:space="preserve"> checking the appropriate box. </w:t>
            </w:r>
            <w:r w:rsidRPr="00C05EAF">
              <w:rPr>
                <w:rFonts w:eastAsia="Times New Roman"/>
                <w:color w:val="000000"/>
              </w:rPr>
              <w:t>For example, if a Medicare claim is being filed, check the Medicare box, if a MO HealthNet claim is being filed, check the Medicaid box and if the patient has both Medicare and MO HealthNet, check both boxes.</w:t>
            </w:r>
          </w:p>
        </w:tc>
      </w:tr>
      <w:tr w:rsidR="009E7BF8" w:rsidRPr="00C05EAF" w14:paraId="42AF9FAF" w14:textId="77777777" w:rsidTr="002B03C5">
        <w:trPr>
          <w:trHeight w:val="570"/>
        </w:trPr>
        <w:tc>
          <w:tcPr>
            <w:tcW w:w="1350" w:type="dxa"/>
            <w:shd w:val="clear" w:color="FCE4D6" w:fill="FCE4D6"/>
            <w:vAlign w:val="center"/>
            <w:hideMark/>
          </w:tcPr>
          <w:p w14:paraId="0368F56F" w14:textId="46303174" w:rsidR="009E7BF8" w:rsidRPr="00C05EAF" w:rsidRDefault="009E7BF8" w:rsidP="002B03C5">
            <w:pPr>
              <w:jc w:val="center"/>
              <w:rPr>
                <w:rFonts w:eastAsia="Times New Roman"/>
                <w:color w:val="000000"/>
              </w:rPr>
            </w:pPr>
            <w:r w:rsidRPr="00C05EAF">
              <w:rPr>
                <w:rFonts w:eastAsia="Times New Roman"/>
                <w:color w:val="000000"/>
              </w:rPr>
              <w:t>1a</w:t>
            </w:r>
            <w:r>
              <w:rPr>
                <w:rFonts w:eastAsia="Times New Roman"/>
                <w:color w:val="000000"/>
              </w:rPr>
              <w:t>*</w:t>
            </w:r>
          </w:p>
        </w:tc>
        <w:tc>
          <w:tcPr>
            <w:tcW w:w="2880" w:type="dxa"/>
            <w:shd w:val="clear" w:color="FCE4D6" w:fill="FCE4D6"/>
            <w:vAlign w:val="center"/>
          </w:tcPr>
          <w:p w14:paraId="4F18AF33" w14:textId="4F50C4A9" w:rsidR="009E7BF8" w:rsidRPr="00C05EAF" w:rsidRDefault="009E7BF8" w:rsidP="002B03C5">
            <w:pPr>
              <w:rPr>
                <w:rFonts w:eastAsia="Times New Roman"/>
                <w:color w:val="000000"/>
              </w:rPr>
            </w:pPr>
            <w:r w:rsidRPr="00C05EAF">
              <w:rPr>
                <w:rFonts w:eastAsia="Times New Roman"/>
                <w:color w:val="000000"/>
              </w:rPr>
              <w:t>Insured's I.D. Number</w:t>
            </w:r>
          </w:p>
        </w:tc>
        <w:tc>
          <w:tcPr>
            <w:tcW w:w="5850" w:type="dxa"/>
            <w:shd w:val="clear" w:color="FCE4D6" w:fill="FCE4D6"/>
            <w:vAlign w:val="center"/>
            <w:hideMark/>
          </w:tcPr>
          <w:p w14:paraId="6C9C4929" w14:textId="0BADDCB3" w:rsidR="009E7BF8" w:rsidRPr="00C05EAF" w:rsidRDefault="009E7BF8" w:rsidP="002B03C5">
            <w:pPr>
              <w:rPr>
                <w:rFonts w:eastAsia="Times New Roman"/>
                <w:color w:val="000000"/>
              </w:rPr>
            </w:pPr>
            <w:r w:rsidRPr="00C05EAF">
              <w:rPr>
                <w:rFonts w:eastAsia="Times New Roman"/>
                <w:color w:val="000000"/>
              </w:rPr>
              <w:t xml:space="preserve">Enter the patient's eight (8) digit MO HealthNet </w:t>
            </w:r>
            <w:r w:rsidR="00B627CA">
              <w:rPr>
                <w:rFonts w:eastAsia="Times New Roman"/>
                <w:color w:val="000000"/>
              </w:rPr>
              <w:t>ID N</w:t>
            </w:r>
            <w:r w:rsidRPr="00C05EAF">
              <w:rPr>
                <w:rFonts w:eastAsia="Times New Roman"/>
                <w:color w:val="000000"/>
              </w:rPr>
              <w:t>umber (DCN) as shown on the patient’s ID card</w:t>
            </w:r>
          </w:p>
        </w:tc>
      </w:tr>
      <w:tr w:rsidR="009E7BF8" w:rsidRPr="00C05EAF" w14:paraId="74AA89E7" w14:textId="77777777" w:rsidTr="002B03C5">
        <w:trPr>
          <w:trHeight w:val="570"/>
        </w:trPr>
        <w:tc>
          <w:tcPr>
            <w:tcW w:w="1350" w:type="dxa"/>
            <w:shd w:val="clear" w:color="F8CBAD" w:fill="F8CBAD"/>
            <w:vAlign w:val="center"/>
            <w:hideMark/>
          </w:tcPr>
          <w:p w14:paraId="668DC4BA" w14:textId="75BA19ED" w:rsidR="009E7BF8" w:rsidRPr="00C05EAF" w:rsidRDefault="009E7BF8" w:rsidP="002B03C5">
            <w:pPr>
              <w:jc w:val="center"/>
              <w:rPr>
                <w:rFonts w:eastAsia="Times New Roman"/>
                <w:color w:val="000000"/>
              </w:rPr>
            </w:pPr>
            <w:r w:rsidRPr="00C05EAF">
              <w:rPr>
                <w:rFonts w:eastAsia="Times New Roman"/>
                <w:color w:val="000000"/>
              </w:rPr>
              <w:t>2</w:t>
            </w:r>
            <w:r>
              <w:rPr>
                <w:rFonts w:eastAsia="Times New Roman"/>
                <w:color w:val="000000"/>
              </w:rPr>
              <w:t>*</w:t>
            </w:r>
          </w:p>
        </w:tc>
        <w:tc>
          <w:tcPr>
            <w:tcW w:w="2880" w:type="dxa"/>
            <w:shd w:val="clear" w:color="F8CBAD" w:fill="F8CBAD"/>
            <w:vAlign w:val="center"/>
          </w:tcPr>
          <w:p w14:paraId="611CF196" w14:textId="0DE93572" w:rsidR="009E7BF8" w:rsidRPr="00C05EAF" w:rsidRDefault="009E7BF8" w:rsidP="002B03C5">
            <w:pPr>
              <w:rPr>
                <w:rFonts w:eastAsia="Times New Roman"/>
                <w:color w:val="000000"/>
              </w:rPr>
            </w:pPr>
            <w:r w:rsidRPr="00C05EAF">
              <w:rPr>
                <w:rFonts w:eastAsia="Times New Roman"/>
                <w:color w:val="000000"/>
              </w:rPr>
              <w:t>Patient's Name</w:t>
            </w:r>
          </w:p>
        </w:tc>
        <w:tc>
          <w:tcPr>
            <w:tcW w:w="5850" w:type="dxa"/>
            <w:shd w:val="clear" w:color="F8CBAD" w:fill="F8CBAD"/>
            <w:vAlign w:val="center"/>
            <w:hideMark/>
          </w:tcPr>
          <w:p w14:paraId="67C110B3" w14:textId="3EFBF712" w:rsidR="009E7BF8" w:rsidRPr="00C05EAF" w:rsidRDefault="009E7BF8" w:rsidP="002B03C5">
            <w:pPr>
              <w:rPr>
                <w:rFonts w:eastAsia="Times New Roman"/>
                <w:color w:val="000000"/>
              </w:rPr>
            </w:pPr>
            <w:r w:rsidRPr="00C05EAF">
              <w:rPr>
                <w:rFonts w:eastAsia="Times New Roman"/>
                <w:color w:val="000000"/>
              </w:rPr>
              <w:t>Enter last name, first name and middle initial in that order as it appears on the ID card</w:t>
            </w:r>
          </w:p>
        </w:tc>
      </w:tr>
      <w:tr w:rsidR="009E7BF8" w:rsidRPr="00C05EAF" w14:paraId="5FE79F37" w14:textId="77777777" w:rsidTr="002B03C5">
        <w:trPr>
          <w:trHeight w:val="570"/>
        </w:trPr>
        <w:tc>
          <w:tcPr>
            <w:tcW w:w="1350" w:type="dxa"/>
            <w:shd w:val="clear" w:color="FCE4D6" w:fill="FCE4D6"/>
            <w:vAlign w:val="center"/>
            <w:hideMark/>
          </w:tcPr>
          <w:p w14:paraId="4D794BD1" w14:textId="0398DA41" w:rsidR="009E7BF8" w:rsidRPr="00C05EAF" w:rsidRDefault="009E7BF8" w:rsidP="002B03C5">
            <w:pPr>
              <w:jc w:val="center"/>
              <w:rPr>
                <w:rFonts w:eastAsia="Times New Roman"/>
                <w:color w:val="000000"/>
              </w:rPr>
            </w:pPr>
            <w:r w:rsidRPr="00C05EAF">
              <w:rPr>
                <w:rFonts w:eastAsia="Times New Roman"/>
                <w:color w:val="000000"/>
              </w:rPr>
              <w:t>3</w:t>
            </w:r>
          </w:p>
        </w:tc>
        <w:tc>
          <w:tcPr>
            <w:tcW w:w="2880" w:type="dxa"/>
            <w:shd w:val="clear" w:color="FCE4D6" w:fill="FCE4D6"/>
            <w:vAlign w:val="center"/>
          </w:tcPr>
          <w:p w14:paraId="23CAE2F9" w14:textId="009DADCA" w:rsidR="009E7BF8" w:rsidRPr="00C05EAF" w:rsidRDefault="009E7BF8" w:rsidP="002B03C5">
            <w:pPr>
              <w:rPr>
                <w:rFonts w:eastAsia="Times New Roman"/>
                <w:color w:val="000000"/>
              </w:rPr>
            </w:pPr>
            <w:r w:rsidRPr="00C05EAF">
              <w:rPr>
                <w:rFonts w:eastAsia="Times New Roman"/>
                <w:color w:val="000000"/>
              </w:rPr>
              <w:t>Patient’s Birth Date, Sex</w:t>
            </w:r>
          </w:p>
        </w:tc>
        <w:tc>
          <w:tcPr>
            <w:tcW w:w="5850" w:type="dxa"/>
            <w:shd w:val="clear" w:color="FCE4D6" w:fill="FCE4D6"/>
            <w:vAlign w:val="center"/>
            <w:hideMark/>
          </w:tcPr>
          <w:p w14:paraId="415E7627" w14:textId="73C56E90" w:rsidR="009E7BF8" w:rsidRPr="00C05EAF" w:rsidRDefault="009E7BF8" w:rsidP="002B03C5">
            <w:pPr>
              <w:rPr>
                <w:rFonts w:eastAsia="Times New Roman"/>
                <w:color w:val="000000"/>
              </w:rPr>
            </w:pPr>
            <w:r w:rsidRPr="00C05EAF">
              <w:rPr>
                <w:rFonts w:eastAsia="Times New Roman"/>
                <w:color w:val="000000"/>
              </w:rPr>
              <w:t>Enter month, day</w:t>
            </w:r>
            <w:r w:rsidR="00B627CA">
              <w:rPr>
                <w:rFonts w:eastAsia="Times New Roman"/>
                <w:color w:val="000000"/>
              </w:rPr>
              <w:t>,</w:t>
            </w:r>
            <w:r w:rsidRPr="00C05EAF">
              <w:rPr>
                <w:rFonts w:eastAsia="Times New Roman"/>
                <w:color w:val="000000"/>
              </w:rPr>
              <w:t xml:space="preserve"> and year of birth, mark appropriate box</w:t>
            </w:r>
          </w:p>
        </w:tc>
      </w:tr>
      <w:tr w:rsidR="009E7BF8" w:rsidRPr="00C05EAF" w14:paraId="055E34CE" w14:textId="77777777" w:rsidTr="002B03C5">
        <w:trPr>
          <w:trHeight w:val="1140"/>
        </w:trPr>
        <w:tc>
          <w:tcPr>
            <w:tcW w:w="1350" w:type="dxa"/>
            <w:shd w:val="clear" w:color="F8CBAD" w:fill="F8CBAD"/>
            <w:vAlign w:val="center"/>
            <w:hideMark/>
          </w:tcPr>
          <w:p w14:paraId="53D3F425" w14:textId="1B6C4836" w:rsidR="009E7BF8" w:rsidRPr="00C05EAF" w:rsidRDefault="009E7BF8" w:rsidP="002B03C5">
            <w:pPr>
              <w:jc w:val="center"/>
              <w:rPr>
                <w:rFonts w:eastAsia="Times New Roman"/>
                <w:color w:val="000000"/>
              </w:rPr>
            </w:pPr>
            <w:r w:rsidRPr="00C05EAF">
              <w:rPr>
                <w:rFonts w:eastAsia="Times New Roman"/>
                <w:color w:val="000000"/>
              </w:rPr>
              <w:t>4</w:t>
            </w:r>
            <w:r>
              <w:rPr>
                <w:rFonts w:eastAsia="Times New Roman"/>
                <w:color w:val="000000"/>
              </w:rPr>
              <w:t>**</w:t>
            </w:r>
          </w:p>
        </w:tc>
        <w:tc>
          <w:tcPr>
            <w:tcW w:w="2880" w:type="dxa"/>
            <w:shd w:val="clear" w:color="F8CBAD" w:fill="F8CBAD"/>
            <w:vAlign w:val="center"/>
          </w:tcPr>
          <w:p w14:paraId="6AB0E2F5" w14:textId="61981566" w:rsidR="009E7BF8" w:rsidRPr="00C05EAF" w:rsidRDefault="009E7BF8" w:rsidP="002B03C5">
            <w:pPr>
              <w:rPr>
                <w:rFonts w:eastAsia="Times New Roman"/>
                <w:color w:val="000000"/>
              </w:rPr>
            </w:pPr>
            <w:r w:rsidRPr="00C05EAF">
              <w:rPr>
                <w:rFonts w:eastAsia="Times New Roman"/>
                <w:color w:val="000000"/>
              </w:rPr>
              <w:t>Insured's Name</w:t>
            </w:r>
          </w:p>
        </w:tc>
        <w:tc>
          <w:tcPr>
            <w:tcW w:w="5850" w:type="dxa"/>
            <w:shd w:val="clear" w:color="F8CBAD" w:fill="F8CBAD"/>
            <w:vAlign w:val="center"/>
            <w:hideMark/>
          </w:tcPr>
          <w:p w14:paraId="054A1041" w14:textId="1ACFA93C" w:rsidR="009E7BF8" w:rsidRPr="00C05EAF" w:rsidRDefault="009E7BF8" w:rsidP="002B03C5">
            <w:pPr>
              <w:rPr>
                <w:rFonts w:eastAsia="Times New Roman"/>
                <w:color w:val="000000"/>
              </w:rPr>
            </w:pPr>
            <w:r w:rsidRPr="00C05EAF">
              <w:rPr>
                <w:rFonts w:eastAsia="Times New Roman"/>
                <w:color w:val="000000"/>
              </w:rPr>
              <w:t xml:space="preserve">If there is individual or group insurance besides MO HealthNet, enter the name of the primary policyholder. If this field is completed, also complete Fields 6, 7, 11, and 13 </w:t>
            </w:r>
          </w:p>
        </w:tc>
      </w:tr>
      <w:tr w:rsidR="009E7BF8" w:rsidRPr="00C05EAF" w14:paraId="30F017CC" w14:textId="77777777" w:rsidTr="002B03C5">
        <w:trPr>
          <w:trHeight w:val="300"/>
        </w:trPr>
        <w:tc>
          <w:tcPr>
            <w:tcW w:w="1350" w:type="dxa"/>
            <w:shd w:val="clear" w:color="FCE4D6" w:fill="FCE4D6"/>
            <w:vAlign w:val="center"/>
            <w:hideMark/>
          </w:tcPr>
          <w:p w14:paraId="0A1C763E" w14:textId="4890857D" w:rsidR="009E7BF8" w:rsidRPr="00C05EAF" w:rsidRDefault="009E7BF8" w:rsidP="002B03C5">
            <w:pPr>
              <w:jc w:val="center"/>
              <w:rPr>
                <w:rFonts w:eastAsia="Times New Roman"/>
                <w:color w:val="000000"/>
              </w:rPr>
            </w:pPr>
            <w:r w:rsidRPr="00C05EAF">
              <w:rPr>
                <w:rFonts w:eastAsia="Times New Roman"/>
                <w:color w:val="000000"/>
              </w:rPr>
              <w:t>5</w:t>
            </w:r>
          </w:p>
        </w:tc>
        <w:tc>
          <w:tcPr>
            <w:tcW w:w="2880" w:type="dxa"/>
            <w:shd w:val="clear" w:color="FCE4D6" w:fill="FCE4D6"/>
            <w:vAlign w:val="center"/>
          </w:tcPr>
          <w:p w14:paraId="567436A6" w14:textId="4557706E" w:rsidR="009E7BF8" w:rsidRPr="00C05EAF" w:rsidRDefault="009E7BF8" w:rsidP="002B03C5">
            <w:pPr>
              <w:rPr>
                <w:rFonts w:eastAsia="Times New Roman"/>
                <w:color w:val="000000"/>
              </w:rPr>
            </w:pPr>
            <w:r w:rsidRPr="00C05EAF">
              <w:rPr>
                <w:rFonts w:eastAsia="Times New Roman"/>
                <w:color w:val="000000"/>
              </w:rPr>
              <w:t>Patient's Address</w:t>
            </w:r>
          </w:p>
        </w:tc>
        <w:tc>
          <w:tcPr>
            <w:tcW w:w="5850" w:type="dxa"/>
            <w:shd w:val="clear" w:color="FCE4D6" w:fill="FCE4D6"/>
            <w:vAlign w:val="center"/>
            <w:hideMark/>
          </w:tcPr>
          <w:p w14:paraId="00F0CCDE" w14:textId="2B9C2AA8" w:rsidR="009E7BF8" w:rsidRPr="00C05EAF" w:rsidRDefault="009E7BF8" w:rsidP="002B03C5">
            <w:pPr>
              <w:rPr>
                <w:rFonts w:eastAsia="Times New Roman"/>
                <w:color w:val="000000"/>
              </w:rPr>
            </w:pPr>
            <w:r w:rsidRPr="00C05EAF">
              <w:rPr>
                <w:rFonts w:eastAsia="Times New Roman"/>
                <w:color w:val="000000"/>
              </w:rPr>
              <w:t xml:space="preserve">Enter address and telephone number if available </w:t>
            </w:r>
          </w:p>
        </w:tc>
      </w:tr>
      <w:tr w:rsidR="009E7BF8" w:rsidRPr="00C05EAF" w14:paraId="144B3650" w14:textId="77777777" w:rsidTr="002B03C5">
        <w:trPr>
          <w:trHeight w:val="570"/>
        </w:trPr>
        <w:tc>
          <w:tcPr>
            <w:tcW w:w="1350" w:type="dxa"/>
            <w:shd w:val="clear" w:color="F8CBAD" w:fill="F8CBAD"/>
            <w:vAlign w:val="center"/>
            <w:hideMark/>
          </w:tcPr>
          <w:p w14:paraId="05CDBAF7" w14:textId="4B7E1E7B" w:rsidR="009E7BF8" w:rsidRPr="00C05EAF" w:rsidRDefault="009E7BF8" w:rsidP="002B03C5">
            <w:pPr>
              <w:jc w:val="center"/>
              <w:rPr>
                <w:rFonts w:eastAsia="Times New Roman"/>
                <w:color w:val="000000"/>
              </w:rPr>
            </w:pPr>
            <w:r w:rsidRPr="00C05EAF">
              <w:rPr>
                <w:rFonts w:eastAsia="Times New Roman"/>
                <w:color w:val="000000"/>
              </w:rPr>
              <w:t>6</w:t>
            </w:r>
            <w:r w:rsidR="00A94731">
              <w:rPr>
                <w:rFonts w:eastAsia="Times New Roman"/>
                <w:color w:val="000000"/>
              </w:rPr>
              <w:t>**</w:t>
            </w:r>
          </w:p>
        </w:tc>
        <w:tc>
          <w:tcPr>
            <w:tcW w:w="2880" w:type="dxa"/>
            <w:shd w:val="clear" w:color="F8CBAD" w:fill="F8CBAD"/>
            <w:vAlign w:val="center"/>
          </w:tcPr>
          <w:p w14:paraId="0BCC6F18" w14:textId="57D551CF" w:rsidR="009E7BF8" w:rsidRPr="00C05EAF" w:rsidRDefault="00A94731" w:rsidP="002B03C5">
            <w:pPr>
              <w:rPr>
                <w:rFonts w:eastAsia="Times New Roman"/>
                <w:color w:val="000000"/>
              </w:rPr>
            </w:pPr>
            <w:r w:rsidRPr="00C05EAF">
              <w:rPr>
                <w:rFonts w:eastAsia="Times New Roman"/>
                <w:color w:val="000000"/>
              </w:rPr>
              <w:t>Patient’s Relationship to Insured</w:t>
            </w:r>
          </w:p>
        </w:tc>
        <w:tc>
          <w:tcPr>
            <w:tcW w:w="5850" w:type="dxa"/>
            <w:shd w:val="clear" w:color="F8CBAD" w:fill="F8CBAD"/>
            <w:vAlign w:val="center"/>
            <w:hideMark/>
          </w:tcPr>
          <w:p w14:paraId="408A4A25" w14:textId="211D29ED" w:rsidR="009E7BF8" w:rsidRPr="00C05EAF" w:rsidRDefault="009E7BF8" w:rsidP="002B03C5">
            <w:pPr>
              <w:rPr>
                <w:rFonts w:eastAsia="Times New Roman"/>
                <w:color w:val="000000"/>
              </w:rPr>
            </w:pPr>
            <w:r w:rsidRPr="00C05EAF">
              <w:rPr>
                <w:rFonts w:eastAsia="Times New Roman"/>
                <w:color w:val="000000"/>
              </w:rPr>
              <w:t xml:space="preserve">Mark appropriate box if there is other insurance </w:t>
            </w:r>
          </w:p>
        </w:tc>
      </w:tr>
      <w:tr w:rsidR="009E7BF8" w:rsidRPr="00C05EAF" w14:paraId="37CC1F07" w14:textId="77777777" w:rsidTr="002B03C5">
        <w:trPr>
          <w:trHeight w:val="570"/>
        </w:trPr>
        <w:tc>
          <w:tcPr>
            <w:tcW w:w="1350" w:type="dxa"/>
            <w:shd w:val="clear" w:color="FCE4D6" w:fill="FCE4D6"/>
            <w:vAlign w:val="center"/>
            <w:hideMark/>
          </w:tcPr>
          <w:p w14:paraId="246F5429" w14:textId="4B978867" w:rsidR="009E7BF8" w:rsidRPr="00C05EAF" w:rsidRDefault="009E7BF8" w:rsidP="002B03C5">
            <w:pPr>
              <w:jc w:val="center"/>
              <w:rPr>
                <w:rFonts w:eastAsia="Times New Roman"/>
                <w:color w:val="000000"/>
              </w:rPr>
            </w:pPr>
            <w:r w:rsidRPr="00C05EAF">
              <w:rPr>
                <w:rFonts w:eastAsia="Times New Roman"/>
                <w:color w:val="000000"/>
              </w:rPr>
              <w:t>7</w:t>
            </w:r>
            <w:r w:rsidR="00A94731">
              <w:rPr>
                <w:rFonts w:eastAsia="Times New Roman"/>
                <w:color w:val="000000"/>
              </w:rPr>
              <w:t>**</w:t>
            </w:r>
          </w:p>
        </w:tc>
        <w:tc>
          <w:tcPr>
            <w:tcW w:w="2880" w:type="dxa"/>
            <w:shd w:val="clear" w:color="FCE4D6" w:fill="FCE4D6"/>
            <w:vAlign w:val="center"/>
          </w:tcPr>
          <w:p w14:paraId="6013F7EF" w14:textId="68AE760C" w:rsidR="009E7BF8" w:rsidRPr="00C05EAF" w:rsidRDefault="00A94731" w:rsidP="002B03C5">
            <w:pPr>
              <w:rPr>
                <w:rFonts w:eastAsia="Times New Roman"/>
                <w:color w:val="000000"/>
              </w:rPr>
            </w:pPr>
            <w:r w:rsidRPr="00C05EAF">
              <w:rPr>
                <w:rFonts w:eastAsia="Times New Roman"/>
                <w:color w:val="000000"/>
              </w:rPr>
              <w:t>Insured's Address</w:t>
            </w:r>
          </w:p>
        </w:tc>
        <w:tc>
          <w:tcPr>
            <w:tcW w:w="5850" w:type="dxa"/>
            <w:shd w:val="clear" w:color="FCE4D6" w:fill="FCE4D6"/>
            <w:vAlign w:val="center"/>
            <w:hideMark/>
          </w:tcPr>
          <w:p w14:paraId="5DFC6C1B" w14:textId="76DE3A18" w:rsidR="009E7BF8" w:rsidRPr="00C05EAF" w:rsidRDefault="009E7BF8" w:rsidP="002B03C5">
            <w:pPr>
              <w:rPr>
                <w:rFonts w:eastAsia="Times New Roman"/>
                <w:color w:val="000000"/>
              </w:rPr>
            </w:pPr>
            <w:r w:rsidRPr="00C05EAF">
              <w:rPr>
                <w:rFonts w:eastAsia="Times New Roman"/>
                <w:color w:val="000000"/>
              </w:rPr>
              <w:t xml:space="preserve">Enter the primary policyholder’s address; enter policyholder’s telephone number, if available </w:t>
            </w:r>
          </w:p>
        </w:tc>
      </w:tr>
      <w:tr w:rsidR="009E7BF8" w:rsidRPr="00C05EAF" w14:paraId="77D69CBE" w14:textId="77777777" w:rsidTr="002B03C5">
        <w:trPr>
          <w:trHeight w:val="855"/>
        </w:trPr>
        <w:tc>
          <w:tcPr>
            <w:tcW w:w="1350" w:type="dxa"/>
            <w:shd w:val="clear" w:color="F8CBAD" w:fill="F8CBAD"/>
            <w:vAlign w:val="center"/>
            <w:hideMark/>
          </w:tcPr>
          <w:p w14:paraId="2CCF1381" w14:textId="1CADA1CE" w:rsidR="009E7BF8" w:rsidRPr="00C05EAF" w:rsidRDefault="009E7BF8" w:rsidP="002B03C5">
            <w:pPr>
              <w:jc w:val="center"/>
              <w:rPr>
                <w:rFonts w:eastAsia="Times New Roman"/>
                <w:color w:val="000000"/>
              </w:rPr>
            </w:pPr>
            <w:r w:rsidRPr="00C05EAF">
              <w:rPr>
                <w:rFonts w:eastAsia="Times New Roman"/>
                <w:color w:val="000000"/>
              </w:rPr>
              <w:t>8</w:t>
            </w:r>
          </w:p>
        </w:tc>
        <w:tc>
          <w:tcPr>
            <w:tcW w:w="2880" w:type="dxa"/>
            <w:shd w:val="clear" w:color="F8CBAD" w:fill="F8CBAD"/>
            <w:vAlign w:val="center"/>
          </w:tcPr>
          <w:p w14:paraId="2ECC91C1" w14:textId="6A34309E" w:rsidR="009E7BF8" w:rsidRPr="00C05EAF" w:rsidRDefault="00A94731" w:rsidP="002B03C5">
            <w:pPr>
              <w:rPr>
                <w:rFonts w:eastAsia="Times New Roman"/>
                <w:color w:val="000000"/>
              </w:rPr>
            </w:pPr>
            <w:r w:rsidRPr="00C05EAF">
              <w:rPr>
                <w:rFonts w:eastAsia="Times New Roman"/>
                <w:color w:val="000000"/>
              </w:rPr>
              <w:t>Reserved for National Uniform Claim Committee</w:t>
            </w:r>
            <w:r>
              <w:rPr>
                <w:rFonts w:eastAsia="Times New Roman"/>
                <w:color w:val="000000"/>
              </w:rPr>
              <w:t xml:space="preserve"> </w:t>
            </w:r>
            <w:r w:rsidRPr="00C05EAF">
              <w:rPr>
                <w:rFonts w:eastAsia="Times New Roman"/>
                <w:color w:val="000000"/>
              </w:rPr>
              <w:t>(NUCC) Use</w:t>
            </w:r>
          </w:p>
        </w:tc>
        <w:tc>
          <w:tcPr>
            <w:tcW w:w="5850" w:type="dxa"/>
            <w:shd w:val="clear" w:color="F8CBAD" w:fill="F8CBAD"/>
            <w:vAlign w:val="center"/>
            <w:hideMark/>
          </w:tcPr>
          <w:p w14:paraId="1F2C0C0A" w14:textId="669F71B4" w:rsidR="009E7BF8" w:rsidRPr="00C05EAF" w:rsidRDefault="009E7BF8" w:rsidP="002B03C5">
            <w:pPr>
              <w:rPr>
                <w:rFonts w:eastAsia="Times New Roman"/>
                <w:color w:val="000000"/>
              </w:rPr>
            </w:pPr>
            <w:r w:rsidRPr="00C05EAF">
              <w:rPr>
                <w:rFonts w:eastAsia="Times New Roman"/>
                <w:color w:val="000000"/>
              </w:rPr>
              <w:t>Leave Blank</w:t>
            </w:r>
          </w:p>
        </w:tc>
      </w:tr>
      <w:tr w:rsidR="009E7BF8" w:rsidRPr="00C05EAF" w14:paraId="6980EC20" w14:textId="77777777" w:rsidTr="002B03C5">
        <w:trPr>
          <w:trHeight w:val="855"/>
        </w:trPr>
        <w:tc>
          <w:tcPr>
            <w:tcW w:w="1350" w:type="dxa"/>
            <w:shd w:val="clear" w:color="FCE4D6" w:fill="FCE4D6"/>
            <w:vAlign w:val="center"/>
            <w:hideMark/>
          </w:tcPr>
          <w:p w14:paraId="7F481F4E" w14:textId="68DFF40B" w:rsidR="009E7BF8" w:rsidRPr="00C05EAF" w:rsidRDefault="009E7BF8" w:rsidP="002B03C5">
            <w:pPr>
              <w:jc w:val="center"/>
              <w:rPr>
                <w:rFonts w:eastAsia="Times New Roman"/>
                <w:color w:val="000000"/>
              </w:rPr>
            </w:pPr>
            <w:r w:rsidRPr="00C05EAF">
              <w:rPr>
                <w:rFonts w:eastAsia="Times New Roman"/>
                <w:color w:val="000000"/>
              </w:rPr>
              <w:t>9</w:t>
            </w:r>
            <w:r w:rsidR="00A94731">
              <w:rPr>
                <w:rFonts w:eastAsia="Times New Roman"/>
                <w:color w:val="000000"/>
              </w:rPr>
              <w:t>**</w:t>
            </w:r>
          </w:p>
        </w:tc>
        <w:tc>
          <w:tcPr>
            <w:tcW w:w="2880" w:type="dxa"/>
            <w:shd w:val="clear" w:color="FCE4D6" w:fill="FCE4D6"/>
            <w:vAlign w:val="center"/>
          </w:tcPr>
          <w:p w14:paraId="1EA06AD6" w14:textId="21439901" w:rsidR="009E7BF8" w:rsidRPr="00C05EAF" w:rsidRDefault="00A94731" w:rsidP="002B03C5">
            <w:pPr>
              <w:rPr>
                <w:rFonts w:eastAsia="Times New Roman"/>
                <w:color w:val="000000"/>
              </w:rPr>
            </w:pPr>
            <w:r w:rsidRPr="00C05EAF">
              <w:rPr>
                <w:rFonts w:eastAsia="Times New Roman"/>
                <w:color w:val="000000"/>
              </w:rPr>
              <w:t>Other Insured’s Name</w:t>
            </w:r>
          </w:p>
        </w:tc>
        <w:tc>
          <w:tcPr>
            <w:tcW w:w="5850" w:type="dxa"/>
            <w:shd w:val="clear" w:color="FCE4D6" w:fill="FCE4D6"/>
            <w:vAlign w:val="center"/>
            <w:hideMark/>
          </w:tcPr>
          <w:p w14:paraId="0CE5DDF6" w14:textId="27F8732E" w:rsidR="009E7BF8" w:rsidRPr="00C05EAF" w:rsidRDefault="009E7BF8" w:rsidP="002B03C5">
            <w:pPr>
              <w:rPr>
                <w:rFonts w:eastAsia="Times New Roman"/>
                <w:color w:val="000000"/>
              </w:rPr>
            </w:pPr>
            <w:r w:rsidRPr="00C05EAF">
              <w:rPr>
                <w:rFonts w:eastAsia="Times New Roman"/>
                <w:color w:val="000000"/>
              </w:rPr>
              <w:t>Enter other insured’s full last name, first name and middle initial of the enrollee in another health plan if it is different from that show</w:t>
            </w:r>
            <w:r w:rsidR="001238E6">
              <w:rPr>
                <w:rFonts w:eastAsia="Times New Roman"/>
                <w:color w:val="000000"/>
              </w:rPr>
              <w:t xml:space="preserve">n in </w:t>
            </w:r>
            <w:r w:rsidR="00B627CA">
              <w:rPr>
                <w:rFonts w:eastAsia="Times New Roman"/>
                <w:color w:val="000000"/>
              </w:rPr>
              <w:t>Field 2</w:t>
            </w:r>
          </w:p>
        </w:tc>
      </w:tr>
      <w:tr w:rsidR="009E7BF8" w:rsidRPr="00C05EAF" w14:paraId="61A6AE4B" w14:textId="77777777" w:rsidTr="002B03C5">
        <w:trPr>
          <w:trHeight w:val="2280"/>
        </w:trPr>
        <w:tc>
          <w:tcPr>
            <w:tcW w:w="1350" w:type="dxa"/>
            <w:shd w:val="clear" w:color="F8CBAD" w:fill="F8CBAD"/>
            <w:vAlign w:val="center"/>
            <w:hideMark/>
          </w:tcPr>
          <w:p w14:paraId="11EF6597" w14:textId="3E492934" w:rsidR="009E7BF8" w:rsidRPr="00C05EAF" w:rsidRDefault="009E7BF8" w:rsidP="002B03C5">
            <w:pPr>
              <w:jc w:val="center"/>
              <w:rPr>
                <w:rFonts w:eastAsia="Times New Roman"/>
                <w:color w:val="000000"/>
              </w:rPr>
            </w:pPr>
            <w:r w:rsidRPr="00C05EAF">
              <w:rPr>
                <w:rFonts w:eastAsia="Times New Roman"/>
                <w:color w:val="000000"/>
              </w:rPr>
              <w:t>9a</w:t>
            </w:r>
            <w:r w:rsidR="00A94731">
              <w:rPr>
                <w:rFonts w:eastAsia="Times New Roman"/>
                <w:color w:val="000000"/>
              </w:rPr>
              <w:t>**</w:t>
            </w:r>
          </w:p>
        </w:tc>
        <w:tc>
          <w:tcPr>
            <w:tcW w:w="2880" w:type="dxa"/>
            <w:shd w:val="clear" w:color="F8CBAD" w:fill="F8CBAD"/>
            <w:vAlign w:val="center"/>
          </w:tcPr>
          <w:p w14:paraId="31C5EA41" w14:textId="19015313" w:rsidR="009E7BF8" w:rsidRPr="00C05EAF" w:rsidRDefault="00A94731" w:rsidP="002B03C5">
            <w:pPr>
              <w:rPr>
                <w:rFonts w:eastAsia="Times New Roman"/>
                <w:color w:val="000000"/>
              </w:rPr>
            </w:pPr>
            <w:r w:rsidRPr="00C05EAF">
              <w:rPr>
                <w:rFonts w:eastAsia="Times New Roman"/>
                <w:color w:val="000000"/>
              </w:rPr>
              <w:t>Other Insured’s Policy or Group Number</w:t>
            </w:r>
          </w:p>
        </w:tc>
        <w:tc>
          <w:tcPr>
            <w:tcW w:w="5850" w:type="dxa"/>
            <w:shd w:val="clear" w:color="F8CBAD" w:fill="F8CBAD"/>
            <w:vAlign w:val="center"/>
            <w:hideMark/>
          </w:tcPr>
          <w:p w14:paraId="2818FCCB" w14:textId="0B2F5469" w:rsidR="009E7BF8" w:rsidRPr="00C05EAF" w:rsidRDefault="009E7BF8" w:rsidP="002B03C5">
            <w:pPr>
              <w:rPr>
                <w:rFonts w:eastAsia="Times New Roman"/>
                <w:color w:val="000000"/>
              </w:rPr>
            </w:pPr>
            <w:r w:rsidRPr="00C05EAF">
              <w:rPr>
                <w:rFonts w:eastAsia="Times New Roman"/>
                <w:color w:val="000000"/>
              </w:rPr>
              <w:t xml:space="preserve">Enter the secondary policyholder’s insurance policy number or group number, if the insurance is through a group such as an employer, union, etc. </w:t>
            </w:r>
            <w:r w:rsidRPr="00C05EAF">
              <w:rPr>
                <w:rFonts w:eastAsia="Times New Roman"/>
                <w:color w:val="000000"/>
              </w:rPr>
              <w:br/>
            </w:r>
            <w:r w:rsidRPr="00C05EAF">
              <w:rPr>
                <w:rFonts w:eastAsia="Times New Roman"/>
                <w:color w:val="000000"/>
              </w:rPr>
              <w:br/>
              <w:t>NOTE: This field is for private insurance information only. If no private insurance is involved leave blank. If Medicare, MO HealthNet, employer's name or other information appears in this field, the claim will deny.</w:t>
            </w:r>
          </w:p>
        </w:tc>
      </w:tr>
      <w:tr w:rsidR="009E7BF8" w:rsidRPr="00C05EAF" w14:paraId="4766F407" w14:textId="77777777" w:rsidTr="002B03C5">
        <w:trPr>
          <w:trHeight w:val="300"/>
        </w:trPr>
        <w:tc>
          <w:tcPr>
            <w:tcW w:w="1350" w:type="dxa"/>
            <w:shd w:val="clear" w:color="FCE4D6" w:fill="FCE4D6"/>
            <w:vAlign w:val="center"/>
            <w:hideMark/>
          </w:tcPr>
          <w:p w14:paraId="52795613" w14:textId="28FCD0E2" w:rsidR="009E7BF8" w:rsidRPr="00C05EAF" w:rsidRDefault="009E7BF8" w:rsidP="002B03C5">
            <w:pPr>
              <w:jc w:val="center"/>
              <w:rPr>
                <w:rFonts w:eastAsia="Times New Roman"/>
                <w:color w:val="000000"/>
              </w:rPr>
            </w:pPr>
            <w:r w:rsidRPr="00C05EAF">
              <w:rPr>
                <w:rFonts w:eastAsia="Times New Roman"/>
                <w:color w:val="000000"/>
              </w:rPr>
              <w:t>9b</w:t>
            </w:r>
          </w:p>
        </w:tc>
        <w:tc>
          <w:tcPr>
            <w:tcW w:w="2880" w:type="dxa"/>
            <w:shd w:val="clear" w:color="FCE4D6" w:fill="FCE4D6"/>
            <w:vAlign w:val="center"/>
          </w:tcPr>
          <w:p w14:paraId="155C8362" w14:textId="10D107C7" w:rsidR="009E7BF8" w:rsidRPr="00C05EAF" w:rsidRDefault="00A94731" w:rsidP="002B03C5">
            <w:pPr>
              <w:rPr>
                <w:rFonts w:eastAsia="Times New Roman"/>
                <w:color w:val="000000"/>
              </w:rPr>
            </w:pPr>
            <w:r w:rsidRPr="00C05EAF">
              <w:rPr>
                <w:rFonts w:eastAsia="Times New Roman"/>
                <w:color w:val="000000"/>
              </w:rPr>
              <w:t>Reserved for NUCC Use</w:t>
            </w:r>
          </w:p>
        </w:tc>
        <w:tc>
          <w:tcPr>
            <w:tcW w:w="5850" w:type="dxa"/>
            <w:shd w:val="clear" w:color="FCE4D6" w:fill="FCE4D6"/>
            <w:vAlign w:val="center"/>
            <w:hideMark/>
          </w:tcPr>
          <w:p w14:paraId="13E80726" w14:textId="3373125D" w:rsidR="009E7BF8" w:rsidRPr="00C05EAF" w:rsidRDefault="009E7BF8" w:rsidP="002B03C5">
            <w:pPr>
              <w:rPr>
                <w:rFonts w:eastAsia="Times New Roman"/>
                <w:color w:val="000000"/>
              </w:rPr>
            </w:pPr>
            <w:r w:rsidRPr="00C05EAF">
              <w:rPr>
                <w:rFonts w:eastAsia="Times New Roman"/>
                <w:color w:val="000000"/>
              </w:rPr>
              <w:t>Leave Blank</w:t>
            </w:r>
          </w:p>
        </w:tc>
      </w:tr>
      <w:tr w:rsidR="009E7BF8" w:rsidRPr="00C05EAF" w14:paraId="3727D725" w14:textId="77777777" w:rsidTr="002B03C5">
        <w:trPr>
          <w:trHeight w:val="300"/>
        </w:trPr>
        <w:tc>
          <w:tcPr>
            <w:tcW w:w="1350" w:type="dxa"/>
            <w:shd w:val="clear" w:color="F8CBAD" w:fill="F8CBAD"/>
            <w:vAlign w:val="center"/>
            <w:hideMark/>
          </w:tcPr>
          <w:p w14:paraId="53AC855C" w14:textId="021A1F82" w:rsidR="009E7BF8" w:rsidRPr="00C05EAF" w:rsidRDefault="009E7BF8" w:rsidP="002B03C5">
            <w:pPr>
              <w:jc w:val="center"/>
              <w:rPr>
                <w:rFonts w:eastAsia="Times New Roman"/>
                <w:color w:val="000000"/>
              </w:rPr>
            </w:pPr>
            <w:r w:rsidRPr="00C05EAF">
              <w:rPr>
                <w:rFonts w:eastAsia="Times New Roman"/>
                <w:color w:val="000000"/>
              </w:rPr>
              <w:t>9c</w:t>
            </w:r>
          </w:p>
        </w:tc>
        <w:tc>
          <w:tcPr>
            <w:tcW w:w="2880" w:type="dxa"/>
            <w:shd w:val="clear" w:color="F8CBAD" w:fill="F8CBAD"/>
            <w:vAlign w:val="center"/>
          </w:tcPr>
          <w:p w14:paraId="56CC0362" w14:textId="433CCEEE" w:rsidR="009E7BF8" w:rsidRPr="00C05EAF" w:rsidRDefault="00A94731" w:rsidP="002B03C5">
            <w:pPr>
              <w:rPr>
                <w:rFonts w:eastAsia="Times New Roman"/>
                <w:color w:val="000000"/>
              </w:rPr>
            </w:pPr>
            <w:r w:rsidRPr="00C05EAF">
              <w:rPr>
                <w:rFonts w:eastAsia="Times New Roman"/>
                <w:color w:val="000000"/>
              </w:rPr>
              <w:t>Reserved for NUCC Use</w:t>
            </w:r>
          </w:p>
        </w:tc>
        <w:tc>
          <w:tcPr>
            <w:tcW w:w="5850" w:type="dxa"/>
            <w:shd w:val="clear" w:color="F8CBAD" w:fill="F8CBAD"/>
            <w:vAlign w:val="center"/>
            <w:hideMark/>
          </w:tcPr>
          <w:p w14:paraId="1C850BF1" w14:textId="60943F18" w:rsidR="009E7BF8" w:rsidRPr="00C05EAF" w:rsidRDefault="009E7BF8" w:rsidP="002B03C5">
            <w:pPr>
              <w:rPr>
                <w:rFonts w:eastAsia="Times New Roman"/>
                <w:color w:val="000000"/>
              </w:rPr>
            </w:pPr>
            <w:r w:rsidRPr="00C05EAF">
              <w:rPr>
                <w:rFonts w:eastAsia="Times New Roman"/>
                <w:color w:val="000000"/>
              </w:rPr>
              <w:t xml:space="preserve">Leave Blank </w:t>
            </w:r>
          </w:p>
        </w:tc>
      </w:tr>
      <w:tr w:rsidR="009E7BF8" w:rsidRPr="00C05EAF" w14:paraId="07908701" w14:textId="77777777" w:rsidTr="002B03C5">
        <w:trPr>
          <w:trHeight w:val="3135"/>
        </w:trPr>
        <w:tc>
          <w:tcPr>
            <w:tcW w:w="1350" w:type="dxa"/>
            <w:shd w:val="clear" w:color="FCE4D6" w:fill="FCE4D6"/>
            <w:vAlign w:val="center"/>
            <w:hideMark/>
          </w:tcPr>
          <w:p w14:paraId="0E7581EF" w14:textId="65851EEC" w:rsidR="009E7BF8" w:rsidRPr="00C05EAF" w:rsidRDefault="009E7BF8" w:rsidP="002B03C5">
            <w:pPr>
              <w:jc w:val="center"/>
              <w:rPr>
                <w:rFonts w:eastAsia="Times New Roman"/>
                <w:color w:val="000000"/>
              </w:rPr>
            </w:pPr>
            <w:r w:rsidRPr="00C05EAF">
              <w:rPr>
                <w:rFonts w:eastAsia="Times New Roman"/>
                <w:color w:val="000000"/>
              </w:rPr>
              <w:t>9d</w:t>
            </w:r>
            <w:r w:rsidR="00A94731">
              <w:rPr>
                <w:rFonts w:eastAsia="Times New Roman"/>
                <w:color w:val="000000"/>
              </w:rPr>
              <w:t>**</w:t>
            </w:r>
          </w:p>
        </w:tc>
        <w:tc>
          <w:tcPr>
            <w:tcW w:w="2880" w:type="dxa"/>
            <w:shd w:val="clear" w:color="FCE4D6" w:fill="FCE4D6"/>
            <w:vAlign w:val="center"/>
          </w:tcPr>
          <w:p w14:paraId="0A922F78" w14:textId="71D120C7" w:rsidR="009E7BF8" w:rsidRPr="00C05EAF" w:rsidRDefault="00A94731" w:rsidP="002B03C5">
            <w:pPr>
              <w:rPr>
                <w:rFonts w:eastAsia="Times New Roman"/>
                <w:color w:val="000000"/>
              </w:rPr>
            </w:pPr>
            <w:r w:rsidRPr="00C05EAF">
              <w:rPr>
                <w:rFonts w:eastAsia="Times New Roman"/>
                <w:color w:val="000000"/>
              </w:rPr>
              <w:t>Insurance Plan Name or Program Name</w:t>
            </w:r>
          </w:p>
        </w:tc>
        <w:tc>
          <w:tcPr>
            <w:tcW w:w="5850" w:type="dxa"/>
            <w:shd w:val="clear" w:color="FCE4D6" w:fill="FCE4D6"/>
            <w:vAlign w:val="center"/>
            <w:hideMark/>
          </w:tcPr>
          <w:p w14:paraId="4D0658FC" w14:textId="32054684" w:rsidR="009E7BF8" w:rsidRPr="00C05EAF" w:rsidRDefault="009E7BF8" w:rsidP="002B03C5">
            <w:pPr>
              <w:rPr>
                <w:rFonts w:eastAsia="Times New Roman"/>
                <w:color w:val="000000"/>
              </w:rPr>
            </w:pPr>
            <w:r w:rsidRPr="00C05EAF">
              <w:rPr>
                <w:rFonts w:eastAsia="Times New Roman"/>
                <w:color w:val="000000"/>
              </w:rPr>
              <w:t xml:space="preserve">Enter the </w:t>
            </w:r>
            <w:proofErr w:type="gramStart"/>
            <w:r w:rsidRPr="00C05EAF">
              <w:rPr>
                <w:rFonts w:eastAsia="Times New Roman"/>
                <w:color w:val="000000"/>
              </w:rPr>
              <w:t>other insured's</w:t>
            </w:r>
            <w:proofErr w:type="gramEnd"/>
            <w:r w:rsidRPr="00C05EAF">
              <w:rPr>
                <w:rFonts w:eastAsia="Times New Roman"/>
                <w:color w:val="000000"/>
              </w:rPr>
              <w:t xml:space="preserve"> insurance plan or program name</w:t>
            </w:r>
            <w:r w:rsidR="00B627CA">
              <w:rPr>
                <w:rFonts w:eastAsia="Times New Roman"/>
                <w:color w:val="000000"/>
              </w:rPr>
              <w:t>.</w:t>
            </w:r>
            <w:r w:rsidRPr="00C05EAF">
              <w:rPr>
                <w:rFonts w:eastAsia="Times New Roman"/>
                <w:color w:val="000000"/>
              </w:rPr>
              <w:t xml:space="preserve"> </w:t>
            </w:r>
            <w:r w:rsidRPr="00C05EAF">
              <w:rPr>
                <w:rFonts w:eastAsia="Times New Roman"/>
                <w:color w:val="000000"/>
              </w:rPr>
              <w:br/>
            </w:r>
            <w:r w:rsidRPr="00C05EAF">
              <w:rPr>
                <w:rFonts w:eastAsia="Times New Roman"/>
                <w:color w:val="000000"/>
              </w:rPr>
              <w:br/>
              <w:t>If the insurance plan denied payment for the service provided, attach a valid denial from the insurance plan</w:t>
            </w:r>
            <w:r w:rsidR="00B627CA">
              <w:rPr>
                <w:rFonts w:eastAsia="Times New Roman"/>
                <w:color w:val="000000"/>
              </w:rPr>
              <w:t>.</w:t>
            </w:r>
            <w:r w:rsidRPr="00C05EAF">
              <w:rPr>
                <w:rFonts w:eastAsia="Times New Roman"/>
                <w:color w:val="000000"/>
              </w:rPr>
              <w:t xml:space="preserve"> </w:t>
            </w:r>
            <w:r w:rsidRPr="00C05EAF">
              <w:rPr>
                <w:rFonts w:eastAsia="Times New Roman"/>
                <w:color w:val="000000"/>
              </w:rPr>
              <w:br/>
            </w:r>
            <w:r w:rsidRPr="00C05EAF">
              <w:rPr>
                <w:rFonts w:eastAsia="Times New Roman"/>
                <w:color w:val="000000"/>
              </w:rPr>
              <w:br/>
              <w:t xml:space="preserve">NOTE: This field is for private insurance information only. If no private insurance is involved leave blank. If Medicare, MO HealthNet, employer's name or other information appears in this field, the claim will </w:t>
            </w:r>
            <w:proofErr w:type="gramStart"/>
            <w:r w:rsidRPr="00C05EAF">
              <w:rPr>
                <w:rFonts w:eastAsia="Times New Roman"/>
                <w:color w:val="000000"/>
              </w:rPr>
              <w:t>deny</w:t>
            </w:r>
            <w:proofErr w:type="gramEnd"/>
            <w:r w:rsidRPr="00C05EAF">
              <w:rPr>
                <w:rFonts w:eastAsia="Times New Roman"/>
                <w:color w:val="000000"/>
              </w:rPr>
              <w:t xml:space="preserve">. </w:t>
            </w:r>
          </w:p>
        </w:tc>
      </w:tr>
      <w:tr w:rsidR="009E7BF8" w:rsidRPr="00C05EAF" w14:paraId="3C12579A" w14:textId="77777777" w:rsidTr="002B03C5">
        <w:trPr>
          <w:trHeight w:val="1140"/>
        </w:trPr>
        <w:tc>
          <w:tcPr>
            <w:tcW w:w="1350" w:type="dxa"/>
            <w:shd w:val="clear" w:color="F8CBAD" w:fill="F8CBAD"/>
            <w:vAlign w:val="center"/>
            <w:hideMark/>
          </w:tcPr>
          <w:p w14:paraId="4E97E177" w14:textId="20FAB201" w:rsidR="009E7BF8" w:rsidRPr="00C05EAF" w:rsidRDefault="009E7BF8" w:rsidP="002B03C5">
            <w:pPr>
              <w:jc w:val="center"/>
              <w:rPr>
                <w:rFonts w:eastAsia="Times New Roman"/>
                <w:color w:val="000000"/>
              </w:rPr>
            </w:pPr>
            <w:r w:rsidRPr="00C05EAF">
              <w:rPr>
                <w:rFonts w:eastAsia="Times New Roman"/>
                <w:color w:val="000000"/>
              </w:rPr>
              <w:t>10a-10c</w:t>
            </w:r>
            <w:r w:rsidR="00A94731">
              <w:rPr>
                <w:rFonts w:eastAsia="Times New Roman"/>
                <w:color w:val="000000"/>
              </w:rPr>
              <w:t>**</w:t>
            </w:r>
          </w:p>
        </w:tc>
        <w:tc>
          <w:tcPr>
            <w:tcW w:w="2880" w:type="dxa"/>
            <w:shd w:val="clear" w:color="F8CBAD" w:fill="F8CBAD"/>
            <w:vAlign w:val="center"/>
          </w:tcPr>
          <w:p w14:paraId="4F01EEB1" w14:textId="5E9599E3" w:rsidR="009E7BF8" w:rsidRPr="00C05EAF" w:rsidRDefault="00A94731" w:rsidP="002B03C5">
            <w:pPr>
              <w:rPr>
                <w:rFonts w:eastAsia="Times New Roman"/>
                <w:color w:val="000000"/>
              </w:rPr>
            </w:pPr>
            <w:r w:rsidRPr="00C05EAF">
              <w:rPr>
                <w:rFonts w:eastAsia="Times New Roman"/>
                <w:color w:val="000000"/>
              </w:rPr>
              <w:t>Is Condition Related to:</w:t>
            </w:r>
          </w:p>
        </w:tc>
        <w:tc>
          <w:tcPr>
            <w:tcW w:w="5850" w:type="dxa"/>
            <w:shd w:val="clear" w:color="F8CBAD" w:fill="F8CBAD"/>
            <w:vAlign w:val="center"/>
            <w:hideMark/>
          </w:tcPr>
          <w:p w14:paraId="33B18399" w14:textId="2B0B4354" w:rsidR="009E7BF8" w:rsidRPr="00C05EAF" w:rsidRDefault="009E7BF8" w:rsidP="002B03C5">
            <w:pPr>
              <w:rPr>
                <w:rFonts w:eastAsia="Times New Roman"/>
                <w:color w:val="000000"/>
              </w:rPr>
            </w:pPr>
            <w:r w:rsidRPr="00C05EAF">
              <w:rPr>
                <w:rFonts w:eastAsia="Times New Roman"/>
                <w:color w:val="000000"/>
              </w:rPr>
              <w:t>If services on the claim are related to patient’s employment, auto accident or other accident, mark the appropriate box. If the services are not relat</w:t>
            </w:r>
            <w:r w:rsidR="001238E6">
              <w:rPr>
                <w:rFonts w:eastAsia="Times New Roman"/>
                <w:color w:val="000000"/>
              </w:rPr>
              <w:t>ed to an accident, leave blank.</w:t>
            </w:r>
          </w:p>
        </w:tc>
      </w:tr>
      <w:tr w:rsidR="009E7BF8" w:rsidRPr="00C05EAF" w14:paraId="1330F143" w14:textId="77777777" w:rsidTr="002B03C5">
        <w:trPr>
          <w:trHeight w:val="570"/>
        </w:trPr>
        <w:tc>
          <w:tcPr>
            <w:tcW w:w="1350" w:type="dxa"/>
            <w:shd w:val="clear" w:color="FCE4D6" w:fill="FCE4D6"/>
            <w:vAlign w:val="center"/>
            <w:hideMark/>
          </w:tcPr>
          <w:p w14:paraId="26B792AD" w14:textId="7AEA3765" w:rsidR="009E7BF8" w:rsidRPr="00C05EAF" w:rsidRDefault="009E7BF8" w:rsidP="002B03C5">
            <w:pPr>
              <w:jc w:val="center"/>
              <w:rPr>
                <w:rFonts w:eastAsia="Times New Roman"/>
                <w:color w:val="000000"/>
              </w:rPr>
            </w:pPr>
            <w:r w:rsidRPr="00C05EAF">
              <w:rPr>
                <w:rFonts w:eastAsia="Times New Roman"/>
                <w:color w:val="000000"/>
              </w:rPr>
              <w:t>10d</w:t>
            </w:r>
          </w:p>
        </w:tc>
        <w:tc>
          <w:tcPr>
            <w:tcW w:w="2880" w:type="dxa"/>
            <w:shd w:val="clear" w:color="FCE4D6" w:fill="FCE4D6"/>
            <w:vAlign w:val="center"/>
          </w:tcPr>
          <w:p w14:paraId="5869AE48" w14:textId="08BE87A8" w:rsidR="009E7BF8" w:rsidRPr="00C05EAF" w:rsidRDefault="00A94731" w:rsidP="002B03C5">
            <w:pPr>
              <w:rPr>
                <w:rFonts w:eastAsia="Times New Roman"/>
                <w:color w:val="000000"/>
              </w:rPr>
            </w:pPr>
            <w:r w:rsidRPr="00C05EAF">
              <w:rPr>
                <w:rFonts w:eastAsia="Times New Roman"/>
                <w:color w:val="000000"/>
              </w:rPr>
              <w:t>Claim Codes (Designated by NUCC)</w:t>
            </w:r>
          </w:p>
        </w:tc>
        <w:tc>
          <w:tcPr>
            <w:tcW w:w="5850" w:type="dxa"/>
            <w:shd w:val="clear" w:color="FCE4D6" w:fill="FCE4D6"/>
            <w:vAlign w:val="center"/>
            <w:hideMark/>
          </w:tcPr>
          <w:p w14:paraId="6B82C79E" w14:textId="01676F60" w:rsidR="009E7BF8" w:rsidRPr="00C05EAF" w:rsidRDefault="009E7BF8" w:rsidP="002B03C5">
            <w:pPr>
              <w:rPr>
                <w:rFonts w:eastAsia="Times New Roman"/>
                <w:color w:val="000000"/>
              </w:rPr>
            </w:pPr>
            <w:r w:rsidRPr="00C05EAF">
              <w:rPr>
                <w:rFonts w:eastAsia="Times New Roman"/>
                <w:color w:val="000000"/>
              </w:rPr>
              <w:t xml:space="preserve">Leave </w:t>
            </w:r>
            <w:r w:rsidR="00B627CA">
              <w:rPr>
                <w:rFonts w:eastAsia="Times New Roman"/>
                <w:color w:val="000000"/>
              </w:rPr>
              <w:t>b</w:t>
            </w:r>
            <w:r w:rsidRPr="00C05EAF">
              <w:rPr>
                <w:rFonts w:eastAsia="Times New Roman"/>
                <w:color w:val="000000"/>
              </w:rPr>
              <w:t>lank</w:t>
            </w:r>
          </w:p>
        </w:tc>
      </w:tr>
      <w:tr w:rsidR="009E7BF8" w:rsidRPr="00C05EAF" w14:paraId="42581CA1" w14:textId="77777777" w:rsidTr="002B03C5">
        <w:trPr>
          <w:trHeight w:val="2280"/>
        </w:trPr>
        <w:tc>
          <w:tcPr>
            <w:tcW w:w="1350" w:type="dxa"/>
            <w:shd w:val="clear" w:color="F8CBAD" w:fill="F8CBAD"/>
            <w:vAlign w:val="center"/>
            <w:hideMark/>
          </w:tcPr>
          <w:p w14:paraId="57A44A5D" w14:textId="2E9DC5D0" w:rsidR="009E7BF8" w:rsidRPr="00C05EAF" w:rsidRDefault="009E7BF8" w:rsidP="002B03C5">
            <w:pPr>
              <w:jc w:val="center"/>
              <w:rPr>
                <w:rFonts w:eastAsia="Times New Roman"/>
                <w:color w:val="000000"/>
              </w:rPr>
            </w:pPr>
            <w:r w:rsidRPr="00C05EAF">
              <w:rPr>
                <w:rFonts w:eastAsia="Times New Roman"/>
                <w:color w:val="000000"/>
              </w:rPr>
              <w:t>11</w:t>
            </w:r>
            <w:r w:rsidR="00A94731">
              <w:rPr>
                <w:rFonts w:eastAsia="Times New Roman"/>
                <w:color w:val="000000"/>
              </w:rPr>
              <w:t>**</w:t>
            </w:r>
          </w:p>
        </w:tc>
        <w:tc>
          <w:tcPr>
            <w:tcW w:w="2880" w:type="dxa"/>
            <w:shd w:val="clear" w:color="F8CBAD" w:fill="F8CBAD"/>
            <w:vAlign w:val="center"/>
          </w:tcPr>
          <w:p w14:paraId="3AF73471" w14:textId="4F1FD72C" w:rsidR="009E7BF8" w:rsidRPr="00C05EAF" w:rsidRDefault="00A94731" w:rsidP="002B03C5">
            <w:pPr>
              <w:rPr>
                <w:rFonts w:eastAsia="Times New Roman"/>
                <w:color w:val="000000"/>
              </w:rPr>
            </w:pPr>
            <w:proofErr w:type="gramStart"/>
            <w:r w:rsidRPr="00C05EAF">
              <w:rPr>
                <w:rFonts w:eastAsia="Times New Roman"/>
                <w:color w:val="000000"/>
              </w:rPr>
              <w:t>Insured’s</w:t>
            </w:r>
            <w:proofErr w:type="gramEnd"/>
            <w:r w:rsidRPr="00C05EAF">
              <w:rPr>
                <w:rFonts w:eastAsia="Times New Roman"/>
                <w:color w:val="000000"/>
              </w:rPr>
              <w:t xml:space="preserve"> Group Policy or (Federal Employee Compensation Act (FECA) Number</w:t>
            </w:r>
          </w:p>
        </w:tc>
        <w:tc>
          <w:tcPr>
            <w:tcW w:w="5850" w:type="dxa"/>
            <w:shd w:val="clear" w:color="F8CBAD" w:fill="F8CBAD"/>
            <w:vAlign w:val="center"/>
            <w:hideMark/>
          </w:tcPr>
          <w:p w14:paraId="54C5C65F" w14:textId="1957C1C6" w:rsidR="009E7BF8" w:rsidRPr="00C05EAF" w:rsidRDefault="009E7BF8" w:rsidP="002B03C5">
            <w:pPr>
              <w:rPr>
                <w:rFonts w:eastAsia="Times New Roman"/>
                <w:color w:val="000000"/>
              </w:rPr>
            </w:pPr>
            <w:r w:rsidRPr="00C05EAF">
              <w:rPr>
                <w:rFonts w:eastAsia="Times New Roman"/>
                <w:color w:val="000000"/>
              </w:rPr>
              <w:t>Enter the primary policyholder’s insurance policy number or group number, if the insurance is through a group, s</w:t>
            </w:r>
            <w:r w:rsidR="001238E6">
              <w:rPr>
                <w:rFonts w:eastAsia="Times New Roman"/>
                <w:color w:val="000000"/>
              </w:rPr>
              <w:t>uch as an employer, union, etc.</w:t>
            </w:r>
            <w:r w:rsidRPr="00C05EAF">
              <w:rPr>
                <w:rFonts w:eastAsia="Times New Roman"/>
                <w:color w:val="000000"/>
              </w:rPr>
              <w:br/>
            </w:r>
            <w:r w:rsidRPr="00C05EAF">
              <w:rPr>
                <w:rFonts w:eastAsia="Times New Roman"/>
                <w:color w:val="000000"/>
              </w:rPr>
              <w:br/>
              <w:t>NOTE: This field is for private insurance information only. If no private insurance is involved leave blank. If Medicare, MO HealthNet, employer's name or other information appears in t</w:t>
            </w:r>
            <w:r w:rsidR="001238E6">
              <w:rPr>
                <w:rFonts w:eastAsia="Times New Roman"/>
                <w:color w:val="000000"/>
              </w:rPr>
              <w:t>his field, the claim will deny.</w:t>
            </w:r>
          </w:p>
        </w:tc>
      </w:tr>
      <w:tr w:rsidR="009E7BF8" w:rsidRPr="00C05EAF" w14:paraId="600F230D" w14:textId="77777777" w:rsidTr="002B03C5">
        <w:trPr>
          <w:trHeight w:val="2280"/>
        </w:trPr>
        <w:tc>
          <w:tcPr>
            <w:tcW w:w="1350" w:type="dxa"/>
            <w:shd w:val="clear" w:color="FCE4D6" w:fill="FCE4D6"/>
            <w:vAlign w:val="center"/>
            <w:hideMark/>
          </w:tcPr>
          <w:p w14:paraId="494F1877" w14:textId="7B1A62BD" w:rsidR="009E7BF8" w:rsidRPr="00C05EAF" w:rsidRDefault="009E7BF8" w:rsidP="002B03C5">
            <w:pPr>
              <w:jc w:val="center"/>
              <w:rPr>
                <w:rFonts w:eastAsia="Times New Roman"/>
                <w:color w:val="000000"/>
              </w:rPr>
            </w:pPr>
            <w:r w:rsidRPr="00C05EAF">
              <w:rPr>
                <w:rFonts w:eastAsia="Times New Roman"/>
                <w:color w:val="000000"/>
              </w:rPr>
              <w:t>11a</w:t>
            </w:r>
            <w:r w:rsidR="00A94731">
              <w:rPr>
                <w:rFonts w:eastAsia="Times New Roman"/>
                <w:color w:val="000000"/>
              </w:rPr>
              <w:t>**</w:t>
            </w:r>
          </w:p>
        </w:tc>
        <w:tc>
          <w:tcPr>
            <w:tcW w:w="2880" w:type="dxa"/>
            <w:shd w:val="clear" w:color="FCE4D6" w:fill="FCE4D6"/>
            <w:vAlign w:val="center"/>
          </w:tcPr>
          <w:p w14:paraId="7A6BB5A7" w14:textId="63AB16AD" w:rsidR="009E7BF8" w:rsidRPr="00C05EAF" w:rsidRDefault="00A94731" w:rsidP="002B03C5">
            <w:pPr>
              <w:rPr>
                <w:rFonts w:eastAsia="Times New Roman"/>
                <w:color w:val="000000"/>
              </w:rPr>
            </w:pPr>
            <w:r w:rsidRPr="00C05EAF">
              <w:rPr>
                <w:rFonts w:eastAsia="Times New Roman"/>
                <w:color w:val="000000"/>
              </w:rPr>
              <w:t>Insured’s Date of Birth, Sex</w:t>
            </w:r>
          </w:p>
        </w:tc>
        <w:tc>
          <w:tcPr>
            <w:tcW w:w="5850" w:type="dxa"/>
            <w:shd w:val="clear" w:color="FCE4D6" w:fill="FCE4D6"/>
            <w:vAlign w:val="center"/>
            <w:hideMark/>
          </w:tcPr>
          <w:p w14:paraId="7A6A6E1C" w14:textId="0D2A9E65" w:rsidR="009E7BF8" w:rsidRPr="00C05EAF" w:rsidRDefault="009E7BF8" w:rsidP="002B03C5">
            <w:pPr>
              <w:rPr>
                <w:rFonts w:eastAsia="Times New Roman"/>
                <w:color w:val="000000"/>
              </w:rPr>
            </w:pPr>
            <w:r w:rsidRPr="00C05EAF">
              <w:rPr>
                <w:rFonts w:eastAsia="Times New Roman"/>
                <w:color w:val="000000"/>
              </w:rPr>
              <w:t>Enter primary policyholder’s date of birth and mark the appropriate box reflecting the sex of the primary policyholder</w:t>
            </w:r>
            <w:r w:rsidR="00B627CA">
              <w:rPr>
                <w:rFonts w:eastAsia="Times New Roman"/>
                <w:color w:val="000000"/>
              </w:rPr>
              <w:t>.</w:t>
            </w:r>
            <w:r w:rsidRPr="00C05EAF">
              <w:rPr>
                <w:rFonts w:eastAsia="Times New Roman"/>
                <w:color w:val="000000"/>
              </w:rPr>
              <w:br/>
            </w:r>
            <w:r w:rsidRPr="00C05EAF">
              <w:rPr>
                <w:rFonts w:eastAsia="Times New Roman"/>
                <w:color w:val="000000"/>
              </w:rPr>
              <w:br/>
              <w:t>NOTE: This field is for private insurance information only. If no private insurance is involved leave blank. If Medicare, MO HealthNet, employer's name or other information appears in t</w:t>
            </w:r>
            <w:r w:rsidR="001238E6">
              <w:rPr>
                <w:rFonts w:eastAsia="Times New Roman"/>
                <w:color w:val="000000"/>
              </w:rPr>
              <w:t>his field, the claim will deny.</w:t>
            </w:r>
          </w:p>
        </w:tc>
      </w:tr>
      <w:tr w:rsidR="009E7BF8" w:rsidRPr="00C05EAF" w14:paraId="6AF9C714" w14:textId="77777777" w:rsidTr="002B03C5">
        <w:trPr>
          <w:trHeight w:val="570"/>
        </w:trPr>
        <w:tc>
          <w:tcPr>
            <w:tcW w:w="1350" w:type="dxa"/>
            <w:shd w:val="clear" w:color="F8CBAD" w:fill="F8CBAD"/>
            <w:vAlign w:val="center"/>
            <w:hideMark/>
          </w:tcPr>
          <w:p w14:paraId="3FC0A5BB" w14:textId="34FCF17B" w:rsidR="009E7BF8" w:rsidRPr="00C05EAF" w:rsidRDefault="009E7BF8" w:rsidP="002B03C5">
            <w:pPr>
              <w:jc w:val="center"/>
              <w:rPr>
                <w:rFonts w:eastAsia="Times New Roman"/>
                <w:color w:val="000000"/>
              </w:rPr>
            </w:pPr>
            <w:r w:rsidRPr="00C05EAF">
              <w:rPr>
                <w:rFonts w:eastAsia="Times New Roman"/>
                <w:color w:val="000000"/>
              </w:rPr>
              <w:t>11b</w:t>
            </w:r>
            <w:r w:rsidR="00A94731">
              <w:rPr>
                <w:rFonts w:eastAsia="Times New Roman"/>
                <w:color w:val="000000"/>
              </w:rPr>
              <w:t>**</w:t>
            </w:r>
          </w:p>
        </w:tc>
        <w:tc>
          <w:tcPr>
            <w:tcW w:w="2880" w:type="dxa"/>
            <w:shd w:val="clear" w:color="F8CBAD" w:fill="F8CBAD"/>
            <w:vAlign w:val="center"/>
          </w:tcPr>
          <w:p w14:paraId="48ECA097" w14:textId="4F03C141" w:rsidR="009E7BF8" w:rsidRPr="00C05EAF" w:rsidRDefault="00A94731" w:rsidP="002B03C5">
            <w:pPr>
              <w:rPr>
                <w:rFonts w:eastAsia="Times New Roman"/>
                <w:color w:val="000000"/>
              </w:rPr>
            </w:pPr>
            <w:r w:rsidRPr="00C05EAF">
              <w:rPr>
                <w:rFonts w:eastAsia="Times New Roman"/>
                <w:color w:val="000000"/>
              </w:rPr>
              <w:t>Other Claim ID (Designated by NUCC)</w:t>
            </w:r>
          </w:p>
        </w:tc>
        <w:tc>
          <w:tcPr>
            <w:tcW w:w="5850" w:type="dxa"/>
            <w:shd w:val="clear" w:color="F8CBAD" w:fill="F8CBAD"/>
            <w:vAlign w:val="center"/>
            <w:hideMark/>
          </w:tcPr>
          <w:p w14:paraId="5CA2C203" w14:textId="417E11F2" w:rsidR="009E7BF8" w:rsidRPr="00C05EAF" w:rsidRDefault="009E7BF8" w:rsidP="002B03C5">
            <w:pPr>
              <w:rPr>
                <w:rFonts w:eastAsia="Times New Roman"/>
                <w:color w:val="000000"/>
              </w:rPr>
            </w:pPr>
            <w:r w:rsidRPr="00C05EAF">
              <w:rPr>
                <w:rFonts w:eastAsia="Times New Roman"/>
                <w:color w:val="000000"/>
              </w:rPr>
              <w:t xml:space="preserve">Enter the </w:t>
            </w:r>
            <w:r w:rsidR="00B627CA">
              <w:rPr>
                <w:rFonts w:eastAsia="Times New Roman"/>
                <w:color w:val="000000"/>
              </w:rPr>
              <w:t>‘</w:t>
            </w:r>
            <w:r w:rsidRPr="00C05EAF">
              <w:rPr>
                <w:rFonts w:eastAsia="Times New Roman"/>
                <w:color w:val="000000"/>
              </w:rPr>
              <w:t>Other Claim ID.</w:t>
            </w:r>
            <w:r w:rsidR="00B627CA">
              <w:rPr>
                <w:rFonts w:eastAsia="Times New Roman"/>
                <w:color w:val="000000"/>
              </w:rPr>
              <w:t>’</w:t>
            </w:r>
            <w:r w:rsidRPr="00C05EAF">
              <w:rPr>
                <w:rFonts w:eastAsia="Times New Roman"/>
                <w:color w:val="000000"/>
              </w:rPr>
              <w:t xml:space="preserve"> Applicable claim identifi</w:t>
            </w:r>
            <w:r w:rsidR="001238E6">
              <w:rPr>
                <w:rFonts w:eastAsia="Times New Roman"/>
                <w:color w:val="000000"/>
              </w:rPr>
              <w:t>ers are designated by the NUCC.</w:t>
            </w:r>
          </w:p>
        </w:tc>
      </w:tr>
      <w:tr w:rsidR="009E7BF8" w:rsidRPr="00C05EAF" w14:paraId="353AAEA8" w14:textId="77777777" w:rsidTr="002B03C5">
        <w:trPr>
          <w:trHeight w:val="2850"/>
        </w:trPr>
        <w:tc>
          <w:tcPr>
            <w:tcW w:w="1350" w:type="dxa"/>
            <w:shd w:val="clear" w:color="FCE4D6" w:fill="FCE4D6"/>
            <w:vAlign w:val="center"/>
            <w:hideMark/>
          </w:tcPr>
          <w:p w14:paraId="0B5729E1" w14:textId="4399E290" w:rsidR="009E7BF8" w:rsidRPr="00C05EAF" w:rsidRDefault="009E7BF8" w:rsidP="002B03C5">
            <w:pPr>
              <w:jc w:val="center"/>
              <w:rPr>
                <w:rFonts w:eastAsia="Times New Roman"/>
                <w:color w:val="000000"/>
              </w:rPr>
            </w:pPr>
            <w:r w:rsidRPr="00C05EAF">
              <w:rPr>
                <w:rFonts w:eastAsia="Times New Roman"/>
                <w:color w:val="000000"/>
              </w:rPr>
              <w:t>11c</w:t>
            </w:r>
            <w:r w:rsidR="00A94731">
              <w:rPr>
                <w:rFonts w:eastAsia="Times New Roman"/>
                <w:color w:val="000000"/>
              </w:rPr>
              <w:t>**</w:t>
            </w:r>
          </w:p>
        </w:tc>
        <w:tc>
          <w:tcPr>
            <w:tcW w:w="2880" w:type="dxa"/>
            <w:shd w:val="clear" w:color="FCE4D6" w:fill="FCE4D6"/>
            <w:vAlign w:val="center"/>
          </w:tcPr>
          <w:p w14:paraId="0DE29DEB" w14:textId="4C4679FB" w:rsidR="009E7BF8" w:rsidRPr="00C05EAF" w:rsidRDefault="00A94731" w:rsidP="002B03C5">
            <w:pPr>
              <w:rPr>
                <w:rFonts w:eastAsia="Times New Roman"/>
                <w:color w:val="000000"/>
              </w:rPr>
            </w:pPr>
            <w:r w:rsidRPr="00C05EAF">
              <w:rPr>
                <w:rFonts w:eastAsia="Times New Roman"/>
                <w:color w:val="000000"/>
              </w:rPr>
              <w:t>Insurance Plan Name or Program Name</w:t>
            </w:r>
          </w:p>
        </w:tc>
        <w:tc>
          <w:tcPr>
            <w:tcW w:w="5850" w:type="dxa"/>
            <w:shd w:val="clear" w:color="FCE4D6" w:fill="FCE4D6"/>
            <w:vAlign w:val="center"/>
            <w:hideMark/>
          </w:tcPr>
          <w:p w14:paraId="29EE4786" w14:textId="244C4A0D" w:rsidR="009E7BF8" w:rsidRPr="00C05EAF" w:rsidRDefault="009E7BF8" w:rsidP="002B03C5">
            <w:pPr>
              <w:rPr>
                <w:rFonts w:eastAsia="Times New Roman"/>
                <w:color w:val="000000"/>
              </w:rPr>
            </w:pPr>
            <w:r w:rsidRPr="00C05EAF">
              <w:rPr>
                <w:rFonts w:eastAsia="Times New Roman"/>
                <w:color w:val="000000"/>
              </w:rPr>
              <w:t>Enter the primary policyholder’s insurance plan name</w:t>
            </w:r>
            <w:r w:rsidR="00B627CA">
              <w:rPr>
                <w:rFonts w:eastAsia="Times New Roman"/>
                <w:color w:val="000000"/>
              </w:rPr>
              <w:t>.</w:t>
            </w:r>
            <w:r w:rsidRPr="00C05EAF">
              <w:rPr>
                <w:rFonts w:eastAsia="Times New Roman"/>
                <w:color w:val="000000"/>
              </w:rPr>
              <w:t xml:space="preserve"> </w:t>
            </w:r>
            <w:r w:rsidRPr="00C05EAF">
              <w:rPr>
                <w:rFonts w:eastAsia="Times New Roman"/>
                <w:color w:val="000000"/>
              </w:rPr>
              <w:br/>
            </w:r>
            <w:r w:rsidRPr="00C05EAF">
              <w:rPr>
                <w:rFonts w:eastAsia="Times New Roman"/>
                <w:color w:val="000000"/>
              </w:rPr>
              <w:br/>
              <w:t>If the insurance plan denied payment for the service provided, attach a valid denial from the insurance plan</w:t>
            </w:r>
            <w:r w:rsidR="00B627CA">
              <w:rPr>
                <w:rFonts w:eastAsia="Times New Roman"/>
                <w:color w:val="000000"/>
              </w:rPr>
              <w:t>.</w:t>
            </w:r>
            <w:r w:rsidRPr="00C05EAF">
              <w:rPr>
                <w:rFonts w:eastAsia="Times New Roman"/>
                <w:color w:val="000000"/>
              </w:rPr>
              <w:t xml:space="preserve"> </w:t>
            </w:r>
            <w:r w:rsidRPr="00C05EAF">
              <w:rPr>
                <w:rFonts w:eastAsia="Times New Roman"/>
                <w:color w:val="000000"/>
              </w:rPr>
              <w:br/>
            </w:r>
            <w:r w:rsidRPr="00C05EAF">
              <w:rPr>
                <w:rFonts w:eastAsia="Times New Roman"/>
                <w:color w:val="000000"/>
              </w:rPr>
              <w:br/>
              <w:t>NOTE: This field is for private insurance information only. If no private insurance is involved leave blank. If Medicare, MO HealthNet, employer's name or other information appears in this fi</w:t>
            </w:r>
            <w:r w:rsidR="001238E6">
              <w:rPr>
                <w:rFonts w:eastAsia="Times New Roman"/>
                <w:color w:val="000000"/>
              </w:rPr>
              <w:t>eld, the claim will deny.</w:t>
            </w:r>
          </w:p>
        </w:tc>
      </w:tr>
      <w:tr w:rsidR="009E7BF8" w:rsidRPr="00C05EAF" w14:paraId="07A855CD" w14:textId="77777777" w:rsidTr="002B03C5">
        <w:trPr>
          <w:trHeight w:val="2280"/>
        </w:trPr>
        <w:tc>
          <w:tcPr>
            <w:tcW w:w="1350" w:type="dxa"/>
            <w:shd w:val="clear" w:color="F8CBAD" w:fill="F8CBAD"/>
            <w:vAlign w:val="center"/>
            <w:hideMark/>
          </w:tcPr>
          <w:p w14:paraId="274B27BE" w14:textId="43AC6FFA" w:rsidR="009E7BF8" w:rsidRPr="00C05EAF" w:rsidRDefault="009E7BF8" w:rsidP="002B03C5">
            <w:pPr>
              <w:jc w:val="center"/>
              <w:rPr>
                <w:rFonts w:eastAsia="Times New Roman"/>
                <w:color w:val="000000"/>
              </w:rPr>
            </w:pPr>
            <w:r w:rsidRPr="00C05EAF">
              <w:rPr>
                <w:rFonts w:eastAsia="Times New Roman"/>
                <w:color w:val="000000"/>
              </w:rPr>
              <w:t>11d</w:t>
            </w:r>
            <w:r w:rsidR="00A94731">
              <w:rPr>
                <w:rFonts w:eastAsia="Times New Roman"/>
                <w:color w:val="000000"/>
              </w:rPr>
              <w:t>**</w:t>
            </w:r>
          </w:p>
        </w:tc>
        <w:tc>
          <w:tcPr>
            <w:tcW w:w="2880" w:type="dxa"/>
            <w:shd w:val="clear" w:color="F8CBAD" w:fill="F8CBAD"/>
            <w:vAlign w:val="center"/>
          </w:tcPr>
          <w:p w14:paraId="71B16BC9" w14:textId="68301E8B" w:rsidR="009E7BF8" w:rsidRPr="00C05EAF" w:rsidRDefault="00A94731" w:rsidP="002B03C5">
            <w:pPr>
              <w:rPr>
                <w:rFonts w:eastAsia="Times New Roman"/>
                <w:color w:val="000000"/>
              </w:rPr>
            </w:pPr>
            <w:r w:rsidRPr="00C05EAF">
              <w:rPr>
                <w:rFonts w:eastAsia="Times New Roman"/>
                <w:color w:val="000000"/>
              </w:rPr>
              <w:t>Other Health Benefit Plan</w:t>
            </w:r>
          </w:p>
        </w:tc>
        <w:tc>
          <w:tcPr>
            <w:tcW w:w="5850" w:type="dxa"/>
            <w:shd w:val="clear" w:color="F8CBAD" w:fill="F8CBAD"/>
            <w:vAlign w:val="center"/>
            <w:hideMark/>
          </w:tcPr>
          <w:p w14:paraId="09406D28" w14:textId="0F1AFF70" w:rsidR="009E7BF8" w:rsidRPr="00C05EAF" w:rsidRDefault="009E7BF8" w:rsidP="002B03C5">
            <w:pPr>
              <w:rPr>
                <w:rFonts w:eastAsia="Times New Roman"/>
                <w:color w:val="000000"/>
              </w:rPr>
            </w:pPr>
            <w:r w:rsidRPr="00C05EAF">
              <w:rPr>
                <w:rFonts w:eastAsia="Times New Roman"/>
                <w:color w:val="000000"/>
              </w:rPr>
              <w:t>Indicate whether the patient has a secondary health insurance plan; if so, complete Fields 9, 9a and 9d with the secondary insurance information</w:t>
            </w:r>
            <w:r w:rsidR="00B627CA">
              <w:rPr>
                <w:rFonts w:eastAsia="Times New Roman"/>
                <w:color w:val="000000"/>
              </w:rPr>
              <w:t>.</w:t>
            </w:r>
            <w:r w:rsidRPr="00C05EAF">
              <w:rPr>
                <w:rFonts w:eastAsia="Times New Roman"/>
                <w:color w:val="000000"/>
              </w:rPr>
              <w:br/>
            </w:r>
            <w:r w:rsidRPr="00C05EAF">
              <w:rPr>
                <w:rFonts w:eastAsia="Times New Roman"/>
                <w:color w:val="000000"/>
              </w:rPr>
              <w:br/>
              <w:t>NOTE: This field is for private insurance information only. If no private insurance is involved leave blank. If Medicare, MO HealthNet, employer's name or other information appears in th</w:t>
            </w:r>
            <w:r w:rsidR="001238E6">
              <w:rPr>
                <w:rFonts w:eastAsia="Times New Roman"/>
                <w:color w:val="000000"/>
              </w:rPr>
              <w:t>is field, the claim will deny.</w:t>
            </w:r>
          </w:p>
        </w:tc>
      </w:tr>
      <w:tr w:rsidR="009E7BF8" w:rsidRPr="00C05EAF" w14:paraId="3CA35FD7" w14:textId="77777777" w:rsidTr="002B03C5">
        <w:trPr>
          <w:trHeight w:val="570"/>
        </w:trPr>
        <w:tc>
          <w:tcPr>
            <w:tcW w:w="1350" w:type="dxa"/>
            <w:shd w:val="clear" w:color="FCE4D6" w:fill="FCE4D6"/>
            <w:vAlign w:val="center"/>
            <w:hideMark/>
          </w:tcPr>
          <w:p w14:paraId="5FF04AC6" w14:textId="1C5DBACE" w:rsidR="009E7BF8" w:rsidRPr="00C05EAF" w:rsidRDefault="009E7BF8" w:rsidP="002B03C5">
            <w:pPr>
              <w:jc w:val="center"/>
              <w:rPr>
                <w:rFonts w:eastAsia="Times New Roman"/>
                <w:color w:val="000000"/>
              </w:rPr>
            </w:pPr>
            <w:r w:rsidRPr="00C05EAF">
              <w:rPr>
                <w:rFonts w:eastAsia="Times New Roman"/>
                <w:color w:val="000000"/>
              </w:rPr>
              <w:t>12</w:t>
            </w:r>
          </w:p>
        </w:tc>
        <w:tc>
          <w:tcPr>
            <w:tcW w:w="2880" w:type="dxa"/>
            <w:shd w:val="clear" w:color="FCE4D6" w:fill="FCE4D6"/>
            <w:vAlign w:val="center"/>
          </w:tcPr>
          <w:p w14:paraId="717572C4" w14:textId="0883FD92" w:rsidR="009E7BF8" w:rsidRPr="00C05EAF" w:rsidRDefault="00A94731" w:rsidP="002B03C5">
            <w:pPr>
              <w:rPr>
                <w:rFonts w:eastAsia="Times New Roman"/>
                <w:color w:val="000000"/>
              </w:rPr>
            </w:pPr>
            <w:r w:rsidRPr="00C05EAF">
              <w:rPr>
                <w:rFonts w:eastAsia="Times New Roman"/>
                <w:color w:val="000000"/>
              </w:rPr>
              <w:t>Patient’s or Authorized Person’s Signature</w:t>
            </w:r>
          </w:p>
        </w:tc>
        <w:tc>
          <w:tcPr>
            <w:tcW w:w="5850" w:type="dxa"/>
            <w:shd w:val="clear" w:color="FCE4D6" w:fill="FCE4D6"/>
            <w:vAlign w:val="center"/>
            <w:hideMark/>
          </w:tcPr>
          <w:p w14:paraId="20717BB4" w14:textId="7D7226E7" w:rsidR="009E7BF8" w:rsidRPr="00C05EAF" w:rsidRDefault="009E7BF8" w:rsidP="002B03C5">
            <w:pPr>
              <w:rPr>
                <w:rFonts w:eastAsia="Times New Roman"/>
                <w:color w:val="000000"/>
              </w:rPr>
            </w:pPr>
            <w:r w:rsidRPr="00C05EAF">
              <w:rPr>
                <w:rFonts w:eastAsia="Times New Roman"/>
                <w:color w:val="000000"/>
              </w:rPr>
              <w:t xml:space="preserve">Leave blank </w:t>
            </w:r>
          </w:p>
        </w:tc>
      </w:tr>
      <w:tr w:rsidR="009E7BF8" w:rsidRPr="00C05EAF" w14:paraId="73EA11AE" w14:textId="77777777" w:rsidTr="002B03C5">
        <w:trPr>
          <w:trHeight w:val="2565"/>
        </w:trPr>
        <w:tc>
          <w:tcPr>
            <w:tcW w:w="1350" w:type="dxa"/>
            <w:shd w:val="clear" w:color="F8CBAD" w:fill="F8CBAD"/>
            <w:vAlign w:val="center"/>
            <w:hideMark/>
          </w:tcPr>
          <w:p w14:paraId="62A07E77" w14:textId="27A7D33B" w:rsidR="009E7BF8" w:rsidRPr="00C05EAF" w:rsidRDefault="009E7BF8" w:rsidP="002B03C5">
            <w:pPr>
              <w:jc w:val="center"/>
              <w:rPr>
                <w:rFonts w:eastAsia="Times New Roman"/>
                <w:color w:val="000000"/>
              </w:rPr>
            </w:pPr>
            <w:r w:rsidRPr="00C05EAF">
              <w:rPr>
                <w:rFonts w:eastAsia="Times New Roman"/>
                <w:color w:val="000000"/>
              </w:rPr>
              <w:t>13</w:t>
            </w:r>
            <w:r w:rsidR="00A94731">
              <w:rPr>
                <w:rFonts w:eastAsia="Times New Roman"/>
                <w:color w:val="000000"/>
              </w:rPr>
              <w:t>**</w:t>
            </w:r>
          </w:p>
        </w:tc>
        <w:tc>
          <w:tcPr>
            <w:tcW w:w="2880" w:type="dxa"/>
            <w:shd w:val="clear" w:color="F8CBAD" w:fill="F8CBAD"/>
            <w:vAlign w:val="center"/>
          </w:tcPr>
          <w:p w14:paraId="18A5B304" w14:textId="41C74436" w:rsidR="009E7BF8" w:rsidRPr="00C05EAF" w:rsidRDefault="00A94731" w:rsidP="002B03C5">
            <w:pPr>
              <w:rPr>
                <w:rFonts w:eastAsia="Times New Roman"/>
                <w:color w:val="000000"/>
              </w:rPr>
            </w:pPr>
            <w:proofErr w:type="gramStart"/>
            <w:r w:rsidRPr="00C05EAF">
              <w:rPr>
                <w:rFonts w:eastAsia="Times New Roman"/>
                <w:color w:val="000000"/>
              </w:rPr>
              <w:t>Insured’s</w:t>
            </w:r>
            <w:proofErr w:type="gramEnd"/>
            <w:r w:rsidRPr="00C05EAF">
              <w:rPr>
                <w:rFonts w:eastAsia="Times New Roman"/>
                <w:color w:val="000000"/>
              </w:rPr>
              <w:t xml:space="preserve"> or Authorized Person’s Signature</w:t>
            </w:r>
          </w:p>
        </w:tc>
        <w:tc>
          <w:tcPr>
            <w:tcW w:w="5850" w:type="dxa"/>
            <w:shd w:val="clear" w:color="F8CBAD" w:fill="F8CBAD"/>
            <w:vAlign w:val="center"/>
            <w:hideMark/>
          </w:tcPr>
          <w:p w14:paraId="42208062" w14:textId="1DCED6EF" w:rsidR="009E7BF8" w:rsidRPr="00C05EAF" w:rsidRDefault="009E7BF8" w:rsidP="002B03C5">
            <w:pPr>
              <w:rPr>
                <w:rFonts w:eastAsia="Times New Roman"/>
                <w:color w:val="000000"/>
              </w:rPr>
            </w:pPr>
            <w:r w:rsidRPr="00C05EAF">
              <w:rPr>
                <w:rFonts w:eastAsia="Times New Roman"/>
                <w:color w:val="000000"/>
              </w:rPr>
              <w:t xml:space="preserve">This field should be completed only when the patient has another health insurance policy. Obtain the policyholder’s or authorized person’s signature for assignment of benefits. The signature is necessary to ensure the insurance plan pays any benefits directly to the provider of MO HealthNet. Payment may otherwise be issued to the policyholder requiring the provider to collect insurance </w:t>
            </w:r>
            <w:r w:rsidR="001238E6">
              <w:rPr>
                <w:rFonts w:eastAsia="Times New Roman"/>
                <w:color w:val="000000"/>
              </w:rPr>
              <w:t>benefits from the policyholder.</w:t>
            </w:r>
          </w:p>
        </w:tc>
      </w:tr>
      <w:tr w:rsidR="009E7BF8" w:rsidRPr="00C05EAF" w14:paraId="700D292F" w14:textId="77777777" w:rsidTr="002B03C5">
        <w:trPr>
          <w:trHeight w:val="855"/>
        </w:trPr>
        <w:tc>
          <w:tcPr>
            <w:tcW w:w="1350" w:type="dxa"/>
            <w:shd w:val="clear" w:color="FCE4D6" w:fill="FCE4D6"/>
            <w:vAlign w:val="center"/>
            <w:hideMark/>
          </w:tcPr>
          <w:p w14:paraId="75B5377E" w14:textId="648F85B2" w:rsidR="009E7BF8" w:rsidRPr="00C05EAF" w:rsidRDefault="009E7BF8" w:rsidP="002B03C5">
            <w:pPr>
              <w:jc w:val="center"/>
              <w:rPr>
                <w:rFonts w:eastAsia="Times New Roman"/>
                <w:color w:val="000000"/>
              </w:rPr>
            </w:pPr>
            <w:r w:rsidRPr="00C05EAF">
              <w:rPr>
                <w:rFonts w:eastAsia="Times New Roman"/>
                <w:color w:val="000000"/>
              </w:rPr>
              <w:t>14</w:t>
            </w:r>
            <w:r w:rsidR="00A94731">
              <w:rPr>
                <w:rFonts w:eastAsia="Times New Roman"/>
                <w:color w:val="000000"/>
              </w:rPr>
              <w:t>**</w:t>
            </w:r>
          </w:p>
        </w:tc>
        <w:tc>
          <w:tcPr>
            <w:tcW w:w="2880" w:type="dxa"/>
            <w:shd w:val="clear" w:color="FCE4D6" w:fill="FCE4D6"/>
            <w:vAlign w:val="center"/>
          </w:tcPr>
          <w:p w14:paraId="26063231" w14:textId="68A89497" w:rsidR="009E7BF8" w:rsidRPr="00C05EAF" w:rsidRDefault="00A94731" w:rsidP="002B03C5">
            <w:pPr>
              <w:rPr>
                <w:rFonts w:eastAsia="Times New Roman"/>
                <w:color w:val="000000"/>
              </w:rPr>
            </w:pPr>
            <w:r w:rsidRPr="00C05EAF">
              <w:rPr>
                <w:rFonts w:eastAsia="Times New Roman"/>
                <w:color w:val="000000"/>
              </w:rPr>
              <w:t>Date of Current Illness, Injury or Pregnancy</w:t>
            </w:r>
          </w:p>
        </w:tc>
        <w:tc>
          <w:tcPr>
            <w:tcW w:w="5850" w:type="dxa"/>
            <w:shd w:val="clear" w:color="FCE4D6" w:fill="FCE4D6"/>
            <w:vAlign w:val="center"/>
            <w:hideMark/>
          </w:tcPr>
          <w:p w14:paraId="441EE392" w14:textId="138C2B9D" w:rsidR="009E7BF8" w:rsidRPr="00C05EAF" w:rsidRDefault="009E7BF8" w:rsidP="002B03C5">
            <w:pPr>
              <w:rPr>
                <w:rFonts w:eastAsia="Times New Roman"/>
                <w:color w:val="000000"/>
              </w:rPr>
            </w:pPr>
            <w:r w:rsidRPr="00C05EAF">
              <w:rPr>
                <w:rFonts w:eastAsia="Times New Roman"/>
                <w:color w:val="000000"/>
              </w:rPr>
              <w:t>This field is required when billing global prenatal and delivery services. The date should reflect t</w:t>
            </w:r>
            <w:r w:rsidR="001238E6">
              <w:rPr>
                <w:rFonts w:eastAsia="Times New Roman"/>
                <w:color w:val="000000"/>
              </w:rPr>
              <w:t>he last menstrual period (LMP).</w:t>
            </w:r>
          </w:p>
        </w:tc>
      </w:tr>
      <w:tr w:rsidR="009E7BF8" w:rsidRPr="00C05EAF" w14:paraId="7F4B6536" w14:textId="77777777" w:rsidTr="002B03C5">
        <w:trPr>
          <w:trHeight w:val="300"/>
        </w:trPr>
        <w:tc>
          <w:tcPr>
            <w:tcW w:w="1350" w:type="dxa"/>
            <w:shd w:val="clear" w:color="F8CBAD" w:fill="F8CBAD"/>
            <w:vAlign w:val="center"/>
            <w:hideMark/>
          </w:tcPr>
          <w:p w14:paraId="43F1E569" w14:textId="04990844" w:rsidR="009E7BF8" w:rsidRPr="00C05EAF" w:rsidRDefault="009E7BF8" w:rsidP="002B03C5">
            <w:pPr>
              <w:jc w:val="center"/>
              <w:rPr>
                <w:rFonts w:eastAsia="Times New Roman"/>
                <w:color w:val="000000"/>
              </w:rPr>
            </w:pPr>
            <w:r w:rsidRPr="00C05EAF">
              <w:rPr>
                <w:rFonts w:eastAsia="Times New Roman"/>
                <w:color w:val="000000"/>
              </w:rPr>
              <w:t>15</w:t>
            </w:r>
          </w:p>
        </w:tc>
        <w:tc>
          <w:tcPr>
            <w:tcW w:w="2880" w:type="dxa"/>
            <w:shd w:val="clear" w:color="F8CBAD" w:fill="F8CBAD"/>
            <w:vAlign w:val="center"/>
          </w:tcPr>
          <w:p w14:paraId="2C0CD9D0" w14:textId="398A54FE" w:rsidR="009E7BF8" w:rsidRPr="00C05EAF" w:rsidRDefault="00A94731" w:rsidP="002B03C5">
            <w:pPr>
              <w:rPr>
                <w:rFonts w:eastAsia="Times New Roman"/>
                <w:color w:val="000000"/>
              </w:rPr>
            </w:pPr>
            <w:r w:rsidRPr="00C05EAF">
              <w:rPr>
                <w:rFonts w:eastAsia="Times New Roman"/>
                <w:color w:val="000000"/>
              </w:rPr>
              <w:t>Other Date</w:t>
            </w:r>
          </w:p>
        </w:tc>
        <w:tc>
          <w:tcPr>
            <w:tcW w:w="5850" w:type="dxa"/>
            <w:shd w:val="clear" w:color="F8CBAD" w:fill="F8CBAD"/>
            <w:vAlign w:val="center"/>
            <w:hideMark/>
          </w:tcPr>
          <w:p w14:paraId="31FAD85E" w14:textId="1F4B76B0" w:rsidR="009E7BF8" w:rsidRPr="00C05EAF" w:rsidRDefault="009E7BF8" w:rsidP="002B03C5">
            <w:pPr>
              <w:rPr>
                <w:rFonts w:eastAsia="Times New Roman"/>
                <w:color w:val="000000"/>
              </w:rPr>
            </w:pPr>
            <w:r w:rsidRPr="00C05EAF">
              <w:rPr>
                <w:rFonts w:eastAsia="Times New Roman"/>
                <w:color w:val="000000"/>
              </w:rPr>
              <w:t xml:space="preserve">Leave blank </w:t>
            </w:r>
          </w:p>
        </w:tc>
      </w:tr>
      <w:tr w:rsidR="009E7BF8" w:rsidRPr="00C05EAF" w14:paraId="536633E9" w14:textId="77777777" w:rsidTr="002B03C5">
        <w:trPr>
          <w:trHeight w:val="570"/>
        </w:trPr>
        <w:tc>
          <w:tcPr>
            <w:tcW w:w="1350" w:type="dxa"/>
            <w:shd w:val="clear" w:color="FCE4D6" w:fill="FCE4D6"/>
            <w:vAlign w:val="center"/>
            <w:hideMark/>
          </w:tcPr>
          <w:p w14:paraId="0A76CB5F" w14:textId="6B03820D" w:rsidR="009E7BF8" w:rsidRPr="00C05EAF" w:rsidRDefault="009E7BF8" w:rsidP="002B03C5">
            <w:pPr>
              <w:jc w:val="center"/>
              <w:rPr>
                <w:rFonts w:eastAsia="Times New Roman"/>
                <w:color w:val="000000"/>
              </w:rPr>
            </w:pPr>
            <w:r w:rsidRPr="00C05EAF">
              <w:rPr>
                <w:rFonts w:eastAsia="Times New Roman"/>
                <w:color w:val="000000"/>
              </w:rPr>
              <w:t>16</w:t>
            </w:r>
          </w:p>
        </w:tc>
        <w:tc>
          <w:tcPr>
            <w:tcW w:w="2880" w:type="dxa"/>
            <w:shd w:val="clear" w:color="FCE4D6" w:fill="FCE4D6"/>
            <w:vAlign w:val="center"/>
          </w:tcPr>
          <w:p w14:paraId="79E1AD15" w14:textId="375C6465" w:rsidR="009E7BF8" w:rsidRPr="00C05EAF" w:rsidRDefault="00A94731" w:rsidP="002B03C5">
            <w:pPr>
              <w:rPr>
                <w:rFonts w:eastAsia="Times New Roman"/>
                <w:color w:val="000000"/>
              </w:rPr>
            </w:pPr>
            <w:r w:rsidRPr="00C05EAF">
              <w:rPr>
                <w:rFonts w:eastAsia="Times New Roman"/>
                <w:color w:val="000000"/>
              </w:rPr>
              <w:t>Dates Patient Unable to Work</w:t>
            </w:r>
          </w:p>
        </w:tc>
        <w:tc>
          <w:tcPr>
            <w:tcW w:w="5850" w:type="dxa"/>
            <w:shd w:val="clear" w:color="FCE4D6" w:fill="FCE4D6"/>
            <w:vAlign w:val="center"/>
            <w:hideMark/>
          </w:tcPr>
          <w:p w14:paraId="0A64ADA4" w14:textId="2D1500B3" w:rsidR="009E7BF8" w:rsidRPr="00C05EAF" w:rsidRDefault="009E7BF8" w:rsidP="002B03C5">
            <w:pPr>
              <w:rPr>
                <w:rFonts w:eastAsia="Times New Roman"/>
                <w:color w:val="000000"/>
              </w:rPr>
            </w:pPr>
            <w:r w:rsidRPr="00C05EAF">
              <w:rPr>
                <w:rFonts w:eastAsia="Times New Roman"/>
                <w:color w:val="000000"/>
              </w:rPr>
              <w:t xml:space="preserve">Leave blank </w:t>
            </w:r>
          </w:p>
        </w:tc>
      </w:tr>
      <w:tr w:rsidR="009E7BF8" w:rsidRPr="00C05EAF" w14:paraId="3DBFD19B" w14:textId="77777777" w:rsidTr="002B03C5">
        <w:trPr>
          <w:trHeight w:val="1995"/>
        </w:trPr>
        <w:tc>
          <w:tcPr>
            <w:tcW w:w="1350" w:type="dxa"/>
            <w:shd w:val="clear" w:color="F8CBAD" w:fill="F8CBAD"/>
            <w:vAlign w:val="center"/>
            <w:hideMark/>
          </w:tcPr>
          <w:p w14:paraId="12E2487D" w14:textId="3700CB7A" w:rsidR="009E7BF8" w:rsidRPr="00C05EAF" w:rsidRDefault="009E7BF8" w:rsidP="002B03C5">
            <w:pPr>
              <w:jc w:val="center"/>
              <w:rPr>
                <w:rFonts w:eastAsia="Times New Roman"/>
                <w:color w:val="000000"/>
              </w:rPr>
            </w:pPr>
            <w:r w:rsidRPr="00C05EAF">
              <w:rPr>
                <w:rFonts w:eastAsia="Times New Roman"/>
                <w:color w:val="000000"/>
              </w:rPr>
              <w:t>17</w:t>
            </w:r>
            <w:r w:rsidR="00A94731">
              <w:rPr>
                <w:rFonts w:eastAsia="Times New Roman"/>
                <w:color w:val="000000"/>
              </w:rPr>
              <w:t>**</w:t>
            </w:r>
          </w:p>
        </w:tc>
        <w:tc>
          <w:tcPr>
            <w:tcW w:w="2880" w:type="dxa"/>
            <w:shd w:val="clear" w:color="F8CBAD" w:fill="F8CBAD"/>
            <w:vAlign w:val="center"/>
          </w:tcPr>
          <w:p w14:paraId="3507FEDB" w14:textId="222320F5" w:rsidR="009E7BF8" w:rsidRPr="00C05EAF" w:rsidRDefault="00A94731" w:rsidP="002B03C5">
            <w:pPr>
              <w:rPr>
                <w:rFonts w:eastAsia="Times New Roman"/>
                <w:color w:val="000000"/>
              </w:rPr>
            </w:pPr>
            <w:r w:rsidRPr="00C05EAF">
              <w:rPr>
                <w:rFonts w:eastAsia="Times New Roman"/>
                <w:color w:val="000000"/>
              </w:rPr>
              <w:t>Name of Referring Provider or Other Source</w:t>
            </w:r>
          </w:p>
        </w:tc>
        <w:tc>
          <w:tcPr>
            <w:tcW w:w="5850" w:type="dxa"/>
            <w:shd w:val="clear" w:color="F8CBAD" w:fill="F8CBAD"/>
            <w:vAlign w:val="center"/>
            <w:hideMark/>
          </w:tcPr>
          <w:p w14:paraId="0E03AAE5" w14:textId="7B0613A0" w:rsidR="009E7BF8" w:rsidRPr="00C05EAF" w:rsidRDefault="009E7BF8" w:rsidP="002B03C5">
            <w:pPr>
              <w:rPr>
                <w:rFonts w:eastAsia="Times New Roman"/>
                <w:color w:val="000000"/>
              </w:rPr>
            </w:pPr>
            <w:r w:rsidRPr="00C05EAF">
              <w:rPr>
                <w:rFonts w:eastAsia="Times New Roman"/>
                <w:color w:val="000000"/>
              </w:rPr>
              <w:t>Enter the name of the referring provider or other source. If multiple providers are involved, enter one (1) provider usin</w:t>
            </w:r>
            <w:r w:rsidR="001238E6">
              <w:rPr>
                <w:rFonts w:eastAsia="Times New Roman"/>
                <w:color w:val="000000"/>
              </w:rPr>
              <w:t>g the following priority order:</w:t>
            </w:r>
            <w:r w:rsidR="001238E6">
              <w:rPr>
                <w:rFonts w:eastAsia="Times New Roman"/>
                <w:color w:val="000000"/>
              </w:rPr>
              <w:br/>
            </w:r>
            <w:r w:rsidR="001238E6">
              <w:rPr>
                <w:rFonts w:eastAsia="Times New Roman"/>
                <w:color w:val="000000"/>
              </w:rPr>
              <w:br/>
              <w:t>1. Referring Provider</w:t>
            </w:r>
            <w:r w:rsidR="001238E6">
              <w:rPr>
                <w:rFonts w:eastAsia="Times New Roman"/>
                <w:color w:val="000000"/>
              </w:rPr>
              <w:br/>
              <w:t>2. Ordering Provider</w:t>
            </w:r>
            <w:r w:rsidR="001238E6">
              <w:rPr>
                <w:rFonts w:eastAsia="Times New Roman"/>
                <w:color w:val="000000"/>
              </w:rPr>
              <w:br/>
              <w:t>3. Supervising Provider</w:t>
            </w:r>
          </w:p>
        </w:tc>
      </w:tr>
      <w:tr w:rsidR="009E7BF8" w:rsidRPr="00C05EAF" w14:paraId="0298728D" w14:textId="77777777" w:rsidTr="002B03C5">
        <w:trPr>
          <w:trHeight w:val="3420"/>
        </w:trPr>
        <w:tc>
          <w:tcPr>
            <w:tcW w:w="1350" w:type="dxa"/>
            <w:shd w:val="clear" w:color="FCE4D6" w:fill="FCE4D6"/>
            <w:vAlign w:val="center"/>
            <w:hideMark/>
          </w:tcPr>
          <w:p w14:paraId="02D90CEA" w14:textId="76E28B44" w:rsidR="009E7BF8" w:rsidRPr="00C05EAF" w:rsidRDefault="009E7BF8" w:rsidP="002B03C5">
            <w:pPr>
              <w:jc w:val="center"/>
              <w:rPr>
                <w:rFonts w:eastAsia="Times New Roman"/>
                <w:color w:val="000000"/>
              </w:rPr>
            </w:pPr>
            <w:r w:rsidRPr="00C05EAF">
              <w:rPr>
                <w:rFonts w:eastAsia="Times New Roman"/>
                <w:color w:val="000000"/>
              </w:rPr>
              <w:t>17a</w:t>
            </w:r>
            <w:r w:rsidR="00A94731">
              <w:rPr>
                <w:rFonts w:eastAsia="Times New Roman"/>
                <w:color w:val="000000"/>
              </w:rPr>
              <w:t>**</w:t>
            </w:r>
          </w:p>
        </w:tc>
        <w:tc>
          <w:tcPr>
            <w:tcW w:w="2880" w:type="dxa"/>
            <w:shd w:val="clear" w:color="FCE4D6" w:fill="FCE4D6"/>
            <w:vAlign w:val="center"/>
          </w:tcPr>
          <w:p w14:paraId="4E5D422A" w14:textId="446F32CE" w:rsidR="009E7BF8" w:rsidRPr="00C05EAF" w:rsidRDefault="00A94731" w:rsidP="002B03C5">
            <w:pPr>
              <w:rPr>
                <w:rFonts w:eastAsia="Times New Roman"/>
                <w:color w:val="000000"/>
              </w:rPr>
            </w:pPr>
            <w:r w:rsidRPr="00C05EAF">
              <w:rPr>
                <w:rFonts w:eastAsia="Times New Roman"/>
                <w:color w:val="000000"/>
              </w:rPr>
              <w:t>Other ID #</w:t>
            </w:r>
          </w:p>
        </w:tc>
        <w:tc>
          <w:tcPr>
            <w:tcW w:w="5850" w:type="dxa"/>
            <w:shd w:val="clear" w:color="FCE4D6" w:fill="FCE4D6"/>
            <w:vAlign w:val="center"/>
            <w:hideMark/>
          </w:tcPr>
          <w:p w14:paraId="5BD12C2C" w14:textId="5FDD3F79" w:rsidR="009E7BF8" w:rsidRPr="00C05EAF" w:rsidRDefault="009E7BF8" w:rsidP="002B03C5">
            <w:pPr>
              <w:rPr>
                <w:rFonts w:eastAsia="Times New Roman"/>
                <w:color w:val="000000"/>
              </w:rPr>
            </w:pPr>
            <w:r w:rsidRPr="00C05EAF">
              <w:rPr>
                <w:rFonts w:eastAsia="Times New Roman"/>
                <w:color w:val="000000"/>
              </w:rPr>
              <w:t>The qualifier indicating what the number represents is reported in the qualifier field to the immediate right of 17a</w:t>
            </w:r>
            <w:r w:rsidR="00B627CA">
              <w:rPr>
                <w:rFonts w:eastAsia="Times New Roman"/>
                <w:color w:val="000000"/>
              </w:rPr>
              <w:t>.</w:t>
            </w:r>
            <w:r w:rsidRPr="00C05EAF">
              <w:rPr>
                <w:rFonts w:eastAsia="Times New Roman"/>
                <w:color w:val="000000"/>
              </w:rPr>
              <w:br/>
            </w:r>
            <w:r w:rsidRPr="00C05EAF">
              <w:rPr>
                <w:rFonts w:eastAsia="Times New Roman"/>
                <w:color w:val="000000"/>
              </w:rPr>
              <w:br/>
              <w:t>The NUCC defines the follo</w:t>
            </w:r>
            <w:r w:rsidR="001238E6">
              <w:rPr>
                <w:rFonts w:eastAsia="Times New Roman"/>
                <w:color w:val="000000"/>
              </w:rPr>
              <w:t>wing qualifiers used in 5010A1:</w:t>
            </w:r>
            <w:r w:rsidR="001238E6">
              <w:rPr>
                <w:rFonts w:eastAsia="Times New Roman"/>
                <w:color w:val="000000"/>
              </w:rPr>
              <w:br/>
            </w:r>
            <w:r w:rsidR="001238E6">
              <w:rPr>
                <w:rFonts w:eastAsia="Times New Roman"/>
                <w:color w:val="000000"/>
              </w:rPr>
              <w:br/>
              <w:t xml:space="preserve">0B </w:t>
            </w:r>
            <w:r w:rsidR="00B627CA">
              <w:rPr>
                <w:rFonts w:eastAsia="Times New Roman"/>
                <w:color w:val="000000"/>
              </w:rPr>
              <w:t xml:space="preserve">- </w:t>
            </w:r>
            <w:r w:rsidR="001238E6">
              <w:rPr>
                <w:rFonts w:eastAsia="Times New Roman"/>
                <w:color w:val="000000"/>
              </w:rPr>
              <w:t>State License Number</w:t>
            </w:r>
            <w:r w:rsidR="001238E6">
              <w:rPr>
                <w:rFonts w:eastAsia="Times New Roman"/>
                <w:color w:val="000000"/>
              </w:rPr>
              <w:br/>
              <w:t xml:space="preserve">1G </w:t>
            </w:r>
            <w:r w:rsidR="00B627CA">
              <w:rPr>
                <w:rFonts w:eastAsia="Times New Roman"/>
                <w:color w:val="000000"/>
              </w:rPr>
              <w:t xml:space="preserve">- </w:t>
            </w:r>
            <w:r w:rsidR="001238E6">
              <w:rPr>
                <w:rFonts w:eastAsia="Times New Roman"/>
                <w:color w:val="000000"/>
              </w:rPr>
              <w:t>Provider UPIN Number</w:t>
            </w:r>
            <w:r w:rsidR="001238E6">
              <w:rPr>
                <w:rFonts w:eastAsia="Times New Roman"/>
                <w:color w:val="000000"/>
              </w:rPr>
              <w:br/>
              <w:t xml:space="preserve">G2 </w:t>
            </w:r>
            <w:r w:rsidR="00B627CA">
              <w:rPr>
                <w:rFonts w:eastAsia="Times New Roman"/>
                <w:color w:val="000000"/>
              </w:rPr>
              <w:t xml:space="preserve">- </w:t>
            </w:r>
            <w:r w:rsidR="001238E6">
              <w:rPr>
                <w:rFonts w:eastAsia="Times New Roman"/>
                <w:color w:val="000000"/>
              </w:rPr>
              <w:t>Provider Commercial Number</w:t>
            </w:r>
            <w:r w:rsidRPr="00C05EAF">
              <w:rPr>
                <w:rFonts w:eastAsia="Times New Roman"/>
                <w:color w:val="000000"/>
              </w:rPr>
              <w:br/>
              <w:t xml:space="preserve">LU </w:t>
            </w:r>
            <w:r w:rsidR="00B627CA">
              <w:rPr>
                <w:rFonts w:eastAsia="Times New Roman"/>
                <w:color w:val="000000"/>
              </w:rPr>
              <w:t xml:space="preserve">- </w:t>
            </w:r>
            <w:r w:rsidRPr="00C05EAF">
              <w:rPr>
                <w:rFonts w:eastAsia="Times New Roman"/>
                <w:color w:val="000000"/>
              </w:rPr>
              <w:t>Location Number (This qualifier is used for Supervising Provider only)</w:t>
            </w:r>
          </w:p>
        </w:tc>
      </w:tr>
      <w:tr w:rsidR="009E7BF8" w:rsidRPr="00C05EAF" w14:paraId="701608EE" w14:textId="77777777" w:rsidTr="002B03C5">
        <w:trPr>
          <w:trHeight w:val="855"/>
        </w:trPr>
        <w:tc>
          <w:tcPr>
            <w:tcW w:w="1350" w:type="dxa"/>
            <w:shd w:val="clear" w:color="F8CBAD" w:fill="F8CBAD"/>
            <w:vAlign w:val="center"/>
            <w:hideMark/>
          </w:tcPr>
          <w:p w14:paraId="2D6F382E" w14:textId="2DD7E20C" w:rsidR="009E7BF8" w:rsidRPr="00C05EAF" w:rsidRDefault="009E7BF8" w:rsidP="002B03C5">
            <w:pPr>
              <w:jc w:val="center"/>
              <w:rPr>
                <w:rFonts w:eastAsia="Times New Roman"/>
                <w:color w:val="000000"/>
              </w:rPr>
            </w:pPr>
            <w:r w:rsidRPr="00C05EAF">
              <w:rPr>
                <w:rFonts w:eastAsia="Times New Roman"/>
                <w:color w:val="000000"/>
              </w:rPr>
              <w:t>17b</w:t>
            </w:r>
            <w:r w:rsidR="00A94731">
              <w:rPr>
                <w:rFonts w:eastAsia="Times New Roman"/>
                <w:color w:val="000000"/>
              </w:rPr>
              <w:t>**</w:t>
            </w:r>
          </w:p>
        </w:tc>
        <w:tc>
          <w:tcPr>
            <w:tcW w:w="2880" w:type="dxa"/>
            <w:shd w:val="clear" w:color="F8CBAD" w:fill="F8CBAD"/>
            <w:vAlign w:val="center"/>
          </w:tcPr>
          <w:p w14:paraId="69951B4F" w14:textId="115EA6E3" w:rsidR="009E7BF8" w:rsidRPr="00C05EAF" w:rsidRDefault="00A94731" w:rsidP="002B03C5">
            <w:pPr>
              <w:rPr>
                <w:rFonts w:eastAsia="Times New Roman"/>
                <w:color w:val="000000"/>
              </w:rPr>
            </w:pPr>
            <w:r w:rsidRPr="00C05EAF">
              <w:rPr>
                <w:rFonts w:eastAsia="Times New Roman"/>
                <w:color w:val="000000"/>
              </w:rPr>
              <w:t>National Provider Identifier Number</w:t>
            </w:r>
          </w:p>
        </w:tc>
        <w:tc>
          <w:tcPr>
            <w:tcW w:w="5850" w:type="dxa"/>
            <w:shd w:val="clear" w:color="F8CBAD" w:fill="F8CBAD"/>
            <w:vAlign w:val="center"/>
            <w:hideMark/>
          </w:tcPr>
          <w:p w14:paraId="1ECB15F5" w14:textId="275EAC09" w:rsidR="009E7BF8" w:rsidRPr="00C05EAF" w:rsidRDefault="009E7BF8" w:rsidP="002B03C5">
            <w:pPr>
              <w:rPr>
                <w:rFonts w:eastAsia="Times New Roman"/>
                <w:color w:val="000000"/>
              </w:rPr>
            </w:pPr>
            <w:r w:rsidRPr="00C05EAF">
              <w:rPr>
                <w:rFonts w:eastAsia="Times New Roman"/>
                <w:color w:val="000000"/>
              </w:rPr>
              <w:t>Enter the National Provider Identifier Number (NPI) number of the referring, ordering, or supervising provider</w:t>
            </w:r>
          </w:p>
        </w:tc>
      </w:tr>
      <w:tr w:rsidR="009E7BF8" w:rsidRPr="00C05EAF" w14:paraId="09D1E61D" w14:textId="77777777" w:rsidTr="002B03C5">
        <w:trPr>
          <w:trHeight w:val="1140"/>
        </w:trPr>
        <w:tc>
          <w:tcPr>
            <w:tcW w:w="1350" w:type="dxa"/>
            <w:shd w:val="clear" w:color="FCE4D6" w:fill="FCE4D6"/>
            <w:vAlign w:val="center"/>
            <w:hideMark/>
          </w:tcPr>
          <w:p w14:paraId="186183C1" w14:textId="2C1E5B43" w:rsidR="009E7BF8" w:rsidRPr="00C05EAF" w:rsidRDefault="009E7BF8" w:rsidP="002B03C5">
            <w:pPr>
              <w:jc w:val="center"/>
              <w:rPr>
                <w:rFonts w:eastAsia="Times New Roman"/>
                <w:color w:val="000000"/>
              </w:rPr>
            </w:pPr>
            <w:r w:rsidRPr="00C05EAF">
              <w:rPr>
                <w:rFonts w:eastAsia="Times New Roman"/>
                <w:color w:val="000000"/>
              </w:rPr>
              <w:t>18</w:t>
            </w:r>
            <w:r w:rsidR="00A94731">
              <w:rPr>
                <w:rFonts w:eastAsia="Times New Roman"/>
                <w:color w:val="000000"/>
              </w:rPr>
              <w:t>**</w:t>
            </w:r>
          </w:p>
        </w:tc>
        <w:tc>
          <w:tcPr>
            <w:tcW w:w="2880" w:type="dxa"/>
            <w:shd w:val="clear" w:color="FCE4D6" w:fill="FCE4D6"/>
            <w:vAlign w:val="center"/>
          </w:tcPr>
          <w:p w14:paraId="412B9569" w14:textId="640D7DDF" w:rsidR="009E7BF8" w:rsidRPr="00C05EAF" w:rsidRDefault="00A94731" w:rsidP="002B03C5">
            <w:pPr>
              <w:rPr>
                <w:rFonts w:eastAsia="Times New Roman"/>
                <w:color w:val="000000"/>
              </w:rPr>
            </w:pPr>
            <w:r w:rsidRPr="00C05EAF">
              <w:rPr>
                <w:rFonts w:eastAsia="Times New Roman"/>
                <w:color w:val="000000"/>
              </w:rPr>
              <w:t>Hospitalization Dates</w:t>
            </w:r>
          </w:p>
        </w:tc>
        <w:tc>
          <w:tcPr>
            <w:tcW w:w="5850" w:type="dxa"/>
            <w:shd w:val="clear" w:color="FCE4D6" w:fill="FCE4D6"/>
            <w:vAlign w:val="center"/>
            <w:hideMark/>
          </w:tcPr>
          <w:p w14:paraId="70084F2A" w14:textId="7A95EB18" w:rsidR="009E7BF8" w:rsidRPr="00C05EAF" w:rsidRDefault="009E7BF8" w:rsidP="002B03C5">
            <w:pPr>
              <w:rPr>
                <w:rFonts w:eastAsia="Times New Roman"/>
                <w:color w:val="000000"/>
              </w:rPr>
            </w:pPr>
            <w:r w:rsidRPr="00C05EAF">
              <w:rPr>
                <w:rFonts w:eastAsia="Times New Roman"/>
                <w:color w:val="000000"/>
              </w:rPr>
              <w:t>If the services on the claim were provided in an inpatient hospital setting, enter the admit date. This field is required when the service is p</w:t>
            </w:r>
            <w:r w:rsidR="001238E6">
              <w:rPr>
                <w:rFonts w:eastAsia="Times New Roman"/>
                <w:color w:val="000000"/>
              </w:rPr>
              <w:t>erformed on an inpatient basis.</w:t>
            </w:r>
          </w:p>
        </w:tc>
      </w:tr>
      <w:tr w:rsidR="009E7BF8" w:rsidRPr="00C05EAF" w14:paraId="060065CA" w14:textId="77777777" w:rsidTr="002B03C5">
        <w:trPr>
          <w:trHeight w:val="855"/>
        </w:trPr>
        <w:tc>
          <w:tcPr>
            <w:tcW w:w="1350" w:type="dxa"/>
            <w:shd w:val="clear" w:color="F8CBAD" w:fill="F8CBAD"/>
            <w:vAlign w:val="center"/>
            <w:hideMark/>
          </w:tcPr>
          <w:p w14:paraId="547590B8" w14:textId="423F60C3" w:rsidR="009E7BF8" w:rsidRPr="00C05EAF" w:rsidRDefault="009E7BF8" w:rsidP="002B03C5">
            <w:pPr>
              <w:jc w:val="center"/>
              <w:rPr>
                <w:rFonts w:eastAsia="Times New Roman"/>
                <w:color w:val="000000"/>
              </w:rPr>
            </w:pPr>
            <w:r w:rsidRPr="00C05EAF">
              <w:rPr>
                <w:rFonts w:eastAsia="Times New Roman"/>
                <w:color w:val="000000"/>
              </w:rPr>
              <w:t>19</w:t>
            </w:r>
          </w:p>
        </w:tc>
        <w:tc>
          <w:tcPr>
            <w:tcW w:w="2880" w:type="dxa"/>
            <w:shd w:val="clear" w:color="F8CBAD" w:fill="F8CBAD"/>
            <w:vAlign w:val="center"/>
          </w:tcPr>
          <w:p w14:paraId="378C8078" w14:textId="7E29BE54" w:rsidR="009E7BF8" w:rsidRPr="00C05EAF" w:rsidRDefault="00A94731" w:rsidP="002B03C5">
            <w:pPr>
              <w:rPr>
                <w:rFonts w:eastAsia="Times New Roman"/>
                <w:color w:val="000000"/>
              </w:rPr>
            </w:pPr>
            <w:r>
              <w:rPr>
                <w:rFonts w:eastAsia="Times New Roman"/>
                <w:color w:val="000000"/>
              </w:rPr>
              <w:t>Additional Claim Information</w:t>
            </w:r>
            <w:r w:rsidRPr="00C05EAF">
              <w:rPr>
                <w:rFonts w:eastAsia="Times New Roman"/>
                <w:color w:val="000000"/>
              </w:rPr>
              <w:t xml:space="preserve"> (Designated by NUCC)</w:t>
            </w:r>
          </w:p>
        </w:tc>
        <w:tc>
          <w:tcPr>
            <w:tcW w:w="5850" w:type="dxa"/>
            <w:shd w:val="clear" w:color="F8CBAD" w:fill="F8CBAD"/>
            <w:vAlign w:val="center"/>
            <w:hideMark/>
          </w:tcPr>
          <w:p w14:paraId="3D3DC6CC" w14:textId="7237E8F5" w:rsidR="009E7BF8" w:rsidRPr="00C05EAF" w:rsidRDefault="009E7BF8" w:rsidP="002B03C5">
            <w:pPr>
              <w:rPr>
                <w:rFonts w:eastAsia="Times New Roman"/>
                <w:color w:val="000000"/>
              </w:rPr>
            </w:pPr>
            <w:r w:rsidRPr="00C05EAF">
              <w:rPr>
                <w:rFonts w:eastAsia="Times New Roman"/>
                <w:color w:val="000000"/>
              </w:rPr>
              <w:t>Providers may use this field for additional remarks/d</w:t>
            </w:r>
            <w:r w:rsidR="001238E6">
              <w:rPr>
                <w:rFonts w:eastAsia="Times New Roman"/>
                <w:color w:val="000000"/>
              </w:rPr>
              <w:t>escriptions</w:t>
            </w:r>
          </w:p>
        </w:tc>
      </w:tr>
      <w:tr w:rsidR="009E7BF8" w:rsidRPr="00C05EAF" w14:paraId="4AD75562" w14:textId="77777777" w:rsidTr="002B03C5">
        <w:trPr>
          <w:trHeight w:val="855"/>
        </w:trPr>
        <w:tc>
          <w:tcPr>
            <w:tcW w:w="1350" w:type="dxa"/>
            <w:shd w:val="clear" w:color="FCE4D6" w:fill="FCE4D6"/>
            <w:vAlign w:val="center"/>
            <w:hideMark/>
          </w:tcPr>
          <w:p w14:paraId="584DBC84" w14:textId="733A3BD3" w:rsidR="009E7BF8" w:rsidRPr="00C05EAF" w:rsidRDefault="009E7BF8" w:rsidP="002B03C5">
            <w:pPr>
              <w:jc w:val="center"/>
              <w:rPr>
                <w:rFonts w:eastAsia="Times New Roman"/>
                <w:color w:val="000000"/>
              </w:rPr>
            </w:pPr>
            <w:r w:rsidRPr="00C05EAF">
              <w:rPr>
                <w:rFonts w:eastAsia="Times New Roman"/>
                <w:color w:val="000000"/>
              </w:rPr>
              <w:t>20</w:t>
            </w:r>
            <w:r w:rsidR="00A94731">
              <w:rPr>
                <w:rFonts w:eastAsia="Times New Roman"/>
                <w:color w:val="000000"/>
              </w:rPr>
              <w:t>**</w:t>
            </w:r>
          </w:p>
        </w:tc>
        <w:tc>
          <w:tcPr>
            <w:tcW w:w="2880" w:type="dxa"/>
            <w:shd w:val="clear" w:color="FCE4D6" w:fill="FCE4D6"/>
            <w:vAlign w:val="center"/>
          </w:tcPr>
          <w:p w14:paraId="5D5E1BEC" w14:textId="660FC7C4" w:rsidR="009E7BF8" w:rsidRPr="00C05EAF" w:rsidRDefault="00A94731" w:rsidP="002B03C5">
            <w:pPr>
              <w:rPr>
                <w:rFonts w:eastAsia="Times New Roman"/>
                <w:color w:val="000000"/>
              </w:rPr>
            </w:pPr>
            <w:r w:rsidRPr="00C05EAF">
              <w:rPr>
                <w:rFonts w:eastAsia="Times New Roman"/>
                <w:color w:val="000000"/>
              </w:rPr>
              <w:t>Outside Lab</w:t>
            </w:r>
          </w:p>
        </w:tc>
        <w:tc>
          <w:tcPr>
            <w:tcW w:w="5850" w:type="dxa"/>
            <w:shd w:val="clear" w:color="FCE4D6" w:fill="FCE4D6"/>
            <w:vAlign w:val="center"/>
            <w:hideMark/>
          </w:tcPr>
          <w:p w14:paraId="3945EE64" w14:textId="2FC7A4B8" w:rsidR="009E7BF8" w:rsidRPr="00C05EAF" w:rsidRDefault="009E7BF8" w:rsidP="002B03C5">
            <w:pPr>
              <w:rPr>
                <w:rFonts w:eastAsia="Times New Roman"/>
                <w:color w:val="000000"/>
              </w:rPr>
            </w:pPr>
            <w:r w:rsidRPr="00C05EAF">
              <w:rPr>
                <w:rFonts w:eastAsia="Times New Roman"/>
                <w:color w:val="000000"/>
              </w:rPr>
              <w:t xml:space="preserve">If billing for laboratory charges, mark appropriate box. The referring physician may not bill for </w:t>
            </w:r>
            <w:r w:rsidR="001238E6">
              <w:rPr>
                <w:rFonts w:eastAsia="Times New Roman"/>
                <w:color w:val="000000"/>
              </w:rPr>
              <w:t>lab work that was referred out.</w:t>
            </w:r>
          </w:p>
        </w:tc>
      </w:tr>
      <w:tr w:rsidR="009E7BF8" w:rsidRPr="00C05EAF" w14:paraId="60FED961" w14:textId="77777777" w:rsidTr="002B03C5">
        <w:trPr>
          <w:trHeight w:val="1710"/>
        </w:trPr>
        <w:tc>
          <w:tcPr>
            <w:tcW w:w="1350" w:type="dxa"/>
            <w:shd w:val="clear" w:color="F8CBAD" w:fill="F8CBAD"/>
            <w:vAlign w:val="center"/>
            <w:hideMark/>
          </w:tcPr>
          <w:p w14:paraId="41F36F63" w14:textId="6501CD28" w:rsidR="009E7BF8" w:rsidRPr="00C05EAF" w:rsidRDefault="009E7BF8" w:rsidP="002B03C5">
            <w:pPr>
              <w:jc w:val="center"/>
              <w:rPr>
                <w:rFonts w:eastAsia="Times New Roman"/>
                <w:color w:val="000000"/>
              </w:rPr>
            </w:pPr>
            <w:r w:rsidRPr="00C05EAF">
              <w:rPr>
                <w:rFonts w:eastAsia="Times New Roman"/>
                <w:color w:val="000000"/>
              </w:rPr>
              <w:t>21</w:t>
            </w:r>
            <w:r w:rsidR="00A94731">
              <w:rPr>
                <w:rFonts w:eastAsia="Times New Roman"/>
                <w:color w:val="000000"/>
              </w:rPr>
              <w:t>*</w:t>
            </w:r>
          </w:p>
        </w:tc>
        <w:tc>
          <w:tcPr>
            <w:tcW w:w="2880" w:type="dxa"/>
            <w:shd w:val="clear" w:color="F8CBAD" w:fill="F8CBAD"/>
            <w:vAlign w:val="center"/>
          </w:tcPr>
          <w:p w14:paraId="137D51BD" w14:textId="27B386C2" w:rsidR="009E7BF8" w:rsidRPr="00C05EAF" w:rsidRDefault="00A94731" w:rsidP="002B03C5">
            <w:pPr>
              <w:rPr>
                <w:rFonts w:eastAsia="Times New Roman"/>
                <w:color w:val="000000"/>
              </w:rPr>
            </w:pPr>
            <w:r w:rsidRPr="00C05EAF">
              <w:rPr>
                <w:rFonts w:eastAsia="Times New Roman"/>
                <w:color w:val="000000"/>
              </w:rPr>
              <w:t>Diagnosis</w:t>
            </w:r>
          </w:p>
        </w:tc>
        <w:tc>
          <w:tcPr>
            <w:tcW w:w="5850" w:type="dxa"/>
            <w:shd w:val="clear" w:color="F8CBAD" w:fill="F8CBAD"/>
            <w:vAlign w:val="center"/>
            <w:hideMark/>
          </w:tcPr>
          <w:p w14:paraId="3304FA30" w14:textId="7478988A" w:rsidR="009E7BF8" w:rsidRPr="00C05EAF" w:rsidRDefault="009E7BF8" w:rsidP="002B03C5">
            <w:pPr>
              <w:rPr>
                <w:rFonts w:eastAsia="Times New Roman"/>
                <w:color w:val="000000"/>
              </w:rPr>
            </w:pPr>
            <w:r w:rsidRPr="00C05EAF">
              <w:rPr>
                <w:rFonts w:eastAsia="Times New Roman"/>
                <w:color w:val="000000"/>
              </w:rPr>
              <w:t xml:space="preserve">Relate lines A - L to the lines of service in 24E by the letter of the line. Use the highest level of specificity. Do not provide narrative </w:t>
            </w:r>
            <w:proofErr w:type="gramStart"/>
            <w:r w:rsidRPr="00C05EAF">
              <w:rPr>
                <w:rFonts w:eastAsia="Times New Roman"/>
                <w:color w:val="000000"/>
              </w:rPr>
              <w:t>description</w:t>
            </w:r>
            <w:proofErr w:type="gramEnd"/>
            <w:r w:rsidRPr="00C05EAF">
              <w:rPr>
                <w:rFonts w:eastAsia="Times New Roman"/>
                <w:color w:val="000000"/>
              </w:rPr>
              <w:t xml:space="preserve"> in this field. Enter the diagnosis in the same order on all pages of claims with multiple lines. The ICD indicator is not used.</w:t>
            </w:r>
          </w:p>
        </w:tc>
      </w:tr>
      <w:tr w:rsidR="009E7BF8" w:rsidRPr="00C05EAF" w14:paraId="620BBB71" w14:textId="77777777" w:rsidTr="002B03C5">
        <w:trPr>
          <w:trHeight w:val="1425"/>
        </w:trPr>
        <w:tc>
          <w:tcPr>
            <w:tcW w:w="1350" w:type="dxa"/>
            <w:shd w:val="clear" w:color="FCE4D6" w:fill="FCE4D6"/>
            <w:vAlign w:val="center"/>
            <w:hideMark/>
          </w:tcPr>
          <w:p w14:paraId="2BE64531" w14:textId="47533950" w:rsidR="009E7BF8" w:rsidRPr="00C05EAF" w:rsidRDefault="009E7BF8" w:rsidP="002B03C5">
            <w:pPr>
              <w:jc w:val="center"/>
              <w:rPr>
                <w:rFonts w:eastAsia="Times New Roman"/>
                <w:color w:val="000000"/>
              </w:rPr>
            </w:pPr>
            <w:r w:rsidRPr="00C05EAF">
              <w:rPr>
                <w:rFonts w:eastAsia="Times New Roman"/>
                <w:color w:val="000000"/>
              </w:rPr>
              <w:t>22</w:t>
            </w:r>
            <w:r w:rsidR="00A94731">
              <w:rPr>
                <w:rFonts w:eastAsia="Times New Roman"/>
                <w:color w:val="000000"/>
              </w:rPr>
              <w:t>**</w:t>
            </w:r>
          </w:p>
        </w:tc>
        <w:tc>
          <w:tcPr>
            <w:tcW w:w="2880" w:type="dxa"/>
            <w:shd w:val="clear" w:color="FCE4D6" w:fill="FCE4D6"/>
            <w:vAlign w:val="center"/>
          </w:tcPr>
          <w:p w14:paraId="5295C5CC" w14:textId="1ADE6B1E" w:rsidR="009E7BF8" w:rsidRPr="00C05EAF" w:rsidRDefault="00A94731" w:rsidP="002B03C5">
            <w:pPr>
              <w:rPr>
                <w:rFonts w:eastAsia="Times New Roman"/>
                <w:color w:val="000000"/>
              </w:rPr>
            </w:pPr>
            <w:r w:rsidRPr="00C05EAF">
              <w:rPr>
                <w:rFonts w:eastAsia="Times New Roman"/>
                <w:color w:val="000000"/>
              </w:rPr>
              <w:t>Resubmission Code</w:t>
            </w:r>
          </w:p>
        </w:tc>
        <w:tc>
          <w:tcPr>
            <w:tcW w:w="5850" w:type="dxa"/>
            <w:shd w:val="clear" w:color="FCE4D6" w:fill="FCE4D6"/>
            <w:vAlign w:val="center"/>
            <w:hideMark/>
          </w:tcPr>
          <w:p w14:paraId="3BF9324E" w14:textId="2C929D0E" w:rsidR="009E7BF8" w:rsidRPr="00C05EAF" w:rsidRDefault="009E7BF8" w:rsidP="002B03C5">
            <w:pPr>
              <w:rPr>
                <w:rFonts w:eastAsia="Times New Roman"/>
                <w:color w:val="000000"/>
              </w:rPr>
            </w:pPr>
            <w:r w:rsidRPr="00C05EAF">
              <w:rPr>
                <w:rFonts w:eastAsia="Times New Roman"/>
                <w:color w:val="000000"/>
              </w:rPr>
              <w:t>For timely filing purposes, if this is a resubmitted claim, enter the Internal Control Number (ICN) of the previous related claim or attach a copy of the original Remittance Advice indicating the claim was initially submitted timely</w:t>
            </w:r>
          </w:p>
        </w:tc>
      </w:tr>
      <w:tr w:rsidR="009E7BF8" w:rsidRPr="00C05EAF" w14:paraId="422C4C4C" w14:textId="77777777" w:rsidTr="002B03C5">
        <w:trPr>
          <w:trHeight w:val="570"/>
        </w:trPr>
        <w:tc>
          <w:tcPr>
            <w:tcW w:w="1350" w:type="dxa"/>
            <w:shd w:val="clear" w:color="F8CBAD" w:fill="F8CBAD"/>
            <w:vAlign w:val="center"/>
            <w:hideMark/>
          </w:tcPr>
          <w:p w14:paraId="7722C779" w14:textId="76A3D047" w:rsidR="009E7BF8" w:rsidRPr="00C05EAF" w:rsidRDefault="009E7BF8" w:rsidP="002B03C5">
            <w:pPr>
              <w:jc w:val="center"/>
              <w:rPr>
                <w:rFonts w:eastAsia="Times New Roman"/>
                <w:color w:val="000000"/>
              </w:rPr>
            </w:pPr>
            <w:r w:rsidRPr="00C05EAF">
              <w:rPr>
                <w:rFonts w:eastAsia="Times New Roman"/>
                <w:color w:val="000000"/>
              </w:rPr>
              <w:t>23</w:t>
            </w:r>
          </w:p>
        </w:tc>
        <w:tc>
          <w:tcPr>
            <w:tcW w:w="2880" w:type="dxa"/>
            <w:shd w:val="clear" w:color="F8CBAD" w:fill="F8CBAD"/>
            <w:vAlign w:val="center"/>
          </w:tcPr>
          <w:p w14:paraId="530F6EDC" w14:textId="77C7A74E" w:rsidR="009E7BF8" w:rsidRPr="00C05EAF" w:rsidRDefault="00A94731" w:rsidP="002B03C5">
            <w:pPr>
              <w:rPr>
                <w:rFonts w:eastAsia="Times New Roman"/>
                <w:color w:val="000000"/>
              </w:rPr>
            </w:pPr>
            <w:r w:rsidRPr="00C05EAF">
              <w:rPr>
                <w:rFonts w:eastAsia="Times New Roman"/>
                <w:color w:val="000000"/>
              </w:rPr>
              <w:t>Prior Authorization (PA) Number</w:t>
            </w:r>
          </w:p>
        </w:tc>
        <w:tc>
          <w:tcPr>
            <w:tcW w:w="5850" w:type="dxa"/>
            <w:shd w:val="clear" w:color="F8CBAD" w:fill="F8CBAD"/>
            <w:vAlign w:val="center"/>
            <w:hideMark/>
          </w:tcPr>
          <w:p w14:paraId="0C4B5C9B" w14:textId="4B14170E" w:rsidR="009E7BF8" w:rsidRPr="00C05EAF" w:rsidRDefault="001238E6" w:rsidP="002B03C5">
            <w:pPr>
              <w:rPr>
                <w:rFonts w:eastAsia="Times New Roman"/>
                <w:color w:val="000000"/>
              </w:rPr>
            </w:pPr>
            <w:r>
              <w:rPr>
                <w:rFonts w:eastAsia="Times New Roman"/>
                <w:color w:val="000000"/>
              </w:rPr>
              <w:t>Leave blank</w:t>
            </w:r>
          </w:p>
        </w:tc>
      </w:tr>
      <w:tr w:rsidR="009E7BF8" w:rsidRPr="00C05EAF" w14:paraId="6232A007" w14:textId="77777777" w:rsidTr="002B03C5">
        <w:trPr>
          <w:trHeight w:val="5130"/>
        </w:trPr>
        <w:tc>
          <w:tcPr>
            <w:tcW w:w="1350" w:type="dxa"/>
            <w:shd w:val="clear" w:color="FCE4D6" w:fill="FCE4D6"/>
            <w:vAlign w:val="center"/>
            <w:hideMark/>
          </w:tcPr>
          <w:p w14:paraId="3877DCF9" w14:textId="259C6352" w:rsidR="009E7BF8" w:rsidRPr="00C05EAF" w:rsidRDefault="009E7BF8" w:rsidP="002B03C5">
            <w:pPr>
              <w:jc w:val="center"/>
              <w:rPr>
                <w:rFonts w:eastAsia="Times New Roman"/>
                <w:color w:val="000000"/>
              </w:rPr>
            </w:pPr>
            <w:r w:rsidRPr="00C05EAF">
              <w:rPr>
                <w:rFonts w:eastAsia="Times New Roman"/>
                <w:color w:val="000000"/>
              </w:rPr>
              <w:t>24A</w:t>
            </w:r>
            <w:r w:rsidR="00A94731">
              <w:rPr>
                <w:rFonts w:eastAsia="Times New Roman"/>
                <w:color w:val="000000"/>
              </w:rPr>
              <w:t>*</w:t>
            </w:r>
          </w:p>
        </w:tc>
        <w:tc>
          <w:tcPr>
            <w:tcW w:w="2880" w:type="dxa"/>
            <w:shd w:val="clear" w:color="FCE4D6" w:fill="FCE4D6"/>
            <w:vAlign w:val="center"/>
          </w:tcPr>
          <w:p w14:paraId="7602CBAE" w14:textId="28C88D54" w:rsidR="009E7BF8" w:rsidRPr="00C05EAF" w:rsidRDefault="00A94731" w:rsidP="002B03C5">
            <w:pPr>
              <w:rPr>
                <w:rFonts w:eastAsia="Times New Roman"/>
                <w:color w:val="000000"/>
              </w:rPr>
            </w:pPr>
            <w:r w:rsidRPr="00C05EAF">
              <w:rPr>
                <w:rFonts w:eastAsia="Times New Roman"/>
                <w:color w:val="000000"/>
              </w:rPr>
              <w:t>Date(s) of Service</w:t>
            </w:r>
          </w:p>
        </w:tc>
        <w:tc>
          <w:tcPr>
            <w:tcW w:w="5850" w:type="dxa"/>
            <w:shd w:val="clear" w:color="FCE4D6" w:fill="FCE4D6"/>
            <w:vAlign w:val="center"/>
            <w:hideMark/>
          </w:tcPr>
          <w:p w14:paraId="6964FC5E" w14:textId="42A0F255" w:rsidR="009E7BF8" w:rsidRPr="00C05EAF" w:rsidRDefault="009E7BF8" w:rsidP="002B03C5">
            <w:pPr>
              <w:rPr>
                <w:rFonts w:eastAsia="Times New Roman"/>
                <w:color w:val="000000"/>
              </w:rPr>
            </w:pPr>
            <w:r w:rsidRPr="00C05EAF">
              <w:rPr>
                <w:rFonts w:eastAsia="Times New Roman"/>
                <w:color w:val="000000"/>
              </w:rPr>
              <w:t xml:space="preserve">Enter the date of service under </w:t>
            </w:r>
            <w:r w:rsidR="00B627CA">
              <w:rPr>
                <w:rFonts w:eastAsia="Times New Roman"/>
                <w:color w:val="000000"/>
              </w:rPr>
              <w:t>‘</w:t>
            </w:r>
            <w:r w:rsidRPr="00C05EAF">
              <w:rPr>
                <w:rFonts w:eastAsia="Times New Roman"/>
                <w:color w:val="000000"/>
              </w:rPr>
              <w:t>from</w:t>
            </w:r>
            <w:r w:rsidR="00B627CA">
              <w:rPr>
                <w:rFonts w:eastAsia="Times New Roman"/>
                <w:color w:val="000000"/>
              </w:rPr>
              <w:t>’</w:t>
            </w:r>
            <w:r w:rsidRPr="00C05EAF">
              <w:rPr>
                <w:rFonts w:eastAsia="Times New Roman"/>
                <w:color w:val="000000"/>
              </w:rPr>
              <w:t xml:space="preserve"> in month/day/year format, using six-digit (6) format in the unshaded area of the field. All li</w:t>
            </w:r>
            <w:r w:rsidR="001238E6">
              <w:rPr>
                <w:rFonts w:eastAsia="Times New Roman"/>
                <w:color w:val="000000"/>
              </w:rPr>
              <w:t>ne items must have a from date.</w:t>
            </w:r>
            <w:r w:rsidRPr="00C05EAF">
              <w:rPr>
                <w:rFonts w:eastAsia="Times New Roman"/>
                <w:color w:val="000000"/>
              </w:rPr>
              <w:br/>
            </w:r>
            <w:r w:rsidRPr="00C05EAF">
              <w:rPr>
                <w:rFonts w:eastAsia="Times New Roman"/>
                <w:color w:val="000000"/>
              </w:rPr>
              <w:br/>
              <w:t xml:space="preserve">A </w:t>
            </w:r>
            <w:r w:rsidR="00B627CA">
              <w:rPr>
                <w:rFonts w:eastAsia="Times New Roman"/>
                <w:color w:val="000000"/>
              </w:rPr>
              <w:t>‘</w:t>
            </w:r>
            <w:r w:rsidRPr="00C05EAF">
              <w:rPr>
                <w:rFonts w:eastAsia="Times New Roman"/>
                <w:color w:val="000000"/>
              </w:rPr>
              <w:t>to</w:t>
            </w:r>
            <w:r w:rsidR="00B627CA">
              <w:rPr>
                <w:rFonts w:eastAsia="Times New Roman"/>
                <w:color w:val="000000"/>
              </w:rPr>
              <w:t>’</w:t>
            </w:r>
            <w:r w:rsidRPr="00C05EAF">
              <w:rPr>
                <w:rFonts w:eastAsia="Times New Roman"/>
                <w:color w:val="000000"/>
              </w:rPr>
              <w:t xml:space="preserve"> date of service is required when billing on a single line for subsequent physician hospi</w:t>
            </w:r>
            <w:r w:rsidR="001238E6">
              <w:rPr>
                <w:rFonts w:eastAsia="Times New Roman"/>
                <w:color w:val="000000"/>
              </w:rPr>
              <w:t>tal visits on consecutive days.</w:t>
            </w:r>
            <w:r w:rsidRPr="00C05EAF">
              <w:rPr>
                <w:rFonts w:eastAsia="Times New Roman"/>
                <w:color w:val="000000"/>
              </w:rPr>
              <w:br/>
            </w:r>
            <w:r w:rsidRPr="00C05EAF">
              <w:rPr>
                <w:rFonts w:eastAsia="Times New Roman"/>
                <w:color w:val="000000"/>
              </w:rPr>
              <w:br/>
              <w:t xml:space="preserve">The six (6) service lines have been divided to accommodate submission of both the National Provider Identifier (NPI) and another/proprietary identifier during the NPI transition and to accommodate the submission of supplemental information to support the billed service. The top area of the service lines </w:t>
            </w:r>
            <w:proofErr w:type="gramStart"/>
            <w:r w:rsidRPr="00C05EAF">
              <w:rPr>
                <w:rFonts w:eastAsia="Times New Roman"/>
                <w:color w:val="000000"/>
              </w:rPr>
              <w:t>are</w:t>
            </w:r>
            <w:proofErr w:type="gramEnd"/>
            <w:r w:rsidRPr="00C05EAF">
              <w:rPr>
                <w:rFonts w:eastAsia="Times New Roman"/>
                <w:color w:val="000000"/>
              </w:rPr>
              <w:t xml:space="preserve"> shaded and is the location for reporting supplemental information. It is not intended to allow the b</w:t>
            </w:r>
            <w:r w:rsidR="001238E6">
              <w:rPr>
                <w:rFonts w:eastAsia="Times New Roman"/>
                <w:color w:val="000000"/>
              </w:rPr>
              <w:t>illing of 12 lines of service.</w:t>
            </w:r>
          </w:p>
        </w:tc>
      </w:tr>
      <w:tr w:rsidR="009E7BF8" w:rsidRPr="00C05EAF" w14:paraId="71F10112" w14:textId="77777777" w:rsidTr="002B03C5">
        <w:trPr>
          <w:trHeight w:val="570"/>
        </w:trPr>
        <w:tc>
          <w:tcPr>
            <w:tcW w:w="1350" w:type="dxa"/>
            <w:shd w:val="clear" w:color="F8CBAD" w:fill="F8CBAD"/>
            <w:vAlign w:val="center"/>
            <w:hideMark/>
          </w:tcPr>
          <w:p w14:paraId="4B320C60" w14:textId="351C4CFF" w:rsidR="009E7BF8" w:rsidRPr="00C05EAF" w:rsidRDefault="009E7BF8" w:rsidP="002B03C5">
            <w:pPr>
              <w:jc w:val="center"/>
              <w:rPr>
                <w:rFonts w:eastAsia="Times New Roman"/>
                <w:color w:val="000000"/>
              </w:rPr>
            </w:pPr>
            <w:r w:rsidRPr="00C05EAF">
              <w:rPr>
                <w:rFonts w:eastAsia="Times New Roman"/>
                <w:color w:val="000000"/>
              </w:rPr>
              <w:t>24B</w:t>
            </w:r>
            <w:r w:rsidR="00A94731">
              <w:rPr>
                <w:rFonts w:eastAsia="Times New Roman"/>
                <w:color w:val="000000"/>
              </w:rPr>
              <w:t>*</w:t>
            </w:r>
          </w:p>
        </w:tc>
        <w:tc>
          <w:tcPr>
            <w:tcW w:w="2880" w:type="dxa"/>
            <w:shd w:val="clear" w:color="F8CBAD" w:fill="F8CBAD"/>
            <w:vAlign w:val="center"/>
          </w:tcPr>
          <w:p w14:paraId="712E49E4" w14:textId="49BC8649" w:rsidR="009E7BF8" w:rsidRPr="00C05EAF" w:rsidRDefault="00A94731" w:rsidP="002B03C5">
            <w:pPr>
              <w:rPr>
                <w:rFonts w:eastAsia="Times New Roman"/>
                <w:color w:val="000000"/>
              </w:rPr>
            </w:pPr>
            <w:r w:rsidRPr="00C05EAF">
              <w:rPr>
                <w:rFonts w:eastAsia="Times New Roman"/>
                <w:color w:val="000000"/>
              </w:rPr>
              <w:t>Place of Service</w:t>
            </w:r>
          </w:p>
        </w:tc>
        <w:tc>
          <w:tcPr>
            <w:tcW w:w="5850" w:type="dxa"/>
            <w:shd w:val="clear" w:color="F8CBAD" w:fill="F8CBAD"/>
            <w:vAlign w:val="center"/>
            <w:hideMark/>
          </w:tcPr>
          <w:p w14:paraId="5A11A4ED" w14:textId="02AB3D29" w:rsidR="009E7BF8" w:rsidRPr="00C05EAF" w:rsidRDefault="009E7BF8" w:rsidP="002B03C5">
            <w:pPr>
              <w:rPr>
                <w:rFonts w:eastAsia="Times New Roman"/>
                <w:color w:val="000000"/>
              </w:rPr>
            </w:pPr>
            <w:r w:rsidRPr="00C05EAF">
              <w:rPr>
                <w:rFonts w:eastAsia="Times New Roman"/>
                <w:color w:val="000000"/>
              </w:rPr>
              <w:t>Enter the appropriate place of service code in the unshaded area of the field</w:t>
            </w:r>
          </w:p>
        </w:tc>
      </w:tr>
      <w:tr w:rsidR="009E7BF8" w:rsidRPr="00C05EAF" w14:paraId="0FECBE40" w14:textId="77777777" w:rsidTr="002B03C5">
        <w:trPr>
          <w:trHeight w:val="855"/>
        </w:trPr>
        <w:tc>
          <w:tcPr>
            <w:tcW w:w="1350" w:type="dxa"/>
            <w:shd w:val="clear" w:color="FCE4D6" w:fill="FCE4D6"/>
            <w:vAlign w:val="center"/>
            <w:hideMark/>
          </w:tcPr>
          <w:p w14:paraId="45C2FBBC" w14:textId="17118633" w:rsidR="009E7BF8" w:rsidRPr="00C05EAF" w:rsidRDefault="009E7BF8" w:rsidP="002B03C5">
            <w:pPr>
              <w:jc w:val="center"/>
              <w:rPr>
                <w:rFonts w:eastAsia="Times New Roman"/>
                <w:color w:val="000000"/>
              </w:rPr>
            </w:pPr>
            <w:r w:rsidRPr="00C05EAF">
              <w:rPr>
                <w:rFonts w:eastAsia="Times New Roman"/>
                <w:color w:val="000000"/>
              </w:rPr>
              <w:t>24C</w:t>
            </w:r>
            <w:r w:rsidR="00A94731">
              <w:rPr>
                <w:rFonts w:eastAsia="Times New Roman"/>
                <w:color w:val="000000"/>
              </w:rPr>
              <w:t>**</w:t>
            </w:r>
          </w:p>
        </w:tc>
        <w:tc>
          <w:tcPr>
            <w:tcW w:w="2880" w:type="dxa"/>
            <w:shd w:val="clear" w:color="FCE4D6" w:fill="FCE4D6"/>
            <w:vAlign w:val="center"/>
          </w:tcPr>
          <w:p w14:paraId="7AE05F4F" w14:textId="16D3C718" w:rsidR="009E7BF8" w:rsidRPr="00C05EAF" w:rsidRDefault="00A94731" w:rsidP="002B03C5">
            <w:pPr>
              <w:rPr>
                <w:rFonts w:eastAsia="Times New Roman"/>
                <w:color w:val="000000"/>
              </w:rPr>
            </w:pPr>
            <w:r w:rsidRPr="00C05EAF">
              <w:rPr>
                <w:rFonts w:eastAsia="Times New Roman"/>
                <w:color w:val="000000"/>
              </w:rPr>
              <w:t>EMG-Emergency</w:t>
            </w:r>
          </w:p>
        </w:tc>
        <w:tc>
          <w:tcPr>
            <w:tcW w:w="5850" w:type="dxa"/>
            <w:shd w:val="clear" w:color="FCE4D6" w:fill="FCE4D6"/>
            <w:vAlign w:val="center"/>
            <w:hideMark/>
          </w:tcPr>
          <w:p w14:paraId="64404039" w14:textId="4C7AC5A9" w:rsidR="009E7BF8" w:rsidRPr="00C05EAF" w:rsidRDefault="009E7BF8" w:rsidP="002B03C5">
            <w:pPr>
              <w:rPr>
                <w:rFonts w:eastAsia="Times New Roman"/>
                <w:color w:val="000000"/>
              </w:rPr>
            </w:pPr>
            <w:r w:rsidRPr="00C05EAF">
              <w:rPr>
                <w:rFonts w:eastAsia="Times New Roman"/>
                <w:color w:val="000000"/>
              </w:rPr>
              <w:t xml:space="preserve">Enter a </w:t>
            </w:r>
            <w:r w:rsidR="00B627CA">
              <w:rPr>
                <w:rFonts w:eastAsia="Times New Roman"/>
                <w:color w:val="000000"/>
              </w:rPr>
              <w:t>‘</w:t>
            </w:r>
            <w:r w:rsidRPr="00C05EAF">
              <w:rPr>
                <w:rFonts w:eastAsia="Times New Roman"/>
                <w:color w:val="000000"/>
              </w:rPr>
              <w:t>Y</w:t>
            </w:r>
            <w:r w:rsidR="00B627CA">
              <w:rPr>
                <w:rFonts w:eastAsia="Times New Roman"/>
                <w:color w:val="000000"/>
              </w:rPr>
              <w:t>’</w:t>
            </w:r>
            <w:r w:rsidRPr="00C05EAF">
              <w:rPr>
                <w:rFonts w:eastAsia="Times New Roman"/>
                <w:color w:val="000000"/>
              </w:rPr>
              <w:t xml:space="preserve"> in the unshaded area of the field if this is an emergency.  If this is not an emergency, leave this field blank.</w:t>
            </w:r>
          </w:p>
        </w:tc>
      </w:tr>
      <w:tr w:rsidR="009E7BF8" w:rsidRPr="00C05EAF" w14:paraId="20FD47E3" w14:textId="77777777" w:rsidTr="002B03C5">
        <w:trPr>
          <w:trHeight w:val="1710"/>
        </w:trPr>
        <w:tc>
          <w:tcPr>
            <w:tcW w:w="1350" w:type="dxa"/>
            <w:shd w:val="clear" w:color="F8CBAD" w:fill="F8CBAD"/>
            <w:vAlign w:val="center"/>
            <w:hideMark/>
          </w:tcPr>
          <w:p w14:paraId="084B542D" w14:textId="54B5402B" w:rsidR="009E7BF8" w:rsidRPr="00C05EAF" w:rsidRDefault="009E7BF8" w:rsidP="002B03C5">
            <w:pPr>
              <w:jc w:val="center"/>
              <w:rPr>
                <w:rFonts w:eastAsia="Times New Roman"/>
                <w:color w:val="000000"/>
              </w:rPr>
            </w:pPr>
            <w:r w:rsidRPr="00C05EAF">
              <w:rPr>
                <w:rFonts w:eastAsia="Times New Roman"/>
                <w:color w:val="000000"/>
              </w:rPr>
              <w:t>24D</w:t>
            </w:r>
            <w:r w:rsidR="00A94731">
              <w:rPr>
                <w:rFonts w:eastAsia="Times New Roman"/>
                <w:color w:val="000000"/>
              </w:rPr>
              <w:t>*</w:t>
            </w:r>
          </w:p>
        </w:tc>
        <w:tc>
          <w:tcPr>
            <w:tcW w:w="2880" w:type="dxa"/>
            <w:shd w:val="clear" w:color="F8CBAD" w:fill="F8CBAD"/>
            <w:vAlign w:val="center"/>
          </w:tcPr>
          <w:p w14:paraId="23B9EB14" w14:textId="45E3D87C" w:rsidR="009E7BF8" w:rsidRPr="00C05EAF" w:rsidRDefault="00A94731" w:rsidP="002B03C5">
            <w:pPr>
              <w:rPr>
                <w:rFonts w:eastAsia="Times New Roman"/>
                <w:color w:val="000000"/>
              </w:rPr>
            </w:pPr>
            <w:r w:rsidRPr="00C05EAF">
              <w:rPr>
                <w:rFonts w:eastAsia="Times New Roman"/>
                <w:color w:val="000000"/>
              </w:rPr>
              <w:t>Procedure Code</w:t>
            </w:r>
          </w:p>
        </w:tc>
        <w:tc>
          <w:tcPr>
            <w:tcW w:w="5850" w:type="dxa"/>
            <w:shd w:val="clear" w:color="F8CBAD" w:fill="F8CBAD"/>
            <w:vAlign w:val="center"/>
            <w:hideMark/>
          </w:tcPr>
          <w:p w14:paraId="4CE8FB4B" w14:textId="337D7E06" w:rsidR="009E7BF8" w:rsidRPr="00C05EAF" w:rsidRDefault="009E7BF8" w:rsidP="002B03C5">
            <w:pPr>
              <w:rPr>
                <w:rFonts w:eastAsia="Times New Roman"/>
                <w:color w:val="000000"/>
              </w:rPr>
            </w:pPr>
            <w:r w:rsidRPr="00C05EAF">
              <w:rPr>
                <w:rFonts w:eastAsia="Times New Roman"/>
                <w:color w:val="000000"/>
              </w:rPr>
              <w:t xml:space="preserve">Enter the appropriate Current Procedural Terminology (CPT) or Healthcare Common Procedure Coding (HCPCS) code and applicable modifier(s), if any, corresponding to the service rendered in the unshaded area of the field. (Field 19 may be used for remarks or descriptions.) </w:t>
            </w:r>
          </w:p>
        </w:tc>
      </w:tr>
      <w:tr w:rsidR="009E7BF8" w:rsidRPr="00C05EAF" w14:paraId="752A4EE5" w14:textId="77777777" w:rsidTr="002B03C5">
        <w:trPr>
          <w:trHeight w:val="570"/>
        </w:trPr>
        <w:tc>
          <w:tcPr>
            <w:tcW w:w="1350" w:type="dxa"/>
            <w:shd w:val="clear" w:color="FCE4D6" w:fill="FCE4D6"/>
            <w:vAlign w:val="center"/>
            <w:hideMark/>
          </w:tcPr>
          <w:p w14:paraId="2FBB8890" w14:textId="6FF9322F" w:rsidR="009E7BF8" w:rsidRPr="00C05EAF" w:rsidRDefault="009E7BF8" w:rsidP="002B03C5">
            <w:pPr>
              <w:jc w:val="center"/>
              <w:rPr>
                <w:rFonts w:eastAsia="Times New Roman"/>
                <w:color w:val="000000"/>
              </w:rPr>
            </w:pPr>
            <w:r w:rsidRPr="00C05EAF">
              <w:rPr>
                <w:rFonts w:eastAsia="Times New Roman"/>
                <w:color w:val="000000"/>
              </w:rPr>
              <w:t>24E</w:t>
            </w:r>
            <w:r w:rsidR="00A94731">
              <w:rPr>
                <w:rFonts w:eastAsia="Times New Roman"/>
                <w:color w:val="000000"/>
              </w:rPr>
              <w:t>*</w:t>
            </w:r>
          </w:p>
        </w:tc>
        <w:tc>
          <w:tcPr>
            <w:tcW w:w="2880" w:type="dxa"/>
            <w:shd w:val="clear" w:color="FCE4D6" w:fill="FCE4D6"/>
            <w:vAlign w:val="center"/>
          </w:tcPr>
          <w:p w14:paraId="6C4AEEF5" w14:textId="1DED2DB5" w:rsidR="009E7BF8" w:rsidRPr="00C05EAF" w:rsidRDefault="00A94731" w:rsidP="002B03C5">
            <w:pPr>
              <w:rPr>
                <w:rFonts w:eastAsia="Times New Roman"/>
                <w:color w:val="000000"/>
              </w:rPr>
            </w:pPr>
            <w:r w:rsidRPr="00C05EAF">
              <w:rPr>
                <w:rFonts w:eastAsia="Times New Roman"/>
                <w:color w:val="000000"/>
              </w:rPr>
              <w:t>Diagnosis Pointer</w:t>
            </w:r>
          </w:p>
        </w:tc>
        <w:tc>
          <w:tcPr>
            <w:tcW w:w="5850" w:type="dxa"/>
            <w:shd w:val="clear" w:color="FCE4D6" w:fill="FCE4D6"/>
            <w:vAlign w:val="center"/>
            <w:hideMark/>
          </w:tcPr>
          <w:p w14:paraId="4872BF86" w14:textId="65D5A8F8" w:rsidR="009E7BF8" w:rsidRPr="00C05EAF" w:rsidRDefault="009E7BF8" w:rsidP="002B03C5">
            <w:pPr>
              <w:rPr>
                <w:rFonts w:eastAsia="Times New Roman"/>
                <w:color w:val="000000"/>
              </w:rPr>
            </w:pPr>
            <w:r w:rsidRPr="00C05EAF">
              <w:rPr>
                <w:rFonts w:eastAsia="Times New Roman"/>
                <w:color w:val="000000"/>
              </w:rPr>
              <w:t>Enter A, B, C, D from Field 21</w:t>
            </w:r>
            <w:r w:rsidR="00B627CA">
              <w:rPr>
                <w:rFonts w:eastAsia="Times New Roman"/>
                <w:color w:val="000000"/>
              </w:rPr>
              <w:t xml:space="preserve"> </w:t>
            </w:r>
            <w:r w:rsidRPr="00C05EAF">
              <w:rPr>
                <w:rFonts w:eastAsia="Times New Roman"/>
                <w:color w:val="000000"/>
              </w:rPr>
              <w:t>in the unshaded area of the field. Do not enter the actual diagnosis code</w:t>
            </w:r>
            <w:r w:rsidR="00567267">
              <w:rPr>
                <w:rFonts w:eastAsia="Times New Roman"/>
                <w:color w:val="000000"/>
              </w:rPr>
              <w:t>.</w:t>
            </w:r>
          </w:p>
        </w:tc>
      </w:tr>
      <w:tr w:rsidR="009E7BF8" w:rsidRPr="00C05EAF" w14:paraId="28E3A40C" w14:textId="77777777" w:rsidTr="002B03C5">
        <w:trPr>
          <w:trHeight w:val="1140"/>
        </w:trPr>
        <w:tc>
          <w:tcPr>
            <w:tcW w:w="1350" w:type="dxa"/>
            <w:shd w:val="clear" w:color="F8CBAD" w:fill="F8CBAD"/>
            <w:vAlign w:val="center"/>
            <w:hideMark/>
          </w:tcPr>
          <w:p w14:paraId="73219183" w14:textId="5A7CBAA1" w:rsidR="009E7BF8" w:rsidRPr="00C05EAF" w:rsidRDefault="009E7BF8" w:rsidP="002B03C5">
            <w:pPr>
              <w:jc w:val="center"/>
              <w:rPr>
                <w:rFonts w:eastAsia="Times New Roman"/>
                <w:color w:val="000000"/>
              </w:rPr>
            </w:pPr>
            <w:r w:rsidRPr="00C05EAF">
              <w:rPr>
                <w:rFonts w:eastAsia="Times New Roman"/>
                <w:color w:val="000000"/>
              </w:rPr>
              <w:t>24F</w:t>
            </w:r>
            <w:r w:rsidR="00A94731">
              <w:rPr>
                <w:rFonts w:eastAsia="Times New Roman"/>
                <w:color w:val="000000"/>
              </w:rPr>
              <w:t>*</w:t>
            </w:r>
          </w:p>
        </w:tc>
        <w:tc>
          <w:tcPr>
            <w:tcW w:w="2880" w:type="dxa"/>
            <w:shd w:val="clear" w:color="F8CBAD" w:fill="F8CBAD"/>
            <w:vAlign w:val="center"/>
          </w:tcPr>
          <w:p w14:paraId="42F6B42F" w14:textId="5E1DFD9A" w:rsidR="009E7BF8" w:rsidRPr="00C05EAF" w:rsidRDefault="00A94731" w:rsidP="002B03C5">
            <w:pPr>
              <w:rPr>
                <w:rFonts w:eastAsia="Times New Roman"/>
                <w:color w:val="000000"/>
              </w:rPr>
            </w:pPr>
            <w:r w:rsidRPr="00C05EAF">
              <w:rPr>
                <w:rFonts w:eastAsia="Times New Roman"/>
                <w:color w:val="000000"/>
              </w:rPr>
              <w:t>Charges</w:t>
            </w:r>
          </w:p>
        </w:tc>
        <w:tc>
          <w:tcPr>
            <w:tcW w:w="5850" w:type="dxa"/>
            <w:shd w:val="clear" w:color="F8CBAD" w:fill="F8CBAD"/>
            <w:vAlign w:val="center"/>
            <w:hideMark/>
          </w:tcPr>
          <w:p w14:paraId="69D84533" w14:textId="11BE0C9E" w:rsidR="009E7BF8" w:rsidRPr="00C05EAF" w:rsidRDefault="009E7BF8" w:rsidP="002B03C5">
            <w:pPr>
              <w:rPr>
                <w:rFonts w:eastAsia="Times New Roman"/>
                <w:color w:val="000000"/>
              </w:rPr>
            </w:pPr>
            <w:r w:rsidRPr="00C05EAF">
              <w:rPr>
                <w:rFonts w:eastAsia="Times New Roman"/>
                <w:color w:val="000000"/>
              </w:rPr>
              <w:t>Enter the provider’s usual and customary charge for each line item in the unshaded area of the field. This should be the total charge if multiple days or units are shown</w:t>
            </w:r>
          </w:p>
        </w:tc>
      </w:tr>
      <w:tr w:rsidR="009E7BF8" w:rsidRPr="00C05EAF" w14:paraId="0B60F067" w14:textId="77777777" w:rsidTr="002B03C5">
        <w:trPr>
          <w:trHeight w:val="5415"/>
        </w:trPr>
        <w:tc>
          <w:tcPr>
            <w:tcW w:w="1350" w:type="dxa"/>
            <w:shd w:val="clear" w:color="FCE4D6" w:fill="FCE4D6"/>
            <w:vAlign w:val="center"/>
            <w:hideMark/>
          </w:tcPr>
          <w:p w14:paraId="40193720" w14:textId="170D616D" w:rsidR="009E7BF8" w:rsidRPr="00C05EAF" w:rsidRDefault="009E7BF8" w:rsidP="002B03C5">
            <w:pPr>
              <w:jc w:val="center"/>
              <w:rPr>
                <w:rFonts w:eastAsia="Times New Roman"/>
                <w:color w:val="000000"/>
              </w:rPr>
            </w:pPr>
            <w:r w:rsidRPr="00C05EAF">
              <w:rPr>
                <w:rFonts w:eastAsia="Times New Roman"/>
                <w:color w:val="000000"/>
              </w:rPr>
              <w:t>24G</w:t>
            </w:r>
            <w:r w:rsidR="00A94731">
              <w:rPr>
                <w:rFonts w:eastAsia="Times New Roman"/>
                <w:color w:val="000000"/>
              </w:rPr>
              <w:t>*</w:t>
            </w:r>
          </w:p>
        </w:tc>
        <w:tc>
          <w:tcPr>
            <w:tcW w:w="2880" w:type="dxa"/>
            <w:shd w:val="clear" w:color="FCE4D6" w:fill="FCE4D6"/>
            <w:vAlign w:val="center"/>
          </w:tcPr>
          <w:p w14:paraId="66383D6E" w14:textId="72D04C46" w:rsidR="009E7BF8" w:rsidRPr="00C05EAF" w:rsidRDefault="00A94731" w:rsidP="002B03C5">
            <w:pPr>
              <w:rPr>
                <w:rFonts w:eastAsia="Times New Roman"/>
                <w:color w:val="000000"/>
              </w:rPr>
            </w:pPr>
            <w:r w:rsidRPr="00C05EAF">
              <w:rPr>
                <w:rFonts w:eastAsia="Times New Roman"/>
                <w:color w:val="000000"/>
              </w:rPr>
              <w:t>Days or Units</w:t>
            </w:r>
          </w:p>
        </w:tc>
        <w:tc>
          <w:tcPr>
            <w:tcW w:w="5850" w:type="dxa"/>
            <w:shd w:val="clear" w:color="FCE4D6" w:fill="FCE4D6"/>
            <w:vAlign w:val="center"/>
            <w:hideMark/>
          </w:tcPr>
          <w:p w14:paraId="2264AD81" w14:textId="5FA364EE" w:rsidR="009E7BF8" w:rsidRPr="00C05EAF" w:rsidRDefault="009E7BF8" w:rsidP="002B03C5">
            <w:pPr>
              <w:rPr>
                <w:rFonts w:eastAsia="Times New Roman"/>
                <w:color w:val="000000"/>
              </w:rPr>
            </w:pPr>
            <w:r w:rsidRPr="00C05EAF">
              <w:rPr>
                <w:rFonts w:eastAsia="Times New Roman"/>
                <w:color w:val="000000"/>
              </w:rPr>
              <w:t xml:space="preserve">Enter the number of days or units of service provided for each detail line in the unshaded area of the field. The system automatically plugs a </w:t>
            </w:r>
            <w:r w:rsidR="00B627CA">
              <w:rPr>
                <w:rFonts w:eastAsia="Times New Roman"/>
                <w:color w:val="000000"/>
              </w:rPr>
              <w:t>‘</w:t>
            </w:r>
            <w:r w:rsidR="001238E6">
              <w:rPr>
                <w:rFonts w:eastAsia="Times New Roman"/>
                <w:color w:val="000000"/>
              </w:rPr>
              <w:t>1</w:t>
            </w:r>
            <w:r w:rsidR="00B627CA">
              <w:rPr>
                <w:rFonts w:eastAsia="Times New Roman"/>
                <w:color w:val="000000"/>
              </w:rPr>
              <w:t>’</w:t>
            </w:r>
            <w:r w:rsidR="001238E6">
              <w:rPr>
                <w:rFonts w:eastAsia="Times New Roman"/>
                <w:color w:val="000000"/>
              </w:rPr>
              <w:t xml:space="preserve"> if the field is left blank.</w:t>
            </w:r>
            <w:r w:rsidRPr="00C05EAF">
              <w:rPr>
                <w:rFonts w:eastAsia="Times New Roman"/>
                <w:color w:val="000000"/>
              </w:rPr>
              <w:br/>
            </w:r>
            <w:r w:rsidRPr="00C05EAF">
              <w:rPr>
                <w:rFonts w:eastAsia="Times New Roman"/>
                <w:color w:val="000000"/>
              </w:rPr>
              <w:br/>
            </w:r>
            <w:r w:rsidRPr="00C05EAF">
              <w:rPr>
                <w:rFonts w:eastAsia="Times New Roman"/>
                <w:b/>
                <w:bCs/>
                <w:color w:val="000000"/>
              </w:rPr>
              <w:t>Anesthesia:</w:t>
            </w:r>
            <w:r w:rsidRPr="00C05EAF">
              <w:rPr>
                <w:rFonts w:eastAsia="Times New Roman"/>
                <w:color w:val="000000"/>
              </w:rPr>
              <w:t xml:space="preserve"> Enter the total number of minutes of anesthesia</w:t>
            </w:r>
            <w:r w:rsidRPr="00C05EAF">
              <w:rPr>
                <w:rFonts w:eastAsia="Times New Roman"/>
                <w:color w:val="000000"/>
              </w:rPr>
              <w:br/>
            </w:r>
            <w:r w:rsidRPr="00C05EAF">
              <w:rPr>
                <w:rFonts w:eastAsia="Times New Roman"/>
                <w:color w:val="000000"/>
              </w:rPr>
              <w:br/>
            </w:r>
            <w:r w:rsidRPr="00C05EAF">
              <w:rPr>
                <w:rFonts w:eastAsia="Times New Roman"/>
                <w:b/>
                <w:bCs/>
                <w:color w:val="000000"/>
              </w:rPr>
              <w:t xml:space="preserve">Consecutive visits: </w:t>
            </w:r>
            <w:r w:rsidRPr="00C05EAF">
              <w:rPr>
                <w:rFonts w:eastAsia="Times New Roman"/>
                <w:color w:val="000000"/>
              </w:rPr>
              <w:t>Subsequent hospital visits may be billed on one</w:t>
            </w:r>
            <w:r>
              <w:rPr>
                <w:rFonts w:eastAsia="Times New Roman"/>
                <w:color w:val="000000"/>
              </w:rPr>
              <w:t xml:space="preserve"> (1)</w:t>
            </w:r>
            <w:r w:rsidRPr="00C05EAF">
              <w:rPr>
                <w:rFonts w:eastAsia="Times New Roman"/>
                <w:color w:val="000000"/>
              </w:rPr>
              <w:t xml:space="preserve"> line if they occur on consecutive days. The days/units must reflect the total numb</w:t>
            </w:r>
            <w:r w:rsidR="001238E6">
              <w:rPr>
                <w:rFonts w:eastAsia="Times New Roman"/>
                <w:color w:val="000000"/>
              </w:rPr>
              <w:t>er of days shown in Field 24a.</w:t>
            </w:r>
            <w:r w:rsidRPr="00C05EAF">
              <w:rPr>
                <w:rFonts w:eastAsia="Times New Roman"/>
                <w:color w:val="000000"/>
              </w:rPr>
              <w:br/>
            </w:r>
            <w:r w:rsidRPr="00C05EAF">
              <w:rPr>
                <w:rFonts w:eastAsia="Times New Roman"/>
                <w:color w:val="000000"/>
              </w:rPr>
              <w:br/>
            </w:r>
            <w:r w:rsidRPr="00C05EAF">
              <w:rPr>
                <w:rFonts w:eastAsia="Times New Roman"/>
                <w:b/>
                <w:bCs/>
                <w:color w:val="000000"/>
              </w:rPr>
              <w:t>Injections:</w:t>
            </w:r>
            <w:r w:rsidRPr="00C05EAF">
              <w:rPr>
                <w:rFonts w:eastAsia="Times New Roman"/>
                <w:color w:val="000000"/>
              </w:rPr>
              <w:t xml:space="preserve"> Only for those providers not billing on the Pharmacy Claim form. Enter multiple increments of the listed quantity administered. For example, if the listed quantity on the injection list is two (2) cc and four (4) cc are given, the quantity listed in this field is </w:t>
            </w:r>
            <w:r w:rsidR="00B627CA">
              <w:rPr>
                <w:rFonts w:eastAsia="Times New Roman"/>
                <w:color w:val="000000"/>
              </w:rPr>
              <w:t>‘</w:t>
            </w:r>
            <w:r w:rsidRPr="00C05EAF">
              <w:rPr>
                <w:rFonts w:eastAsia="Times New Roman"/>
                <w:color w:val="000000"/>
              </w:rPr>
              <w:t>2.</w:t>
            </w:r>
            <w:r w:rsidR="00B627CA">
              <w:rPr>
                <w:rFonts w:eastAsia="Times New Roman"/>
                <w:color w:val="000000"/>
              </w:rPr>
              <w:t>’</w:t>
            </w:r>
          </w:p>
        </w:tc>
      </w:tr>
      <w:tr w:rsidR="009E7BF8" w:rsidRPr="00C05EAF" w14:paraId="24BD930F" w14:textId="77777777" w:rsidTr="002B03C5">
        <w:trPr>
          <w:trHeight w:val="1710"/>
        </w:trPr>
        <w:tc>
          <w:tcPr>
            <w:tcW w:w="1350" w:type="dxa"/>
            <w:shd w:val="clear" w:color="F8CBAD" w:fill="F8CBAD"/>
            <w:vAlign w:val="center"/>
            <w:hideMark/>
          </w:tcPr>
          <w:p w14:paraId="20F35E49" w14:textId="647C9FA1" w:rsidR="009E7BF8" w:rsidRPr="00C05EAF" w:rsidRDefault="009E7BF8" w:rsidP="002B03C5">
            <w:pPr>
              <w:jc w:val="center"/>
              <w:rPr>
                <w:rFonts w:eastAsia="Times New Roman"/>
                <w:color w:val="000000"/>
              </w:rPr>
            </w:pPr>
            <w:r w:rsidRPr="00C05EAF">
              <w:rPr>
                <w:rFonts w:eastAsia="Times New Roman"/>
                <w:color w:val="000000"/>
              </w:rPr>
              <w:t>24H</w:t>
            </w:r>
            <w:r w:rsidR="00A94731">
              <w:rPr>
                <w:rFonts w:eastAsia="Times New Roman"/>
                <w:color w:val="000000"/>
              </w:rPr>
              <w:t>*</w:t>
            </w:r>
          </w:p>
        </w:tc>
        <w:tc>
          <w:tcPr>
            <w:tcW w:w="2880" w:type="dxa"/>
            <w:shd w:val="clear" w:color="F8CBAD" w:fill="F8CBAD"/>
            <w:vAlign w:val="center"/>
          </w:tcPr>
          <w:p w14:paraId="1CE10AC6" w14:textId="60A435B1" w:rsidR="009E7BF8" w:rsidRPr="00C05EAF" w:rsidRDefault="00A94731" w:rsidP="002B03C5">
            <w:pPr>
              <w:rPr>
                <w:rFonts w:eastAsia="Times New Roman"/>
                <w:color w:val="000000"/>
              </w:rPr>
            </w:pPr>
            <w:r w:rsidRPr="00C05EAF">
              <w:rPr>
                <w:rFonts w:eastAsia="Times New Roman"/>
                <w:color w:val="000000"/>
              </w:rPr>
              <w:t>Early Periodic Screening, Diagnostic and Treatment/Family Planning</w:t>
            </w:r>
          </w:p>
        </w:tc>
        <w:tc>
          <w:tcPr>
            <w:tcW w:w="5850" w:type="dxa"/>
            <w:shd w:val="clear" w:color="F8CBAD" w:fill="F8CBAD"/>
            <w:vAlign w:val="center"/>
            <w:hideMark/>
          </w:tcPr>
          <w:p w14:paraId="3374D935" w14:textId="0D01A1AC" w:rsidR="009E7BF8" w:rsidRPr="00C05EAF" w:rsidRDefault="009E7BF8" w:rsidP="002B03C5">
            <w:pPr>
              <w:rPr>
                <w:rFonts w:eastAsia="Times New Roman"/>
                <w:color w:val="000000"/>
              </w:rPr>
            </w:pPr>
            <w:r w:rsidRPr="00C05EAF">
              <w:rPr>
                <w:rFonts w:eastAsia="Times New Roman"/>
                <w:color w:val="000000"/>
              </w:rPr>
              <w:t>If the service is a Healthy Children and Youth (HCY) screening s</w:t>
            </w:r>
            <w:r>
              <w:rPr>
                <w:rFonts w:eastAsia="Times New Roman"/>
                <w:color w:val="000000"/>
              </w:rPr>
              <w:t xml:space="preserve">ervice or referral, enter </w:t>
            </w:r>
            <w:r w:rsidR="00B627CA">
              <w:rPr>
                <w:rFonts w:eastAsia="Times New Roman"/>
                <w:color w:val="000000"/>
              </w:rPr>
              <w:t>‘</w:t>
            </w:r>
            <w:r>
              <w:rPr>
                <w:rFonts w:eastAsia="Times New Roman"/>
                <w:color w:val="000000"/>
              </w:rPr>
              <w:t>E</w:t>
            </w:r>
            <w:r w:rsidR="00B627CA">
              <w:rPr>
                <w:rFonts w:eastAsia="Times New Roman"/>
                <w:color w:val="000000"/>
              </w:rPr>
              <w:t>.’</w:t>
            </w:r>
            <w:r>
              <w:rPr>
                <w:rFonts w:eastAsia="Times New Roman"/>
                <w:color w:val="000000"/>
              </w:rPr>
              <w:t xml:space="preserve"> </w:t>
            </w:r>
            <w:r w:rsidRPr="00C05EAF">
              <w:rPr>
                <w:rFonts w:eastAsia="Times New Roman"/>
                <w:color w:val="000000"/>
              </w:rPr>
              <w:t>If the service is famil</w:t>
            </w:r>
            <w:r>
              <w:rPr>
                <w:rFonts w:eastAsia="Times New Roman"/>
                <w:color w:val="000000"/>
              </w:rPr>
              <w:t xml:space="preserve">y planning related, enter </w:t>
            </w:r>
            <w:r w:rsidR="00B627CA">
              <w:rPr>
                <w:rFonts w:eastAsia="Times New Roman"/>
                <w:color w:val="000000"/>
              </w:rPr>
              <w:t>‘</w:t>
            </w:r>
            <w:r>
              <w:rPr>
                <w:rFonts w:eastAsia="Times New Roman"/>
                <w:color w:val="000000"/>
              </w:rPr>
              <w:t>F</w:t>
            </w:r>
            <w:r w:rsidR="00B627CA">
              <w:rPr>
                <w:rFonts w:eastAsia="Times New Roman"/>
                <w:color w:val="000000"/>
              </w:rPr>
              <w:t>.’</w:t>
            </w:r>
            <w:r>
              <w:rPr>
                <w:rFonts w:eastAsia="Times New Roman"/>
                <w:color w:val="000000"/>
              </w:rPr>
              <w:t xml:space="preserve"> </w:t>
            </w:r>
            <w:r w:rsidRPr="00C05EAF">
              <w:rPr>
                <w:rFonts w:eastAsia="Times New Roman"/>
                <w:color w:val="000000"/>
              </w:rPr>
              <w:t>If the service is both a</w:t>
            </w:r>
            <w:r w:rsidR="00B627CA">
              <w:rPr>
                <w:rFonts w:eastAsia="Times New Roman"/>
                <w:color w:val="000000"/>
              </w:rPr>
              <w:t xml:space="preserve"> </w:t>
            </w:r>
            <w:r w:rsidRPr="00C05EAF">
              <w:rPr>
                <w:rFonts w:eastAsia="Times New Roman"/>
                <w:color w:val="000000"/>
              </w:rPr>
              <w:t xml:space="preserve">HCY and Family Planning enter </w:t>
            </w:r>
            <w:r w:rsidR="00B627CA">
              <w:rPr>
                <w:rFonts w:eastAsia="Times New Roman"/>
                <w:color w:val="000000"/>
              </w:rPr>
              <w:t>‘</w:t>
            </w:r>
            <w:r w:rsidRPr="00C05EAF">
              <w:rPr>
                <w:rFonts w:eastAsia="Times New Roman"/>
                <w:color w:val="000000"/>
              </w:rPr>
              <w:t>B</w:t>
            </w:r>
            <w:r w:rsidR="00B627CA">
              <w:rPr>
                <w:rFonts w:eastAsia="Times New Roman"/>
                <w:color w:val="000000"/>
              </w:rPr>
              <w:t>.’</w:t>
            </w:r>
            <w:r w:rsidRPr="00C05EAF">
              <w:rPr>
                <w:rFonts w:eastAsia="Times New Roman"/>
                <w:color w:val="000000"/>
              </w:rPr>
              <w:t xml:space="preserve"> </w:t>
            </w:r>
          </w:p>
        </w:tc>
      </w:tr>
      <w:tr w:rsidR="009E7BF8" w:rsidRPr="00C05EAF" w14:paraId="08DD98CB" w14:textId="77777777" w:rsidTr="002B03C5">
        <w:trPr>
          <w:trHeight w:val="1140"/>
        </w:trPr>
        <w:tc>
          <w:tcPr>
            <w:tcW w:w="1350" w:type="dxa"/>
            <w:shd w:val="clear" w:color="FCE4D6" w:fill="FCE4D6"/>
            <w:vAlign w:val="center"/>
            <w:hideMark/>
          </w:tcPr>
          <w:p w14:paraId="17BF60E5" w14:textId="010026F7" w:rsidR="009E7BF8" w:rsidRPr="00C05EAF" w:rsidRDefault="009E7BF8" w:rsidP="002B03C5">
            <w:pPr>
              <w:jc w:val="center"/>
              <w:rPr>
                <w:rFonts w:eastAsia="Times New Roman"/>
                <w:color w:val="000000"/>
              </w:rPr>
            </w:pPr>
            <w:r w:rsidRPr="00C05EAF">
              <w:rPr>
                <w:rFonts w:eastAsia="Times New Roman"/>
                <w:color w:val="000000"/>
              </w:rPr>
              <w:t>24I</w:t>
            </w:r>
            <w:r w:rsidR="00A94731">
              <w:rPr>
                <w:rFonts w:eastAsia="Times New Roman"/>
                <w:color w:val="000000"/>
              </w:rPr>
              <w:t>**</w:t>
            </w:r>
          </w:p>
        </w:tc>
        <w:tc>
          <w:tcPr>
            <w:tcW w:w="2880" w:type="dxa"/>
            <w:shd w:val="clear" w:color="FCE4D6" w:fill="FCE4D6"/>
            <w:vAlign w:val="center"/>
          </w:tcPr>
          <w:p w14:paraId="0A5A6835" w14:textId="40C5FAB4" w:rsidR="009E7BF8" w:rsidRPr="00C05EAF" w:rsidRDefault="00A94731" w:rsidP="002B03C5">
            <w:pPr>
              <w:rPr>
                <w:rFonts w:eastAsia="Times New Roman"/>
                <w:color w:val="000000"/>
              </w:rPr>
            </w:pPr>
            <w:r w:rsidRPr="00C05EAF">
              <w:rPr>
                <w:rFonts w:eastAsia="Times New Roman"/>
                <w:color w:val="000000"/>
              </w:rPr>
              <w:t>ID Qualifier</w:t>
            </w:r>
          </w:p>
        </w:tc>
        <w:tc>
          <w:tcPr>
            <w:tcW w:w="5850" w:type="dxa"/>
            <w:shd w:val="clear" w:color="FCE4D6" w:fill="FCE4D6"/>
            <w:vAlign w:val="center"/>
            <w:hideMark/>
          </w:tcPr>
          <w:p w14:paraId="23F4FEBF" w14:textId="565F7DCE" w:rsidR="009E7BF8" w:rsidRPr="00C05EAF" w:rsidRDefault="009E7BF8" w:rsidP="002B03C5">
            <w:pPr>
              <w:rPr>
                <w:rFonts w:eastAsia="Times New Roman"/>
                <w:color w:val="000000"/>
              </w:rPr>
            </w:pPr>
            <w:r w:rsidRPr="00C05EAF">
              <w:rPr>
                <w:rFonts w:eastAsia="Times New Roman"/>
                <w:color w:val="000000"/>
              </w:rPr>
              <w:t xml:space="preserve">Enter in the shaded area of </w:t>
            </w:r>
            <w:r w:rsidR="00B627CA">
              <w:rPr>
                <w:rFonts w:eastAsia="Times New Roman"/>
                <w:color w:val="000000"/>
              </w:rPr>
              <w:t xml:space="preserve">Field </w:t>
            </w:r>
            <w:r w:rsidRPr="00C05EAF">
              <w:rPr>
                <w:rFonts w:eastAsia="Times New Roman"/>
                <w:color w:val="000000"/>
              </w:rPr>
              <w:t>24I the qualifier identifying</w:t>
            </w:r>
            <w:r>
              <w:rPr>
                <w:rFonts w:eastAsia="Times New Roman"/>
                <w:color w:val="000000"/>
              </w:rPr>
              <w:t xml:space="preserve"> if the number is a non-NPI. </w:t>
            </w:r>
            <w:r w:rsidRPr="00C05EAF">
              <w:rPr>
                <w:rFonts w:eastAsia="Times New Roman"/>
                <w:color w:val="000000"/>
              </w:rPr>
              <w:t xml:space="preserve">The other ID number of the rendering provider should be reported in </w:t>
            </w:r>
            <w:r w:rsidR="00B627CA">
              <w:rPr>
                <w:rFonts w:eastAsia="Times New Roman"/>
                <w:color w:val="000000"/>
              </w:rPr>
              <w:t xml:space="preserve">Field </w:t>
            </w:r>
            <w:r w:rsidRPr="00C05EAF">
              <w:rPr>
                <w:rFonts w:eastAsia="Times New Roman"/>
                <w:color w:val="000000"/>
              </w:rPr>
              <w:t>24J in the shaded area.</w:t>
            </w:r>
          </w:p>
        </w:tc>
      </w:tr>
      <w:tr w:rsidR="009E7BF8" w:rsidRPr="00C05EAF" w14:paraId="78C88FB6" w14:textId="77777777" w:rsidTr="002B03C5">
        <w:trPr>
          <w:trHeight w:val="2280"/>
        </w:trPr>
        <w:tc>
          <w:tcPr>
            <w:tcW w:w="1350" w:type="dxa"/>
            <w:shd w:val="clear" w:color="F8CBAD" w:fill="F8CBAD"/>
            <w:vAlign w:val="center"/>
            <w:hideMark/>
          </w:tcPr>
          <w:p w14:paraId="383B4816" w14:textId="3C48836C" w:rsidR="009E7BF8" w:rsidRPr="00C05EAF" w:rsidRDefault="009E7BF8" w:rsidP="002B03C5">
            <w:pPr>
              <w:jc w:val="center"/>
              <w:rPr>
                <w:rFonts w:eastAsia="Times New Roman"/>
                <w:color w:val="000000"/>
              </w:rPr>
            </w:pPr>
            <w:r w:rsidRPr="00C05EAF">
              <w:rPr>
                <w:rFonts w:eastAsia="Times New Roman"/>
                <w:color w:val="000000"/>
              </w:rPr>
              <w:t>24J</w:t>
            </w:r>
            <w:r w:rsidR="00A94731">
              <w:rPr>
                <w:rFonts w:eastAsia="Times New Roman"/>
                <w:color w:val="000000"/>
              </w:rPr>
              <w:t>**</w:t>
            </w:r>
          </w:p>
        </w:tc>
        <w:tc>
          <w:tcPr>
            <w:tcW w:w="2880" w:type="dxa"/>
            <w:shd w:val="clear" w:color="F8CBAD" w:fill="F8CBAD"/>
            <w:vAlign w:val="center"/>
          </w:tcPr>
          <w:p w14:paraId="7A5C7B20" w14:textId="11B6F383" w:rsidR="009E7BF8" w:rsidRPr="00C05EAF" w:rsidRDefault="00A94731" w:rsidP="002B03C5">
            <w:pPr>
              <w:rPr>
                <w:rFonts w:eastAsia="Times New Roman"/>
                <w:color w:val="000000"/>
              </w:rPr>
            </w:pPr>
            <w:r w:rsidRPr="00C05EAF">
              <w:rPr>
                <w:rFonts w:eastAsia="Times New Roman"/>
                <w:color w:val="000000"/>
              </w:rPr>
              <w:t>Rendering Provider ID</w:t>
            </w:r>
          </w:p>
        </w:tc>
        <w:tc>
          <w:tcPr>
            <w:tcW w:w="5850" w:type="dxa"/>
            <w:shd w:val="clear" w:color="F8CBAD" w:fill="F8CBAD"/>
            <w:vAlign w:val="center"/>
            <w:hideMark/>
          </w:tcPr>
          <w:p w14:paraId="55495180" w14:textId="4670B4E7" w:rsidR="009E7BF8" w:rsidRPr="00C05EAF" w:rsidRDefault="009E7BF8" w:rsidP="002B03C5">
            <w:pPr>
              <w:rPr>
                <w:rFonts w:eastAsia="Times New Roman"/>
                <w:color w:val="000000"/>
              </w:rPr>
            </w:pPr>
            <w:r w:rsidRPr="00C05EAF">
              <w:rPr>
                <w:rFonts w:eastAsia="Times New Roman"/>
                <w:color w:val="000000"/>
              </w:rPr>
              <w:t>The individual rendering the ser</w:t>
            </w:r>
            <w:r w:rsidR="001238E6">
              <w:rPr>
                <w:rFonts w:eastAsia="Times New Roman"/>
                <w:color w:val="000000"/>
              </w:rPr>
              <w:t>vice is reported in this field</w:t>
            </w:r>
            <w:r w:rsidR="00B627CA">
              <w:rPr>
                <w:rFonts w:eastAsia="Times New Roman"/>
                <w:color w:val="000000"/>
              </w:rPr>
              <w:t>.</w:t>
            </w:r>
            <w:r w:rsidRPr="00C05EAF">
              <w:rPr>
                <w:rFonts w:eastAsia="Times New Roman"/>
                <w:color w:val="000000"/>
              </w:rPr>
              <w:br/>
            </w:r>
            <w:r w:rsidRPr="00C05EAF">
              <w:rPr>
                <w:rFonts w:eastAsia="Times New Roman"/>
                <w:color w:val="000000"/>
              </w:rPr>
              <w:br/>
              <w:t>Enter the NPI of the provider in the unshaded area of the field</w:t>
            </w:r>
            <w:r w:rsidR="00B627CA">
              <w:rPr>
                <w:rFonts w:eastAsia="Times New Roman"/>
                <w:color w:val="000000"/>
              </w:rPr>
              <w:t>.</w:t>
            </w:r>
            <w:r w:rsidRPr="00C05EAF">
              <w:rPr>
                <w:rFonts w:eastAsia="Times New Roman"/>
                <w:color w:val="000000"/>
              </w:rPr>
              <w:br/>
            </w:r>
            <w:r w:rsidRPr="00C05EAF">
              <w:rPr>
                <w:rFonts w:eastAsia="Times New Roman"/>
                <w:color w:val="000000"/>
              </w:rPr>
              <w:br/>
              <w:t>This field is required for a clinic, radiology, teaching institution, or a group practice only.</w:t>
            </w:r>
          </w:p>
        </w:tc>
      </w:tr>
      <w:tr w:rsidR="009E7BF8" w:rsidRPr="00C05EAF" w14:paraId="216C856B" w14:textId="77777777" w:rsidTr="002B03C5">
        <w:trPr>
          <w:trHeight w:val="300"/>
        </w:trPr>
        <w:tc>
          <w:tcPr>
            <w:tcW w:w="1350" w:type="dxa"/>
            <w:shd w:val="clear" w:color="FCE4D6" w:fill="FCE4D6"/>
            <w:vAlign w:val="center"/>
            <w:hideMark/>
          </w:tcPr>
          <w:p w14:paraId="413E2EC1" w14:textId="46E21A79" w:rsidR="009E7BF8" w:rsidRPr="00C05EAF" w:rsidRDefault="009E7BF8" w:rsidP="002B03C5">
            <w:pPr>
              <w:jc w:val="center"/>
              <w:rPr>
                <w:rFonts w:eastAsia="Times New Roman"/>
                <w:color w:val="000000"/>
              </w:rPr>
            </w:pPr>
            <w:r w:rsidRPr="00C05EAF">
              <w:rPr>
                <w:rFonts w:eastAsia="Times New Roman"/>
                <w:color w:val="000000"/>
              </w:rPr>
              <w:t>25</w:t>
            </w:r>
          </w:p>
        </w:tc>
        <w:tc>
          <w:tcPr>
            <w:tcW w:w="2880" w:type="dxa"/>
            <w:shd w:val="clear" w:color="FCE4D6" w:fill="FCE4D6"/>
            <w:vAlign w:val="center"/>
          </w:tcPr>
          <w:p w14:paraId="31E097F8" w14:textId="2611FC79" w:rsidR="009E7BF8" w:rsidRPr="00C05EAF" w:rsidRDefault="00A94731" w:rsidP="002B03C5">
            <w:pPr>
              <w:rPr>
                <w:rFonts w:eastAsia="Times New Roman"/>
                <w:color w:val="000000"/>
              </w:rPr>
            </w:pPr>
            <w:r w:rsidRPr="00C05EAF">
              <w:rPr>
                <w:rFonts w:eastAsia="Times New Roman"/>
                <w:color w:val="000000"/>
              </w:rPr>
              <w:t>Federal Tax ID Number</w:t>
            </w:r>
          </w:p>
        </w:tc>
        <w:tc>
          <w:tcPr>
            <w:tcW w:w="5850" w:type="dxa"/>
            <w:shd w:val="clear" w:color="FCE4D6" w:fill="FCE4D6"/>
            <w:vAlign w:val="center"/>
            <w:hideMark/>
          </w:tcPr>
          <w:p w14:paraId="099482D9" w14:textId="0D6BF6E8" w:rsidR="009E7BF8" w:rsidRPr="00C05EAF" w:rsidRDefault="009E7BF8" w:rsidP="002B03C5">
            <w:pPr>
              <w:rPr>
                <w:rFonts w:eastAsia="Times New Roman"/>
                <w:color w:val="000000"/>
              </w:rPr>
            </w:pPr>
            <w:r w:rsidRPr="00C05EAF">
              <w:rPr>
                <w:rFonts w:eastAsia="Times New Roman"/>
                <w:color w:val="000000"/>
              </w:rPr>
              <w:t>Leave blank</w:t>
            </w:r>
          </w:p>
        </w:tc>
      </w:tr>
      <w:tr w:rsidR="009E7BF8" w:rsidRPr="00C05EAF" w14:paraId="6ABA12D9" w14:textId="77777777" w:rsidTr="002B03C5">
        <w:trPr>
          <w:trHeight w:val="855"/>
        </w:trPr>
        <w:tc>
          <w:tcPr>
            <w:tcW w:w="1350" w:type="dxa"/>
            <w:shd w:val="clear" w:color="F8CBAD" w:fill="F8CBAD"/>
            <w:vAlign w:val="center"/>
            <w:hideMark/>
          </w:tcPr>
          <w:p w14:paraId="5B471164" w14:textId="3E4C8132" w:rsidR="009E7BF8" w:rsidRPr="00C05EAF" w:rsidRDefault="009E7BF8" w:rsidP="002B03C5">
            <w:pPr>
              <w:jc w:val="center"/>
              <w:rPr>
                <w:rFonts w:eastAsia="Times New Roman"/>
                <w:color w:val="000000"/>
              </w:rPr>
            </w:pPr>
            <w:r w:rsidRPr="00C05EAF">
              <w:rPr>
                <w:rFonts w:eastAsia="Times New Roman"/>
                <w:color w:val="000000"/>
              </w:rPr>
              <w:t>26</w:t>
            </w:r>
          </w:p>
        </w:tc>
        <w:tc>
          <w:tcPr>
            <w:tcW w:w="2880" w:type="dxa"/>
            <w:shd w:val="clear" w:color="F8CBAD" w:fill="F8CBAD"/>
            <w:vAlign w:val="center"/>
          </w:tcPr>
          <w:p w14:paraId="0A296DCD" w14:textId="075A5985" w:rsidR="009E7BF8" w:rsidRPr="00C05EAF" w:rsidRDefault="00A94731" w:rsidP="002B03C5">
            <w:pPr>
              <w:rPr>
                <w:rFonts w:eastAsia="Times New Roman"/>
                <w:color w:val="000000"/>
              </w:rPr>
            </w:pPr>
            <w:r w:rsidRPr="00C05EAF">
              <w:rPr>
                <w:rFonts w:eastAsia="Times New Roman"/>
                <w:color w:val="000000"/>
              </w:rPr>
              <w:t>Patient Account Number</w:t>
            </w:r>
          </w:p>
        </w:tc>
        <w:tc>
          <w:tcPr>
            <w:tcW w:w="5850" w:type="dxa"/>
            <w:shd w:val="clear" w:color="F8CBAD" w:fill="F8CBAD"/>
            <w:vAlign w:val="center"/>
            <w:hideMark/>
          </w:tcPr>
          <w:p w14:paraId="50731A05" w14:textId="01EBCA39" w:rsidR="009E7BF8" w:rsidRPr="00C05EAF" w:rsidRDefault="009E7BF8" w:rsidP="002B03C5">
            <w:pPr>
              <w:rPr>
                <w:rFonts w:eastAsia="Times New Roman"/>
                <w:color w:val="000000"/>
              </w:rPr>
            </w:pPr>
            <w:r w:rsidRPr="00C05EAF">
              <w:rPr>
                <w:rFonts w:eastAsia="Times New Roman"/>
                <w:color w:val="000000"/>
              </w:rPr>
              <w:t xml:space="preserve">For the provider’s own information, a maximum of 12 alpha and/or numeric characters may be entered here </w:t>
            </w:r>
          </w:p>
        </w:tc>
      </w:tr>
      <w:tr w:rsidR="009E7BF8" w:rsidRPr="00C05EAF" w14:paraId="7D00C96B" w14:textId="77777777" w:rsidTr="002B03C5">
        <w:trPr>
          <w:trHeight w:val="300"/>
        </w:trPr>
        <w:tc>
          <w:tcPr>
            <w:tcW w:w="1350" w:type="dxa"/>
            <w:shd w:val="clear" w:color="FCE4D6" w:fill="FCE4D6"/>
            <w:vAlign w:val="center"/>
            <w:hideMark/>
          </w:tcPr>
          <w:p w14:paraId="7F71F149" w14:textId="54CD5BC4" w:rsidR="009E7BF8" w:rsidRPr="00C05EAF" w:rsidRDefault="009E7BF8" w:rsidP="002B03C5">
            <w:pPr>
              <w:jc w:val="center"/>
              <w:rPr>
                <w:rFonts w:eastAsia="Times New Roman"/>
                <w:color w:val="000000"/>
              </w:rPr>
            </w:pPr>
            <w:r w:rsidRPr="00C05EAF">
              <w:rPr>
                <w:rFonts w:eastAsia="Times New Roman"/>
                <w:color w:val="000000"/>
              </w:rPr>
              <w:t>27</w:t>
            </w:r>
          </w:p>
        </w:tc>
        <w:tc>
          <w:tcPr>
            <w:tcW w:w="2880" w:type="dxa"/>
            <w:shd w:val="clear" w:color="FCE4D6" w:fill="FCE4D6"/>
            <w:vAlign w:val="center"/>
          </w:tcPr>
          <w:p w14:paraId="511A75F4" w14:textId="314AC4E4" w:rsidR="009E7BF8" w:rsidRPr="00C05EAF" w:rsidRDefault="00A94731" w:rsidP="002B03C5">
            <w:pPr>
              <w:rPr>
                <w:rFonts w:eastAsia="Times New Roman"/>
                <w:color w:val="000000"/>
              </w:rPr>
            </w:pPr>
            <w:r w:rsidRPr="00C05EAF">
              <w:rPr>
                <w:rFonts w:eastAsia="Times New Roman"/>
                <w:color w:val="000000"/>
              </w:rPr>
              <w:t>Accept Assignment</w:t>
            </w:r>
          </w:p>
        </w:tc>
        <w:tc>
          <w:tcPr>
            <w:tcW w:w="5850" w:type="dxa"/>
            <w:shd w:val="clear" w:color="FCE4D6" w:fill="FCE4D6"/>
            <w:vAlign w:val="center"/>
            <w:hideMark/>
          </w:tcPr>
          <w:p w14:paraId="51427148" w14:textId="4DB99910" w:rsidR="009E7BF8" w:rsidRPr="00C05EAF" w:rsidRDefault="009E7BF8" w:rsidP="002B03C5">
            <w:pPr>
              <w:rPr>
                <w:rFonts w:eastAsia="Times New Roman"/>
                <w:color w:val="000000"/>
              </w:rPr>
            </w:pPr>
            <w:r w:rsidRPr="00C05EAF">
              <w:rPr>
                <w:rFonts w:eastAsia="Times New Roman"/>
                <w:color w:val="000000"/>
              </w:rPr>
              <w:t>Leave blank</w:t>
            </w:r>
          </w:p>
        </w:tc>
      </w:tr>
      <w:tr w:rsidR="009E7BF8" w:rsidRPr="00C05EAF" w14:paraId="5AD30AAE" w14:textId="77777777" w:rsidTr="002B03C5">
        <w:trPr>
          <w:trHeight w:val="300"/>
        </w:trPr>
        <w:tc>
          <w:tcPr>
            <w:tcW w:w="1350" w:type="dxa"/>
            <w:shd w:val="clear" w:color="F8CBAD" w:fill="F8CBAD"/>
            <w:vAlign w:val="center"/>
            <w:hideMark/>
          </w:tcPr>
          <w:p w14:paraId="223C0E27" w14:textId="3248C5A3" w:rsidR="009E7BF8" w:rsidRPr="00C05EAF" w:rsidRDefault="009E7BF8" w:rsidP="002B03C5">
            <w:pPr>
              <w:jc w:val="center"/>
              <w:rPr>
                <w:rFonts w:eastAsia="Times New Roman"/>
                <w:color w:val="000000"/>
              </w:rPr>
            </w:pPr>
            <w:r w:rsidRPr="00C05EAF">
              <w:rPr>
                <w:rFonts w:eastAsia="Times New Roman"/>
                <w:color w:val="000000"/>
              </w:rPr>
              <w:t>28</w:t>
            </w:r>
            <w:r w:rsidR="00A94731">
              <w:rPr>
                <w:rFonts w:eastAsia="Times New Roman"/>
                <w:color w:val="000000"/>
              </w:rPr>
              <w:t>*</w:t>
            </w:r>
          </w:p>
        </w:tc>
        <w:tc>
          <w:tcPr>
            <w:tcW w:w="2880" w:type="dxa"/>
            <w:shd w:val="clear" w:color="F8CBAD" w:fill="F8CBAD"/>
            <w:vAlign w:val="center"/>
          </w:tcPr>
          <w:p w14:paraId="554004F9" w14:textId="3871A2B6" w:rsidR="009E7BF8" w:rsidRPr="00C05EAF" w:rsidRDefault="00A94731" w:rsidP="002B03C5">
            <w:pPr>
              <w:rPr>
                <w:rFonts w:eastAsia="Times New Roman"/>
                <w:color w:val="000000"/>
              </w:rPr>
            </w:pPr>
            <w:r w:rsidRPr="00C05EAF">
              <w:rPr>
                <w:rFonts w:eastAsia="Times New Roman"/>
                <w:color w:val="000000"/>
              </w:rPr>
              <w:t>Total Charge</w:t>
            </w:r>
          </w:p>
        </w:tc>
        <w:tc>
          <w:tcPr>
            <w:tcW w:w="5850" w:type="dxa"/>
            <w:shd w:val="clear" w:color="F8CBAD" w:fill="F8CBAD"/>
            <w:vAlign w:val="center"/>
            <w:hideMark/>
          </w:tcPr>
          <w:p w14:paraId="74F7A071" w14:textId="6431E908" w:rsidR="009E7BF8" w:rsidRPr="00C05EAF" w:rsidRDefault="009E7BF8" w:rsidP="002B03C5">
            <w:pPr>
              <w:rPr>
                <w:rFonts w:eastAsia="Times New Roman"/>
                <w:color w:val="000000"/>
              </w:rPr>
            </w:pPr>
            <w:r w:rsidRPr="00C05EAF">
              <w:rPr>
                <w:rFonts w:eastAsia="Times New Roman"/>
                <w:color w:val="000000"/>
              </w:rPr>
              <w:t xml:space="preserve">Enter the sum of the line item charges </w:t>
            </w:r>
          </w:p>
        </w:tc>
      </w:tr>
      <w:tr w:rsidR="009E7BF8" w:rsidRPr="00C05EAF" w14:paraId="3228076F" w14:textId="77777777" w:rsidTr="002B03C5">
        <w:trPr>
          <w:trHeight w:val="1140"/>
        </w:trPr>
        <w:tc>
          <w:tcPr>
            <w:tcW w:w="1350" w:type="dxa"/>
            <w:shd w:val="clear" w:color="FCE4D6" w:fill="FCE4D6"/>
            <w:vAlign w:val="center"/>
            <w:hideMark/>
          </w:tcPr>
          <w:p w14:paraId="6D4DAA52" w14:textId="47623B24" w:rsidR="009E7BF8" w:rsidRPr="00C05EAF" w:rsidRDefault="009E7BF8" w:rsidP="002B03C5">
            <w:pPr>
              <w:jc w:val="center"/>
              <w:rPr>
                <w:rFonts w:eastAsia="Times New Roman"/>
                <w:color w:val="000000"/>
              </w:rPr>
            </w:pPr>
            <w:r w:rsidRPr="00C05EAF">
              <w:rPr>
                <w:rFonts w:eastAsia="Times New Roman"/>
                <w:color w:val="000000"/>
              </w:rPr>
              <w:t>29</w:t>
            </w:r>
          </w:p>
        </w:tc>
        <w:tc>
          <w:tcPr>
            <w:tcW w:w="2880" w:type="dxa"/>
            <w:shd w:val="clear" w:color="FCE4D6" w:fill="FCE4D6"/>
            <w:vAlign w:val="center"/>
          </w:tcPr>
          <w:p w14:paraId="1D37961C" w14:textId="72511F84" w:rsidR="009E7BF8" w:rsidRPr="00C05EAF" w:rsidRDefault="00A94731" w:rsidP="002B03C5">
            <w:pPr>
              <w:rPr>
                <w:rFonts w:eastAsia="Times New Roman"/>
                <w:color w:val="000000"/>
              </w:rPr>
            </w:pPr>
            <w:r w:rsidRPr="00C05EAF">
              <w:rPr>
                <w:rFonts w:eastAsia="Times New Roman"/>
                <w:color w:val="000000"/>
              </w:rPr>
              <w:t>Amount Paid</w:t>
            </w:r>
          </w:p>
        </w:tc>
        <w:tc>
          <w:tcPr>
            <w:tcW w:w="5850" w:type="dxa"/>
            <w:shd w:val="clear" w:color="FCE4D6" w:fill="FCE4D6"/>
            <w:vAlign w:val="center"/>
            <w:hideMark/>
          </w:tcPr>
          <w:p w14:paraId="578C0852" w14:textId="6CD8D6BC" w:rsidR="009E7BF8" w:rsidRPr="00C05EAF" w:rsidRDefault="009E7BF8" w:rsidP="002B03C5">
            <w:pPr>
              <w:rPr>
                <w:rFonts w:eastAsia="Times New Roman"/>
                <w:color w:val="000000"/>
              </w:rPr>
            </w:pPr>
            <w:r w:rsidRPr="00C05EAF">
              <w:rPr>
                <w:rFonts w:eastAsia="Times New Roman"/>
                <w:color w:val="000000"/>
              </w:rPr>
              <w:t xml:space="preserve">Enter the total amount received by all other insurance resources. Previous </w:t>
            </w:r>
            <w:r w:rsidR="00B627CA">
              <w:rPr>
                <w:rFonts w:eastAsia="Times New Roman"/>
                <w:color w:val="000000"/>
              </w:rPr>
              <w:t>MHD</w:t>
            </w:r>
            <w:r w:rsidRPr="00C05EAF">
              <w:rPr>
                <w:rFonts w:eastAsia="Times New Roman"/>
                <w:color w:val="000000"/>
              </w:rPr>
              <w:t xml:space="preserve"> payments, Medicare payments, cost sharing, and copay amounts are not to be entered in this field. </w:t>
            </w:r>
          </w:p>
        </w:tc>
      </w:tr>
      <w:tr w:rsidR="009E7BF8" w:rsidRPr="00C05EAF" w14:paraId="030CB265" w14:textId="77777777" w:rsidTr="002B03C5">
        <w:trPr>
          <w:trHeight w:val="300"/>
        </w:trPr>
        <w:tc>
          <w:tcPr>
            <w:tcW w:w="1350" w:type="dxa"/>
            <w:shd w:val="clear" w:color="F8CBAD" w:fill="F8CBAD"/>
            <w:vAlign w:val="center"/>
            <w:hideMark/>
          </w:tcPr>
          <w:p w14:paraId="44B1F867" w14:textId="0E236E53" w:rsidR="009E7BF8" w:rsidRPr="00C05EAF" w:rsidRDefault="009E7BF8" w:rsidP="002B03C5">
            <w:pPr>
              <w:jc w:val="center"/>
              <w:rPr>
                <w:rFonts w:eastAsia="Times New Roman"/>
                <w:color w:val="000000"/>
              </w:rPr>
            </w:pPr>
            <w:r w:rsidRPr="00C05EAF">
              <w:rPr>
                <w:rFonts w:eastAsia="Times New Roman"/>
                <w:color w:val="000000"/>
              </w:rPr>
              <w:t>30</w:t>
            </w:r>
          </w:p>
        </w:tc>
        <w:tc>
          <w:tcPr>
            <w:tcW w:w="2880" w:type="dxa"/>
            <w:shd w:val="clear" w:color="F8CBAD" w:fill="F8CBAD"/>
            <w:vAlign w:val="center"/>
          </w:tcPr>
          <w:p w14:paraId="5AA33B32" w14:textId="31D2558A" w:rsidR="009E7BF8" w:rsidRPr="00C05EAF" w:rsidRDefault="00A94731" w:rsidP="002B03C5">
            <w:pPr>
              <w:rPr>
                <w:rFonts w:eastAsia="Times New Roman"/>
                <w:color w:val="000000"/>
              </w:rPr>
            </w:pPr>
            <w:r w:rsidRPr="00C05EAF">
              <w:rPr>
                <w:rFonts w:eastAsia="Times New Roman"/>
                <w:color w:val="000000"/>
              </w:rPr>
              <w:t>Reserved for NUCC Use</w:t>
            </w:r>
          </w:p>
        </w:tc>
        <w:tc>
          <w:tcPr>
            <w:tcW w:w="5850" w:type="dxa"/>
            <w:shd w:val="clear" w:color="F8CBAD" w:fill="F8CBAD"/>
            <w:vAlign w:val="center"/>
            <w:hideMark/>
          </w:tcPr>
          <w:p w14:paraId="7A936167" w14:textId="69C5D02A" w:rsidR="009E7BF8" w:rsidRPr="00C05EAF" w:rsidRDefault="009E7BF8" w:rsidP="002B03C5">
            <w:pPr>
              <w:rPr>
                <w:rFonts w:eastAsia="Times New Roman"/>
                <w:color w:val="000000"/>
              </w:rPr>
            </w:pPr>
            <w:r w:rsidRPr="00C05EAF">
              <w:rPr>
                <w:rFonts w:eastAsia="Times New Roman"/>
                <w:color w:val="000000"/>
              </w:rPr>
              <w:t xml:space="preserve">Leave blank </w:t>
            </w:r>
          </w:p>
        </w:tc>
      </w:tr>
      <w:tr w:rsidR="009E7BF8" w:rsidRPr="00C05EAF" w14:paraId="054A0953" w14:textId="77777777" w:rsidTr="002B03C5">
        <w:trPr>
          <w:trHeight w:val="300"/>
        </w:trPr>
        <w:tc>
          <w:tcPr>
            <w:tcW w:w="1350" w:type="dxa"/>
            <w:shd w:val="clear" w:color="FCE4D6" w:fill="FCE4D6"/>
            <w:vAlign w:val="center"/>
            <w:hideMark/>
          </w:tcPr>
          <w:p w14:paraId="1924777A" w14:textId="36A10CE0" w:rsidR="009E7BF8" w:rsidRPr="00C05EAF" w:rsidRDefault="009E7BF8" w:rsidP="002B03C5">
            <w:pPr>
              <w:jc w:val="center"/>
              <w:rPr>
                <w:rFonts w:eastAsia="Times New Roman"/>
                <w:color w:val="000000"/>
              </w:rPr>
            </w:pPr>
            <w:r w:rsidRPr="00C05EAF">
              <w:rPr>
                <w:rFonts w:eastAsia="Times New Roman"/>
                <w:color w:val="000000"/>
              </w:rPr>
              <w:t>31</w:t>
            </w:r>
          </w:p>
        </w:tc>
        <w:tc>
          <w:tcPr>
            <w:tcW w:w="2880" w:type="dxa"/>
            <w:shd w:val="clear" w:color="FCE4D6" w:fill="FCE4D6"/>
            <w:vAlign w:val="center"/>
          </w:tcPr>
          <w:p w14:paraId="27FFC5A0" w14:textId="6C3F0299" w:rsidR="009E7BF8" w:rsidRPr="00C05EAF" w:rsidRDefault="00A94731" w:rsidP="002B03C5">
            <w:pPr>
              <w:rPr>
                <w:rFonts w:eastAsia="Times New Roman"/>
                <w:color w:val="000000"/>
              </w:rPr>
            </w:pPr>
            <w:r w:rsidRPr="00C05EAF">
              <w:rPr>
                <w:rFonts w:eastAsia="Times New Roman"/>
                <w:color w:val="000000"/>
              </w:rPr>
              <w:t>Provider Signature</w:t>
            </w:r>
          </w:p>
        </w:tc>
        <w:tc>
          <w:tcPr>
            <w:tcW w:w="5850" w:type="dxa"/>
            <w:shd w:val="clear" w:color="FCE4D6" w:fill="FCE4D6"/>
            <w:vAlign w:val="center"/>
            <w:hideMark/>
          </w:tcPr>
          <w:p w14:paraId="2708524D" w14:textId="64CFC98D" w:rsidR="009E7BF8" w:rsidRPr="00C05EAF" w:rsidRDefault="009E7BF8" w:rsidP="002B03C5">
            <w:pPr>
              <w:rPr>
                <w:rFonts w:eastAsia="Times New Roman"/>
                <w:color w:val="000000"/>
              </w:rPr>
            </w:pPr>
            <w:r w:rsidRPr="00C05EAF">
              <w:rPr>
                <w:rFonts w:eastAsia="Times New Roman"/>
                <w:color w:val="000000"/>
              </w:rPr>
              <w:t xml:space="preserve">Leave blank </w:t>
            </w:r>
          </w:p>
        </w:tc>
      </w:tr>
      <w:tr w:rsidR="009E7BF8" w:rsidRPr="00C05EAF" w14:paraId="20AE0DEB" w14:textId="77777777" w:rsidTr="002B03C5">
        <w:trPr>
          <w:trHeight w:val="1710"/>
        </w:trPr>
        <w:tc>
          <w:tcPr>
            <w:tcW w:w="1350" w:type="dxa"/>
            <w:shd w:val="clear" w:color="F8CBAD" w:fill="F8CBAD"/>
            <w:vAlign w:val="center"/>
            <w:hideMark/>
          </w:tcPr>
          <w:p w14:paraId="04547538" w14:textId="1CE27F09" w:rsidR="009E7BF8" w:rsidRPr="00C05EAF" w:rsidRDefault="009E7BF8" w:rsidP="002B03C5">
            <w:pPr>
              <w:jc w:val="center"/>
              <w:rPr>
                <w:rFonts w:eastAsia="Times New Roman"/>
                <w:color w:val="000000"/>
              </w:rPr>
            </w:pPr>
            <w:r w:rsidRPr="00C05EAF">
              <w:rPr>
                <w:rFonts w:eastAsia="Times New Roman"/>
                <w:color w:val="000000"/>
              </w:rPr>
              <w:t>32</w:t>
            </w:r>
            <w:r w:rsidR="00A94731">
              <w:rPr>
                <w:rFonts w:eastAsia="Times New Roman"/>
                <w:color w:val="000000"/>
              </w:rPr>
              <w:t>**</w:t>
            </w:r>
          </w:p>
        </w:tc>
        <w:tc>
          <w:tcPr>
            <w:tcW w:w="2880" w:type="dxa"/>
            <w:shd w:val="clear" w:color="F8CBAD" w:fill="F8CBAD"/>
            <w:vAlign w:val="center"/>
          </w:tcPr>
          <w:p w14:paraId="2130A291" w14:textId="0AA711B2" w:rsidR="009E7BF8" w:rsidRPr="00C05EAF" w:rsidRDefault="00A94731" w:rsidP="002B03C5">
            <w:pPr>
              <w:rPr>
                <w:rFonts w:eastAsia="Times New Roman"/>
                <w:color w:val="000000"/>
              </w:rPr>
            </w:pPr>
            <w:r w:rsidRPr="00C05EAF">
              <w:rPr>
                <w:rFonts w:eastAsia="Times New Roman"/>
                <w:color w:val="000000"/>
              </w:rPr>
              <w:t>Service Facility Location Information</w:t>
            </w:r>
          </w:p>
        </w:tc>
        <w:tc>
          <w:tcPr>
            <w:tcW w:w="5850" w:type="dxa"/>
            <w:shd w:val="clear" w:color="F8CBAD" w:fill="F8CBAD"/>
            <w:vAlign w:val="center"/>
            <w:hideMark/>
          </w:tcPr>
          <w:p w14:paraId="3721A46F" w14:textId="61E09AD9" w:rsidR="009E7BF8" w:rsidRPr="00C05EAF" w:rsidRDefault="009E7BF8" w:rsidP="002B03C5">
            <w:pPr>
              <w:rPr>
                <w:rFonts w:eastAsia="Times New Roman"/>
                <w:color w:val="000000"/>
              </w:rPr>
            </w:pPr>
            <w:r w:rsidRPr="00C05EAF">
              <w:rPr>
                <w:rFonts w:eastAsia="Times New Roman"/>
                <w:color w:val="000000"/>
              </w:rPr>
              <w:t>If services were rendered in a facility other than the home or office, enter the name and location of the facility</w:t>
            </w:r>
            <w:r w:rsidR="00B627CA">
              <w:rPr>
                <w:rFonts w:eastAsia="Times New Roman"/>
                <w:color w:val="000000"/>
              </w:rPr>
              <w:t>.</w:t>
            </w:r>
            <w:r w:rsidRPr="00C05EAF">
              <w:rPr>
                <w:rFonts w:eastAsia="Times New Roman"/>
                <w:color w:val="000000"/>
              </w:rPr>
              <w:br/>
            </w:r>
            <w:r w:rsidRPr="00C05EAF">
              <w:rPr>
                <w:rFonts w:eastAsia="Times New Roman"/>
                <w:color w:val="000000"/>
              </w:rPr>
              <w:br/>
              <w:t>This field is required when the place of service is other than home or office</w:t>
            </w:r>
            <w:r w:rsidR="00B627CA">
              <w:rPr>
                <w:rFonts w:eastAsia="Times New Roman"/>
                <w:color w:val="000000"/>
              </w:rPr>
              <w:t>.</w:t>
            </w:r>
          </w:p>
        </w:tc>
      </w:tr>
      <w:tr w:rsidR="009E7BF8" w:rsidRPr="00C05EAF" w14:paraId="5DE0F656" w14:textId="77777777" w:rsidTr="002B03C5">
        <w:trPr>
          <w:trHeight w:val="570"/>
        </w:trPr>
        <w:tc>
          <w:tcPr>
            <w:tcW w:w="1350" w:type="dxa"/>
            <w:shd w:val="clear" w:color="FCE4D6" w:fill="FCE4D6"/>
            <w:vAlign w:val="center"/>
            <w:hideMark/>
          </w:tcPr>
          <w:p w14:paraId="5058B0CF" w14:textId="0F5DBC57" w:rsidR="009E7BF8" w:rsidRPr="00C05EAF" w:rsidRDefault="009E7BF8" w:rsidP="002B03C5">
            <w:pPr>
              <w:jc w:val="center"/>
              <w:rPr>
                <w:rFonts w:eastAsia="Times New Roman"/>
                <w:color w:val="000000"/>
              </w:rPr>
            </w:pPr>
            <w:r w:rsidRPr="00C05EAF">
              <w:rPr>
                <w:rFonts w:eastAsia="Times New Roman"/>
                <w:color w:val="000000"/>
              </w:rPr>
              <w:t>32a</w:t>
            </w:r>
            <w:r w:rsidR="00A94731">
              <w:rPr>
                <w:rFonts w:eastAsia="Times New Roman"/>
                <w:color w:val="000000"/>
              </w:rPr>
              <w:t>**</w:t>
            </w:r>
          </w:p>
        </w:tc>
        <w:tc>
          <w:tcPr>
            <w:tcW w:w="2880" w:type="dxa"/>
            <w:shd w:val="clear" w:color="FCE4D6" w:fill="FCE4D6"/>
            <w:vAlign w:val="center"/>
          </w:tcPr>
          <w:p w14:paraId="6A63B2CD" w14:textId="3F204566" w:rsidR="009E7BF8" w:rsidRPr="00C05EAF" w:rsidRDefault="00A94731" w:rsidP="002B03C5">
            <w:pPr>
              <w:rPr>
                <w:rFonts w:eastAsia="Times New Roman"/>
                <w:color w:val="000000"/>
              </w:rPr>
            </w:pPr>
            <w:r w:rsidRPr="00C05EAF">
              <w:rPr>
                <w:rFonts w:eastAsia="Times New Roman"/>
                <w:color w:val="000000"/>
              </w:rPr>
              <w:t>National Provider Identifier Number</w:t>
            </w:r>
          </w:p>
        </w:tc>
        <w:tc>
          <w:tcPr>
            <w:tcW w:w="5850" w:type="dxa"/>
            <w:shd w:val="clear" w:color="FCE4D6" w:fill="FCE4D6"/>
            <w:vAlign w:val="center"/>
            <w:hideMark/>
          </w:tcPr>
          <w:p w14:paraId="7583D721" w14:textId="49A79B98" w:rsidR="009E7BF8" w:rsidRPr="00C05EAF" w:rsidRDefault="009E7BF8" w:rsidP="002B03C5">
            <w:pPr>
              <w:rPr>
                <w:rFonts w:eastAsia="Times New Roman"/>
                <w:color w:val="000000"/>
              </w:rPr>
            </w:pPr>
            <w:r w:rsidRPr="00C05EAF">
              <w:rPr>
                <w:rFonts w:eastAsia="Times New Roman"/>
                <w:color w:val="000000"/>
              </w:rPr>
              <w:t xml:space="preserve">Enter the </w:t>
            </w:r>
            <w:proofErr w:type="gramStart"/>
            <w:r w:rsidRPr="00C05EAF">
              <w:rPr>
                <w:rFonts w:eastAsia="Times New Roman"/>
                <w:color w:val="000000"/>
              </w:rPr>
              <w:t>NPI</w:t>
            </w:r>
            <w:r w:rsidR="00B627CA">
              <w:rPr>
                <w:rFonts w:eastAsia="Times New Roman"/>
                <w:color w:val="000000"/>
              </w:rPr>
              <w:t xml:space="preserve"> </w:t>
            </w:r>
            <w:r w:rsidRPr="00C05EAF">
              <w:rPr>
                <w:rFonts w:eastAsia="Times New Roman"/>
                <w:color w:val="000000"/>
              </w:rPr>
              <w:t xml:space="preserve"> of</w:t>
            </w:r>
            <w:proofErr w:type="gramEnd"/>
            <w:r w:rsidRPr="00C05EAF">
              <w:rPr>
                <w:rFonts w:eastAsia="Times New Roman"/>
                <w:color w:val="000000"/>
              </w:rPr>
              <w:t xml:space="preserve"> the service facility location in</w:t>
            </w:r>
            <w:r w:rsidR="00B627CA">
              <w:rPr>
                <w:rFonts w:eastAsia="Times New Roman"/>
                <w:color w:val="000000"/>
              </w:rPr>
              <w:t xml:space="preserve"> Field</w:t>
            </w:r>
            <w:r w:rsidRPr="00C05EAF">
              <w:rPr>
                <w:rFonts w:eastAsia="Times New Roman"/>
                <w:color w:val="000000"/>
              </w:rPr>
              <w:t xml:space="preserve"> 32</w:t>
            </w:r>
            <w:r w:rsidR="00B9742F">
              <w:rPr>
                <w:rFonts w:eastAsia="Times New Roman"/>
                <w:color w:val="000000"/>
              </w:rPr>
              <w:t>a</w:t>
            </w:r>
            <w:r w:rsidRPr="00C05EAF">
              <w:rPr>
                <w:rFonts w:eastAsia="Times New Roman"/>
                <w:color w:val="000000"/>
              </w:rPr>
              <w:t xml:space="preserve"> </w:t>
            </w:r>
          </w:p>
        </w:tc>
      </w:tr>
      <w:tr w:rsidR="009E7BF8" w:rsidRPr="00C05EAF" w14:paraId="17E50B7F" w14:textId="77777777" w:rsidTr="00354DE0">
        <w:trPr>
          <w:trHeight w:val="300"/>
        </w:trPr>
        <w:tc>
          <w:tcPr>
            <w:tcW w:w="1350" w:type="dxa"/>
            <w:tcBorders>
              <w:bottom w:val="single" w:sz="4" w:space="0" w:color="FFFFFF" w:themeColor="background1"/>
            </w:tcBorders>
            <w:shd w:val="clear" w:color="F8CBAD" w:fill="F8CBAD"/>
            <w:vAlign w:val="center"/>
            <w:hideMark/>
          </w:tcPr>
          <w:p w14:paraId="1A572A12" w14:textId="40C72A09" w:rsidR="009E7BF8" w:rsidRPr="00C05EAF" w:rsidRDefault="009E7BF8" w:rsidP="002B03C5">
            <w:pPr>
              <w:jc w:val="center"/>
              <w:rPr>
                <w:rFonts w:eastAsia="Times New Roman"/>
                <w:color w:val="000000"/>
              </w:rPr>
            </w:pPr>
            <w:r w:rsidRPr="00C05EAF">
              <w:rPr>
                <w:rFonts w:eastAsia="Times New Roman"/>
                <w:color w:val="000000"/>
              </w:rPr>
              <w:t>32b</w:t>
            </w:r>
            <w:r w:rsidR="00A94731">
              <w:rPr>
                <w:rFonts w:eastAsia="Times New Roman"/>
                <w:color w:val="000000"/>
              </w:rPr>
              <w:t>**</w:t>
            </w:r>
          </w:p>
        </w:tc>
        <w:tc>
          <w:tcPr>
            <w:tcW w:w="2880" w:type="dxa"/>
            <w:tcBorders>
              <w:bottom w:val="single" w:sz="4" w:space="0" w:color="FFFFFF" w:themeColor="background1"/>
            </w:tcBorders>
            <w:shd w:val="clear" w:color="F8CBAD" w:fill="F8CBAD"/>
            <w:vAlign w:val="center"/>
          </w:tcPr>
          <w:p w14:paraId="637A4D06" w14:textId="047FD8AF" w:rsidR="009E7BF8" w:rsidRPr="00C05EAF" w:rsidRDefault="00A94731" w:rsidP="002B03C5">
            <w:pPr>
              <w:rPr>
                <w:rFonts w:eastAsia="Times New Roman"/>
                <w:color w:val="000000"/>
              </w:rPr>
            </w:pPr>
            <w:r w:rsidRPr="00C05EAF">
              <w:rPr>
                <w:rFonts w:eastAsia="Times New Roman"/>
                <w:color w:val="000000"/>
              </w:rPr>
              <w:t>Other ID#</w:t>
            </w:r>
          </w:p>
        </w:tc>
        <w:tc>
          <w:tcPr>
            <w:tcW w:w="5850" w:type="dxa"/>
            <w:tcBorders>
              <w:bottom w:val="single" w:sz="4" w:space="0" w:color="FFFFFF" w:themeColor="background1"/>
            </w:tcBorders>
            <w:shd w:val="clear" w:color="F8CBAD" w:fill="F8CBAD"/>
            <w:vAlign w:val="center"/>
            <w:hideMark/>
          </w:tcPr>
          <w:p w14:paraId="29DBB2E8" w14:textId="77777777" w:rsidR="00B9742F" w:rsidRDefault="00B9742F" w:rsidP="002B03C5">
            <w:pPr>
              <w:rPr>
                <w:rFonts w:eastAsia="Times New Roman"/>
                <w:color w:val="000000"/>
              </w:rPr>
            </w:pPr>
            <w:r w:rsidRPr="00B9742F">
              <w:rPr>
                <w:rFonts w:eastAsia="Times New Roman"/>
                <w:color w:val="000000"/>
              </w:rPr>
              <w:t xml:space="preserve">Enter the qualifier identifying the non-NPI number followed by the ID number. Do not enter a space, hyphen, or other separator between the qualifier and number. </w:t>
            </w:r>
          </w:p>
          <w:p w14:paraId="0F3260F5" w14:textId="77777777" w:rsidR="00B9742F" w:rsidRDefault="00B9742F" w:rsidP="002B03C5">
            <w:pPr>
              <w:rPr>
                <w:rFonts w:eastAsia="Times New Roman"/>
                <w:color w:val="000000"/>
              </w:rPr>
            </w:pPr>
            <w:r w:rsidRPr="00B9742F">
              <w:rPr>
                <w:rFonts w:eastAsia="Times New Roman"/>
                <w:color w:val="000000"/>
              </w:rPr>
              <w:t xml:space="preserve">0B State License Number </w:t>
            </w:r>
          </w:p>
          <w:p w14:paraId="13CEECD4" w14:textId="77777777" w:rsidR="00B9742F" w:rsidRDefault="00B9742F" w:rsidP="002B03C5">
            <w:pPr>
              <w:rPr>
                <w:rFonts w:eastAsia="Times New Roman"/>
                <w:color w:val="000000"/>
              </w:rPr>
            </w:pPr>
            <w:r w:rsidRPr="00B9742F">
              <w:rPr>
                <w:rFonts w:eastAsia="Times New Roman"/>
                <w:color w:val="000000"/>
              </w:rPr>
              <w:t xml:space="preserve">G2 Provider Commercial Number </w:t>
            </w:r>
          </w:p>
          <w:p w14:paraId="1CF5AC70" w14:textId="3E08F8AD" w:rsidR="009E7BF8" w:rsidRPr="00C05EAF" w:rsidRDefault="00B9742F" w:rsidP="002B03C5">
            <w:pPr>
              <w:rPr>
                <w:rFonts w:eastAsia="Times New Roman"/>
                <w:color w:val="000000"/>
              </w:rPr>
            </w:pPr>
            <w:r w:rsidRPr="00B9742F">
              <w:rPr>
                <w:rFonts w:eastAsia="Times New Roman"/>
                <w:color w:val="000000"/>
              </w:rPr>
              <w:t>LU Location Number</w:t>
            </w:r>
          </w:p>
        </w:tc>
      </w:tr>
      <w:tr w:rsidR="009E7BF8" w:rsidRPr="00C05EAF" w14:paraId="050DB8BD" w14:textId="77777777" w:rsidTr="00354DE0">
        <w:trPr>
          <w:trHeight w:val="570"/>
        </w:trPr>
        <w:tc>
          <w:tcPr>
            <w:tcW w:w="1350" w:type="dxa"/>
            <w:tcBorders>
              <w:bottom w:val="single" w:sz="4" w:space="0" w:color="FFFFFF" w:themeColor="background1"/>
            </w:tcBorders>
            <w:shd w:val="clear" w:color="FCE4D6" w:fill="FCE4D6"/>
            <w:vAlign w:val="center"/>
            <w:hideMark/>
          </w:tcPr>
          <w:p w14:paraId="48F6D390" w14:textId="2BC128A4" w:rsidR="009E7BF8" w:rsidRPr="00C05EAF" w:rsidRDefault="009E7BF8" w:rsidP="002B03C5">
            <w:pPr>
              <w:jc w:val="center"/>
              <w:rPr>
                <w:rFonts w:eastAsia="Times New Roman"/>
                <w:color w:val="000000"/>
              </w:rPr>
            </w:pPr>
            <w:r w:rsidRPr="00C05EAF">
              <w:rPr>
                <w:rFonts w:eastAsia="Times New Roman"/>
                <w:color w:val="000000"/>
              </w:rPr>
              <w:t>33</w:t>
            </w:r>
            <w:r w:rsidR="00A94731">
              <w:rPr>
                <w:rFonts w:eastAsia="Times New Roman"/>
                <w:color w:val="000000"/>
              </w:rPr>
              <w:t>*</w:t>
            </w:r>
          </w:p>
        </w:tc>
        <w:tc>
          <w:tcPr>
            <w:tcW w:w="2880" w:type="dxa"/>
            <w:tcBorders>
              <w:bottom w:val="single" w:sz="4" w:space="0" w:color="FFFFFF" w:themeColor="background1"/>
            </w:tcBorders>
            <w:shd w:val="clear" w:color="FCE4D6" w:fill="FCE4D6"/>
            <w:vAlign w:val="center"/>
          </w:tcPr>
          <w:p w14:paraId="55E11EA8" w14:textId="46922473" w:rsidR="009E7BF8" w:rsidRPr="00C05EAF" w:rsidRDefault="00A94731" w:rsidP="002B03C5">
            <w:pPr>
              <w:rPr>
                <w:rFonts w:eastAsia="Times New Roman"/>
                <w:color w:val="000000"/>
              </w:rPr>
            </w:pPr>
            <w:r w:rsidRPr="00C05EAF">
              <w:rPr>
                <w:rFonts w:eastAsia="Times New Roman"/>
                <w:color w:val="000000"/>
              </w:rPr>
              <w:t>Provider Name/ Number/Address</w:t>
            </w:r>
          </w:p>
        </w:tc>
        <w:tc>
          <w:tcPr>
            <w:tcW w:w="5850" w:type="dxa"/>
            <w:tcBorders>
              <w:bottom w:val="single" w:sz="4" w:space="0" w:color="FFFFFF" w:themeColor="background1"/>
            </w:tcBorders>
            <w:shd w:val="clear" w:color="FCE4D6" w:fill="FCE4D6"/>
            <w:vAlign w:val="center"/>
            <w:hideMark/>
          </w:tcPr>
          <w:p w14:paraId="401F1FA4" w14:textId="7938D23F" w:rsidR="009E7BF8" w:rsidRPr="00C05EAF" w:rsidRDefault="00B627CA" w:rsidP="002B03C5">
            <w:pPr>
              <w:rPr>
                <w:rFonts w:eastAsia="Times New Roman"/>
                <w:color w:val="000000"/>
              </w:rPr>
            </w:pPr>
            <w:r>
              <w:rPr>
                <w:rFonts w:eastAsia="Times New Roman"/>
                <w:color w:val="000000"/>
              </w:rPr>
              <w:t xml:space="preserve">Enter the </w:t>
            </w:r>
            <w:proofErr w:type="gramStart"/>
            <w:r>
              <w:rPr>
                <w:rFonts w:eastAsia="Times New Roman"/>
                <w:color w:val="000000"/>
              </w:rPr>
              <w:t>provider</w:t>
            </w:r>
            <w:proofErr w:type="gramEnd"/>
            <w:r>
              <w:rPr>
                <w:rFonts w:eastAsia="Times New Roman"/>
                <w:color w:val="000000"/>
              </w:rPr>
              <w:t xml:space="preserve"> name, NPI and address</w:t>
            </w:r>
          </w:p>
        </w:tc>
      </w:tr>
      <w:tr w:rsidR="009E7BF8" w:rsidRPr="00C05EAF" w14:paraId="7B8D0C32" w14:textId="77777777" w:rsidTr="00354DE0">
        <w:trPr>
          <w:trHeight w:val="570"/>
        </w:trPr>
        <w:tc>
          <w:tcPr>
            <w:tcW w:w="1350" w:type="dxa"/>
            <w:tcBorders>
              <w:bottom w:val="single" w:sz="4" w:space="0" w:color="FFFFFF" w:themeColor="background1"/>
            </w:tcBorders>
            <w:shd w:val="clear" w:color="F8CBAD" w:fill="F8CBAD"/>
            <w:vAlign w:val="center"/>
            <w:hideMark/>
          </w:tcPr>
          <w:p w14:paraId="7A74DC2F" w14:textId="3EAF2F7E" w:rsidR="009E7BF8" w:rsidRPr="00C05EAF" w:rsidRDefault="009E7BF8" w:rsidP="002B03C5">
            <w:pPr>
              <w:jc w:val="center"/>
              <w:rPr>
                <w:rFonts w:eastAsia="Times New Roman"/>
                <w:color w:val="000000"/>
              </w:rPr>
            </w:pPr>
            <w:r w:rsidRPr="00C05EAF">
              <w:rPr>
                <w:rFonts w:eastAsia="Times New Roman"/>
                <w:color w:val="000000"/>
              </w:rPr>
              <w:t>33a</w:t>
            </w:r>
            <w:r w:rsidR="00A94731">
              <w:rPr>
                <w:rFonts w:eastAsia="Times New Roman"/>
                <w:color w:val="000000"/>
              </w:rPr>
              <w:t>**</w:t>
            </w:r>
          </w:p>
        </w:tc>
        <w:tc>
          <w:tcPr>
            <w:tcW w:w="2880" w:type="dxa"/>
            <w:tcBorders>
              <w:bottom w:val="single" w:sz="4" w:space="0" w:color="FFFFFF" w:themeColor="background1"/>
            </w:tcBorders>
            <w:shd w:val="clear" w:color="F8CBAD" w:fill="F8CBAD"/>
            <w:vAlign w:val="center"/>
          </w:tcPr>
          <w:p w14:paraId="1F393F27" w14:textId="62530673" w:rsidR="009E7BF8" w:rsidRPr="00C05EAF" w:rsidRDefault="00A94731" w:rsidP="002B03C5">
            <w:pPr>
              <w:rPr>
                <w:rFonts w:eastAsia="Times New Roman"/>
                <w:color w:val="000000"/>
              </w:rPr>
            </w:pPr>
            <w:r w:rsidRPr="00C05EAF">
              <w:rPr>
                <w:rFonts w:eastAsia="Times New Roman"/>
                <w:color w:val="000000"/>
              </w:rPr>
              <w:t>National Provider Identifier Number</w:t>
            </w:r>
          </w:p>
        </w:tc>
        <w:tc>
          <w:tcPr>
            <w:tcW w:w="5850" w:type="dxa"/>
            <w:tcBorders>
              <w:bottom w:val="single" w:sz="4" w:space="0" w:color="FFFFFF" w:themeColor="background1"/>
            </w:tcBorders>
            <w:shd w:val="clear" w:color="F8CBAD" w:fill="F8CBAD"/>
            <w:vAlign w:val="center"/>
            <w:hideMark/>
          </w:tcPr>
          <w:p w14:paraId="702FF9BF" w14:textId="138AAB37" w:rsidR="009E7BF8" w:rsidRPr="00C05EAF" w:rsidRDefault="009E7BF8" w:rsidP="002B03C5">
            <w:pPr>
              <w:rPr>
                <w:rFonts w:eastAsia="Times New Roman"/>
                <w:color w:val="000000"/>
              </w:rPr>
            </w:pPr>
            <w:r w:rsidRPr="00C05EAF">
              <w:rPr>
                <w:rFonts w:eastAsia="Times New Roman"/>
                <w:color w:val="000000"/>
              </w:rPr>
              <w:t>Enter the NPI of the billing provider in</w:t>
            </w:r>
            <w:r w:rsidR="00B627CA">
              <w:rPr>
                <w:rFonts w:eastAsia="Times New Roman"/>
                <w:color w:val="000000"/>
              </w:rPr>
              <w:t xml:space="preserve"> Field</w:t>
            </w:r>
            <w:r w:rsidRPr="00C05EAF">
              <w:rPr>
                <w:rFonts w:eastAsia="Times New Roman"/>
                <w:color w:val="000000"/>
              </w:rPr>
              <w:t xml:space="preserve"> 33</w:t>
            </w:r>
            <w:r w:rsidR="00B9742F">
              <w:rPr>
                <w:rFonts w:eastAsia="Times New Roman"/>
                <w:color w:val="000000"/>
              </w:rPr>
              <w:t>a</w:t>
            </w:r>
          </w:p>
        </w:tc>
      </w:tr>
      <w:tr w:rsidR="009E7BF8" w:rsidRPr="00C05EAF" w14:paraId="015FCDAE" w14:textId="77777777" w:rsidTr="002B03C5">
        <w:trPr>
          <w:trHeight w:val="300"/>
        </w:trPr>
        <w:tc>
          <w:tcPr>
            <w:tcW w:w="1350" w:type="dxa"/>
            <w:shd w:val="clear" w:color="FCE4D6" w:fill="FCE4D6"/>
            <w:vAlign w:val="center"/>
            <w:hideMark/>
          </w:tcPr>
          <w:p w14:paraId="6D19C516" w14:textId="7602430A" w:rsidR="009E7BF8" w:rsidRPr="00C05EAF" w:rsidRDefault="009E7BF8" w:rsidP="002B03C5">
            <w:pPr>
              <w:jc w:val="center"/>
              <w:rPr>
                <w:rFonts w:eastAsia="Times New Roman"/>
                <w:color w:val="000000"/>
              </w:rPr>
            </w:pPr>
            <w:r w:rsidRPr="00C05EAF">
              <w:rPr>
                <w:rFonts w:eastAsia="Times New Roman"/>
                <w:color w:val="000000"/>
              </w:rPr>
              <w:t>33b</w:t>
            </w:r>
            <w:r w:rsidR="00A94731">
              <w:rPr>
                <w:rFonts w:eastAsia="Times New Roman"/>
                <w:color w:val="000000"/>
              </w:rPr>
              <w:t>**</w:t>
            </w:r>
          </w:p>
        </w:tc>
        <w:tc>
          <w:tcPr>
            <w:tcW w:w="2880" w:type="dxa"/>
            <w:shd w:val="clear" w:color="FCE4D6" w:fill="FCE4D6"/>
            <w:vAlign w:val="center"/>
          </w:tcPr>
          <w:p w14:paraId="7C0A69D0" w14:textId="2E9A2A97" w:rsidR="009E7BF8" w:rsidRPr="00C05EAF" w:rsidRDefault="00A94731" w:rsidP="002B03C5">
            <w:pPr>
              <w:rPr>
                <w:rFonts w:eastAsia="Times New Roman"/>
                <w:color w:val="000000"/>
              </w:rPr>
            </w:pPr>
            <w:r w:rsidRPr="00C05EAF">
              <w:rPr>
                <w:rFonts w:eastAsia="Times New Roman"/>
                <w:color w:val="000000"/>
              </w:rPr>
              <w:t>Other ID #</w:t>
            </w:r>
          </w:p>
        </w:tc>
        <w:tc>
          <w:tcPr>
            <w:tcW w:w="5850" w:type="dxa"/>
            <w:shd w:val="clear" w:color="FCE4D6" w:fill="FCE4D6"/>
            <w:vAlign w:val="center"/>
            <w:hideMark/>
          </w:tcPr>
          <w:p w14:paraId="18F8014D" w14:textId="77777777" w:rsidR="00065B4E" w:rsidRDefault="00065B4E" w:rsidP="002B03C5">
            <w:pPr>
              <w:rPr>
                <w:rFonts w:eastAsia="Times New Roman"/>
                <w:color w:val="000000"/>
              </w:rPr>
            </w:pPr>
            <w:r w:rsidRPr="00B9742F">
              <w:rPr>
                <w:rFonts w:eastAsia="Times New Roman"/>
                <w:color w:val="000000"/>
              </w:rPr>
              <w:t xml:space="preserve">Enter the qualifier identifying the non-NPI number followed by the ID number. Do not enter a space, hyphen, or other separator between the qualifier and number. </w:t>
            </w:r>
          </w:p>
          <w:p w14:paraId="7D56A469" w14:textId="77777777" w:rsidR="00065B4E" w:rsidRDefault="00065B4E" w:rsidP="002B03C5">
            <w:pPr>
              <w:rPr>
                <w:rFonts w:eastAsia="Times New Roman"/>
                <w:color w:val="000000"/>
              </w:rPr>
            </w:pPr>
            <w:r w:rsidRPr="00B9742F">
              <w:rPr>
                <w:rFonts w:eastAsia="Times New Roman"/>
                <w:color w:val="000000"/>
              </w:rPr>
              <w:t xml:space="preserve">0B State License Number </w:t>
            </w:r>
          </w:p>
          <w:p w14:paraId="7FEE4E3F" w14:textId="77777777" w:rsidR="00065B4E" w:rsidRDefault="00065B4E" w:rsidP="002B03C5">
            <w:pPr>
              <w:rPr>
                <w:rFonts w:eastAsia="Times New Roman"/>
                <w:color w:val="000000"/>
              </w:rPr>
            </w:pPr>
            <w:r w:rsidRPr="00B9742F">
              <w:rPr>
                <w:rFonts w:eastAsia="Times New Roman"/>
                <w:color w:val="000000"/>
              </w:rPr>
              <w:t xml:space="preserve">G2 Provider Commercial Number </w:t>
            </w:r>
          </w:p>
          <w:p w14:paraId="10AABEA1" w14:textId="49D71361" w:rsidR="009E7BF8" w:rsidRPr="00C05EAF" w:rsidRDefault="00065B4E" w:rsidP="002B03C5">
            <w:pPr>
              <w:rPr>
                <w:rFonts w:eastAsia="Times New Roman"/>
                <w:color w:val="000000"/>
              </w:rPr>
            </w:pPr>
            <w:r>
              <w:rPr>
                <w:rFonts w:eastAsia="Times New Roman"/>
                <w:color w:val="000000"/>
              </w:rPr>
              <w:t xml:space="preserve">ZZ Provider Taxonomy </w:t>
            </w:r>
          </w:p>
        </w:tc>
      </w:tr>
    </w:tbl>
    <w:p w14:paraId="6091CFAB" w14:textId="77777777" w:rsidR="00B627CA" w:rsidRDefault="00B627CA" w:rsidP="00B627CA">
      <w:pPr>
        <w:rPr>
          <w:spacing w:val="1"/>
        </w:rPr>
      </w:pPr>
      <w:r w:rsidRPr="00F15C7F">
        <w:t>An asterisk (*)</w:t>
      </w:r>
      <w:r w:rsidRPr="00F15C7F">
        <w:rPr>
          <w:spacing w:val="2"/>
        </w:rPr>
        <w:t xml:space="preserve"> </w:t>
      </w:r>
      <w:r w:rsidRPr="00F15C7F">
        <w:t>beside field</w:t>
      </w:r>
      <w:r w:rsidRPr="00F15C7F">
        <w:rPr>
          <w:spacing w:val="2"/>
        </w:rPr>
        <w:t xml:space="preserve"> </w:t>
      </w:r>
      <w:r w:rsidRPr="00F15C7F">
        <w:t>nu</w:t>
      </w:r>
      <w:r w:rsidRPr="00F15C7F">
        <w:rPr>
          <w:spacing w:val="-2"/>
        </w:rPr>
        <w:t>m</w:t>
      </w:r>
      <w:r w:rsidRPr="00F15C7F">
        <w:t>bers indicates required fields.</w:t>
      </w:r>
      <w:r>
        <w:t xml:space="preserve"> </w:t>
      </w:r>
      <w:r w:rsidRPr="00F15C7F">
        <w:t>Two</w:t>
      </w:r>
      <w:r w:rsidRPr="00F15C7F">
        <w:rPr>
          <w:spacing w:val="1"/>
        </w:rPr>
        <w:t xml:space="preserve"> </w:t>
      </w:r>
      <w:r w:rsidRPr="00F15C7F">
        <w:t>asterisks (**) beside the field number indicate a fie</w:t>
      </w:r>
      <w:r w:rsidRPr="00F15C7F">
        <w:rPr>
          <w:spacing w:val="-1"/>
        </w:rPr>
        <w:t>l</w:t>
      </w:r>
      <w:r w:rsidRPr="00F15C7F">
        <w:t>d</w:t>
      </w:r>
      <w:r w:rsidRPr="00F15C7F">
        <w:rPr>
          <w:spacing w:val="-6"/>
        </w:rPr>
        <w:t xml:space="preserve"> </w:t>
      </w:r>
      <w:r w:rsidRPr="00F15C7F">
        <w:t>is</w:t>
      </w:r>
      <w:r w:rsidRPr="00F15C7F">
        <w:rPr>
          <w:spacing w:val="-6"/>
        </w:rPr>
        <w:t xml:space="preserve"> </w:t>
      </w:r>
      <w:r w:rsidRPr="00F15C7F">
        <w:t>re</w:t>
      </w:r>
      <w:r w:rsidRPr="00F15C7F">
        <w:rPr>
          <w:spacing w:val="-1"/>
        </w:rPr>
        <w:t>q</w:t>
      </w:r>
      <w:r w:rsidRPr="00F15C7F">
        <w:t>uired</w:t>
      </w:r>
      <w:r w:rsidRPr="00F15C7F">
        <w:rPr>
          <w:spacing w:val="-6"/>
        </w:rPr>
        <w:t xml:space="preserve"> </w:t>
      </w:r>
      <w:r w:rsidRPr="00F15C7F">
        <w:t>in</w:t>
      </w:r>
      <w:r w:rsidRPr="00F15C7F">
        <w:rPr>
          <w:spacing w:val="-6"/>
        </w:rPr>
        <w:t xml:space="preserve"> </w:t>
      </w:r>
      <w:r w:rsidRPr="00F15C7F">
        <w:t>spe</w:t>
      </w:r>
      <w:r w:rsidRPr="00F15C7F">
        <w:rPr>
          <w:spacing w:val="-1"/>
        </w:rPr>
        <w:t>c</w:t>
      </w:r>
      <w:r w:rsidRPr="00F15C7F">
        <w:t>i</w:t>
      </w:r>
      <w:r w:rsidRPr="00F15C7F">
        <w:rPr>
          <w:spacing w:val="-1"/>
        </w:rPr>
        <w:t>f</w:t>
      </w:r>
      <w:r w:rsidRPr="00F15C7F">
        <w:t>ic</w:t>
      </w:r>
      <w:r w:rsidRPr="00F15C7F">
        <w:rPr>
          <w:spacing w:val="-6"/>
        </w:rPr>
        <w:t xml:space="preserve"> </w:t>
      </w:r>
      <w:r w:rsidRPr="00F15C7F">
        <w:t>situatio</w:t>
      </w:r>
      <w:r w:rsidRPr="00F15C7F">
        <w:rPr>
          <w:spacing w:val="-1"/>
        </w:rPr>
        <w:t>n</w:t>
      </w:r>
      <w:r w:rsidRPr="00F15C7F">
        <w:t>s. These fields must</w:t>
      </w:r>
      <w:r w:rsidRPr="00F15C7F">
        <w:rPr>
          <w:i/>
          <w:spacing w:val="1"/>
        </w:rPr>
        <w:t xml:space="preserve"> </w:t>
      </w:r>
      <w:r w:rsidRPr="00F15C7F">
        <w:t xml:space="preserve">be </w:t>
      </w:r>
      <w:proofErr w:type="gramStart"/>
      <w:r w:rsidRPr="00F15C7F">
        <w:t>co</w:t>
      </w:r>
      <w:r w:rsidRPr="00F15C7F">
        <w:rPr>
          <w:spacing w:val="-2"/>
        </w:rPr>
        <w:t>m</w:t>
      </w:r>
      <w:r w:rsidRPr="00F15C7F">
        <w:t>pleted</w:t>
      </w:r>
      <w:proofErr w:type="gramEnd"/>
      <w:r w:rsidRPr="00F15C7F">
        <w:rPr>
          <w:spacing w:val="2"/>
        </w:rPr>
        <w:t xml:space="preserve"> </w:t>
      </w:r>
      <w:r w:rsidRPr="00F15C7F">
        <w:t>or</w:t>
      </w:r>
      <w:r w:rsidRPr="00F15C7F">
        <w:rPr>
          <w:spacing w:val="2"/>
        </w:rPr>
        <w:t xml:space="preserve"> </w:t>
      </w:r>
      <w:r w:rsidRPr="00F15C7F">
        <w:t>the</w:t>
      </w:r>
      <w:r w:rsidRPr="00F15C7F">
        <w:rPr>
          <w:spacing w:val="2"/>
        </w:rPr>
        <w:t xml:space="preserve"> </w:t>
      </w:r>
      <w:r w:rsidRPr="00F15C7F">
        <w:t xml:space="preserve">claim </w:t>
      </w:r>
      <w:r w:rsidRPr="00F15C7F">
        <w:rPr>
          <w:spacing w:val="2"/>
        </w:rPr>
        <w:t>i</w:t>
      </w:r>
      <w:r w:rsidRPr="00F15C7F">
        <w:t>s</w:t>
      </w:r>
      <w:r w:rsidRPr="00F15C7F">
        <w:rPr>
          <w:spacing w:val="2"/>
        </w:rPr>
        <w:t xml:space="preserve"> </w:t>
      </w:r>
      <w:r w:rsidRPr="00F15C7F">
        <w:t>denied.</w:t>
      </w:r>
      <w:r w:rsidRPr="00F15C7F">
        <w:rPr>
          <w:spacing w:val="2"/>
        </w:rPr>
        <w:t xml:space="preserve"> </w:t>
      </w:r>
      <w:r w:rsidRPr="00F15C7F">
        <w:t>All</w:t>
      </w:r>
      <w:r w:rsidRPr="00F15C7F">
        <w:rPr>
          <w:spacing w:val="2"/>
        </w:rPr>
        <w:t xml:space="preserve"> </w:t>
      </w:r>
      <w:r w:rsidRPr="00F15C7F">
        <w:t>other</w:t>
      </w:r>
      <w:r w:rsidRPr="00F15C7F">
        <w:rPr>
          <w:spacing w:val="2"/>
        </w:rPr>
        <w:t xml:space="preserve"> </w:t>
      </w:r>
      <w:r w:rsidRPr="00F15C7F">
        <w:t>fields</w:t>
      </w:r>
      <w:r w:rsidRPr="00F15C7F">
        <w:rPr>
          <w:spacing w:val="2"/>
        </w:rPr>
        <w:t xml:space="preserve"> </w:t>
      </w:r>
      <w:r w:rsidRPr="00F15C7F">
        <w:t>should</w:t>
      </w:r>
      <w:r w:rsidRPr="00F15C7F">
        <w:rPr>
          <w:spacing w:val="1"/>
        </w:rPr>
        <w:t xml:space="preserve"> </w:t>
      </w:r>
      <w:r w:rsidRPr="00F15C7F">
        <w:t>be</w:t>
      </w:r>
      <w:r w:rsidRPr="00F15C7F">
        <w:rPr>
          <w:spacing w:val="1"/>
        </w:rPr>
        <w:t xml:space="preserve"> </w:t>
      </w:r>
      <w:r w:rsidRPr="00F15C7F">
        <w:t>co</w:t>
      </w:r>
      <w:r w:rsidRPr="00F15C7F">
        <w:rPr>
          <w:spacing w:val="-2"/>
        </w:rPr>
        <w:t>m</w:t>
      </w:r>
      <w:r w:rsidRPr="00F15C7F">
        <w:t>pleted</w:t>
      </w:r>
      <w:r w:rsidRPr="00F15C7F">
        <w:rPr>
          <w:spacing w:val="1"/>
        </w:rPr>
        <w:t xml:space="preserve"> </w:t>
      </w:r>
      <w:r w:rsidRPr="00F15C7F">
        <w:t>as</w:t>
      </w:r>
      <w:r w:rsidRPr="00F15C7F">
        <w:rPr>
          <w:spacing w:val="1"/>
        </w:rPr>
        <w:t xml:space="preserve"> </w:t>
      </w:r>
      <w:r w:rsidRPr="00F15C7F">
        <w:t>applicable.</w:t>
      </w:r>
    </w:p>
    <w:p w14:paraId="429D57D4" w14:textId="125537C5" w:rsidR="002F7516" w:rsidRDefault="007D205E" w:rsidP="000C3C8B">
      <w:pPr>
        <w:pStyle w:val="Heading3"/>
        <w:rPr>
          <w:rFonts w:eastAsiaTheme="minorHAnsi"/>
        </w:rPr>
      </w:pPr>
      <w:bookmarkStart w:id="37" w:name="_4.6_Place_of"/>
      <w:bookmarkStart w:id="38" w:name="_Toc229058040"/>
      <w:bookmarkEnd w:id="37"/>
      <w:r w:rsidRPr="009B47C1">
        <w:rPr>
          <w:rFonts w:eastAsiaTheme="minorHAnsi"/>
        </w:rPr>
        <w:t>4.</w:t>
      </w:r>
      <w:r w:rsidR="00C17E3E" w:rsidRPr="009B47C1">
        <w:t>6</w:t>
      </w:r>
      <w:r w:rsidRPr="009B47C1">
        <w:rPr>
          <w:rFonts w:eastAsiaTheme="minorHAnsi"/>
        </w:rPr>
        <w:tab/>
      </w:r>
      <w:r w:rsidR="002F7516" w:rsidRPr="009B47C1">
        <w:rPr>
          <w:rFonts w:eastAsiaTheme="minorHAnsi"/>
        </w:rPr>
        <w:t>Place of Service Codes</w:t>
      </w:r>
      <w:bookmarkEnd w:id="38"/>
    </w:p>
    <w:p w14:paraId="51B2EB21" w14:textId="544106E1" w:rsidR="00B627CA" w:rsidRPr="00E9416C" w:rsidRDefault="00B627CA" w:rsidP="00854CE1">
      <w:r>
        <w:t xml:space="preserve">A nurse midwife may </w:t>
      </w:r>
      <w:proofErr w:type="gramStart"/>
      <w:r>
        <w:t>provider</w:t>
      </w:r>
      <w:proofErr w:type="gramEnd"/>
      <w:r>
        <w:t xml:space="preserve"> care in specific locations. </w:t>
      </w:r>
      <w:r w:rsidRPr="0074384F">
        <w:t>T</w:t>
      </w:r>
      <w:r w:rsidR="00973FA6">
        <w:t>he</w:t>
      </w:r>
      <w:r w:rsidRPr="0074384F">
        <w:t xml:space="preserve"> </w:t>
      </w:r>
      <w:r>
        <w:t>following</w:t>
      </w:r>
      <w:r w:rsidR="00973FA6">
        <w:t xml:space="preserve"> two</w:t>
      </w:r>
      <w:r>
        <w:t xml:space="preserve"> </w:t>
      </w:r>
      <w:r w:rsidRPr="0074384F">
        <w:t>(2) digit</w:t>
      </w:r>
      <w:r w:rsidRPr="00160E82">
        <w:t xml:space="preserve"> </w:t>
      </w:r>
      <w:r w:rsidRPr="0074384F">
        <w:t>nu</w:t>
      </w:r>
      <w:r w:rsidRPr="00160E82">
        <w:t>m</w:t>
      </w:r>
      <w:r w:rsidRPr="0074384F">
        <w:t>eric</w:t>
      </w:r>
      <w:r w:rsidRPr="00160E82">
        <w:t xml:space="preserve"> </w:t>
      </w:r>
      <w:r w:rsidRPr="0074384F">
        <w:t>place</w:t>
      </w:r>
      <w:r w:rsidRPr="00160E82">
        <w:t xml:space="preserve"> </w:t>
      </w:r>
      <w:r w:rsidRPr="0074384F">
        <w:t>of</w:t>
      </w:r>
      <w:r w:rsidRPr="00160E82">
        <w:t xml:space="preserve"> </w:t>
      </w:r>
      <w:r w:rsidRPr="0074384F">
        <w:t>service</w:t>
      </w:r>
      <w:r w:rsidRPr="00160E82">
        <w:t xml:space="preserve"> </w:t>
      </w:r>
      <w:r w:rsidRPr="0074384F">
        <w:t>(POS)</w:t>
      </w:r>
      <w:r w:rsidRPr="00160E82">
        <w:t xml:space="preserve"> </w:t>
      </w:r>
      <w:r w:rsidRPr="0074384F">
        <w:t>codes</w:t>
      </w:r>
      <w:r w:rsidRPr="00160E82">
        <w:t xml:space="preserve"> </w:t>
      </w:r>
      <w:r w:rsidRPr="0074384F">
        <w:t>must</w:t>
      </w:r>
      <w:r w:rsidRPr="00160E82">
        <w:rPr>
          <w:i/>
        </w:rPr>
        <w:t xml:space="preserve"> </w:t>
      </w:r>
      <w:r w:rsidRPr="0074384F">
        <w:t>be</w:t>
      </w:r>
      <w:r w:rsidRPr="00160E82">
        <w:t xml:space="preserve"> </w:t>
      </w:r>
      <w:r w:rsidRPr="0074384F">
        <w:t>used</w:t>
      </w:r>
      <w:r w:rsidRPr="00160E82">
        <w:t xml:space="preserve"> </w:t>
      </w:r>
      <w:r w:rsidRPr="0074384F">
        <w:t>when</w:t>
      </w:r>
      <w:r w:rsidRPr="00160E82">
        <w:t xml:space="preserve"> </w:t>
      </w:r>
      <w:r w:rsidRPr="0074384F">
        <w:t>filing</w:t>
      </w:r>
      <w:r w:rsidRPr="00160E82">
        <w:t xml:space="preserve"> </w:t>
      </w:r>
      <w:r w:rsidRPr="0074384F">
        <w:t>clai</w:t>
      </w:r>
      <w:r w:rsidRPr="00160E82">
        <w:t>m</w:t>
      </w:r>
      <w:r w:rsidRPr="0074384F">
        <w:t>s</w:t>
      </w:r>
      <w:r w:rsidRPr="00160E82">
        <w:t xml:space="preserve"> </w:t>
      </w:r>
      <w:r>
        <w:t>with</w:t>
      </w:r>
      <w:r w:rsidRPr="00160E82">
        <w:t xml:space="preserve"> </w:t>
      </w:r>
      <w:r w:rsidRPr="0074384F">
        <w:t>MHD.</w:t>
      </w:r>
    </w:p>
    <w:tbl>
      <w:tblPr>
        <w:tblW w:w="1007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1288"/>
        <w:gridCol w:w="2937"/>
        <w:gridCol w:w="5845"/>
      </w:tblGrid>
      <w:tr w:rsidR="00B627CA" w:rsidRPr="00E14937" w14:paraId="6207ED40" w14:textId="77777777" w:rsidTr="00DB0DB2">
        <w:trPr>
          <w:trHeight w:val="330"/>
          <w:tblHeader/>
        </w:trPr>
        <w:tc>
          <w:tcPr>
            <w:tcW w:w="1288" w:type="dxa"/>
            <w:tcBorders>
              <w:bottom w:val="single" w:sz="4" w:space="0" w:color="FFFFFF" w:themeColor="background1"/>
            </w:tcBorders>
            <w:shd w:val="clear" w:color="auto" w:fill="04427D"/>
            <w:noWrap/>
            <w:vAlign w:val="center"/>
            <w:hideMark/>
          </w:tcPr>
          <w:p w14:paraId="61526A08" w14:textId="74C9F87B" w:rsidR="00B627CA" w:rsidRPr="00E14937" w:rsidRDefault="00B627CA" w:rsidP="00E9416C">
            <w:pPr>
              <w:spacing w:line="240" w:lineRule="auto"/>
              <w:jc w:val="center"/>
              <w:rPr>
                <w:rFonts w:eastAsia="Times New Roman"/>
                <w:b/>
                <w:bCs/>
                <w:color w:val="FFFFFF"/>
                <w:sz w:val="26"/>
                <w:szCs w:val="26"/>
              </w:rPr>
            </w:pPr>
            <w:r>
              <w:rPr>
                <w:rFonts w:eastAsia="Times New Roman"/>
                <w:b/>
                <w:bCs/>
                <w:color w:val="FFFFFF"/>
                <w:sz w:val="26"/>
                <w:szCs w:val="26"/>
              </w:rPr>
              <w:t xml:space="preserve">POS </w:t>
            </w:r>
            <w:r w:rsidRPr="00E14937">
              <w:rPr>
                <w:rFonts w:eastAsia="Times New Roman"/>
                <w:b/>
                <w:bCs/>
                <w:color w:val="FFFFFF"/>
                <w:sz w:val="26"/>
                <w:szCs w:val="26"/>
              </w:rPr>
              <w:t>Code</w:t>
            </w:r>
          </w:p>
        </w:tc>
        <w:tc>
          <w:tcPr>
            <w:tcW w:w="2937" w:type="dxa"/>
            <w:tcBorders>
              <w:bottom w:val="single" w:sz="4" w:space="0" w:color="FFFFFF" w:themeColor="background1"/>
            </w:tcBorders>
            <w:shd w:val="clear" w:color="auto" w:fill="04427D"/>
            <w:vAlign w:val="center"/>
          </w:tcPr>
          <w:p w14:paraId="7B3FD533" w14:textId="7673856D" w:rsidR="00B627CA" w:rsidRPr="00E14937" w:rsidRDefault="00B627CA" w:rsidP="00E9416C">
            <w:pPr>
              <w:spacing w:line="240" w:lineRule="auto"/>
              <w:jc w:val="center"/>
              <w:rPr>
                <w:rFonts w:eastAsia="Times New Roman"/>
                <w:b/>
                <w:bCs/>
                <w:color w:val="FFFFFF"/>
                <w:sz w:val="26"/>
                <w:szCs w:val="26"/>
              </w:rPr>
            </w:pPr>
            <w:r>
              <w:rPr>
                <w:rFonts w:eastAsia="Times New Roman"/>
                <w:b/>
                <w:bCs/>
                <w:color w:val="FFFFFF"/>
                <w:sz w:val="26"/>
                <w:szCs w:val="26"/>
              </w:rPr>
              <w:t>POS Description</w:t>
            </w:r>
          </w:p>
        </w:tc>
        <w:tc>
          <w:tcPr>
            <w:tcW w:w="5845" w:type="dxa"/>
            <w:tcBorders>
              <w:bottom w:val="single" w:sz="4" w:space="0" w:color="FFFFFF" w:themeColor="background1"/>
            </w:tcBorders>
            <w:shd w:val="clear" w:color="auto" w:fill="04427D"/>
            <w:noWrap/>
            <w:vAlign w:val="center"/>
            <w:hideMark/>
          </w:tcPr>
          <w:p w14:paraId="31BAB03D" w14:textId="4544CB80" w:rsidR="00B627CA" w:rsidRPr="00E14937" w:rsidRDefault="00B627CA" w:rsidP="00E9416C">
            <w:pPr>
              <w:spacing w:line="240" w:lineRule="auto"/>
              <w:jc w:val="center"/>
              <w:rPr>
                <w:rFonts w:eastAsia="Times New Roman"/>
                <w:b/>
                <w:bCs/>
                <w:color w:val="FFFFFF"/>
                <w:sz w:val="26"/>
                <w:szCs w:val="26"/>
              </w:rPr>
            </w:pPr>
            <w:r w:rsidRPr="00E14937">
              <w:rPr>
                <w:rFonts w:eastAsia="Times New Roman"/>
                <w:b/>
                <w:bCs/>
                <w:color w:val="FFFFFF"/>
                <w:sz w:val="26"/>
                <w:szCs w:val="26"/>
              </w:rPr>
              <w:t>Definition</w:t>
            </w:r>
          </w:p>
        </w:tc>
      </w:tr>
      <w:tr w:rsidR="007B75C1" w:rsidRPr="00E14937" w14:paraId="3D383C17" w14:textId="77777777" w:rsidTr="00354DE0">
        <w:trPr>
          <w:trHeight w:val="1710"/>
        </w:trPr>
        <w:tc>
          <w:tcPr>
            <w:tcW w:w="1288" w:type="dxa"/>
            <w:shd w:val="clear" w:color="F8CBAD" w:fill="FCE4D6"/>
            <w:vAlign w:val="center"/>
          </w:tcPr>
          <w:p w14:paraId="73B05BB2" w14:textId="2827B1EF" w:rsidR="007B75C1" w:rsidRPr="00E14937" w:rsidRDefault="007B75C1" w:rsidP="00E9416C">
            <w:pPr>
              <w:spacing w:line="240" w:lineRule="auto"/>
              <w:jc w:val="center"/>
              <w:rPr>
                <w:rFonts w:eastAsia="Times New Roman"/>
                <w:color w:val="000000"/>
              </w:rPr>
            </w:pPr>
            <w:r>
              <w:rPr>
                <w:rFonts w:eastAsia="Times New Roman"/>
                <w:color w:val="000000"/>
              </w:rPr>
              <w:t>10</w:t>
            </w:r>
          </w:p>
        </w:tc>
        <w:tc>
          <w:tcPr>
            <w:tcW w:w="2937" w:type="dxa"/>
            <w:shd w:val="clear" w:color="F8CBAD" w:fill="FCE4D6"/>
            <w:vAlign w:val="center"/>
          </w:tcPr>
          <w:p w14:paraId="4FBAB4E6" w14:textId="4C7397B1" w:rsidR="007B75C1" w:rsidRPr="000F6D89" w:rsidRDefault="000F6D89" w:rsidP="00B627CA">
            <w:pPr>
              <w:spacing w:line="240" w:lineRule="auto"/>
              <w:rPr>
                <w:rFonts w:eastAsia="Times New Roman"/>
                <w:color w:val="000000"/>
              </w:rPr>
            </w:pPr>
            <w:r w:rsidRPr="000F6D89">
              <w:t>Telehealth Provided in Home</w:t>
            </w:r>
          </w:p>
        </w:tc>
        <w:tc>
          <w:tcPr>
            <w:tcW w:w="5845" w:type="dxa"/>
            <w:shd w:val="clear" w:color="F8CBAD" w:fill="FCE4D6"/>
            <w:vAlign w:val="center"/>
          </w:tcPr>
          <w:p w14:paraId="48BAB17F" w14:textId="68FE3008" w:rsidR="007B75C1" w:rsidRPr="000F6D89" w:rsidRDefault="000F6D89" w:rsidP="00B627CA">
            <w:pPr>
              <w:spacing w:line="240" w:lineRule="auto"/>
              <w:rPr>
                <w:rFonts w:eastAsia="Times New Roman"/>
                <w:color w:val="000000"/>
              </w:rPr>
            </w:pPr>
            <w:r w:rsidRPr="000F6D89">
              <w:t xml:space="preserve">Patient </w:t>
            </w:r>
            <w:proofErr w:type="gramStart"/>
            <w:r w:rsidRPr="000F6D89">
              <w:t>is located in</w:t>
            </w:r>
            <w:proofErr w:type="gramEnd"/>
            <w:r w:rsidRPr="000F6D89">
              <w:t xml:space="preserve"> their home (which is a location other than a hospital or other facility where the patient receives care in a private residence) when receiving health services or health related services through telecommunication technology.</w:t>
            </w:r>
          </w:p>
        </w:tc>
      </w:tr>
      <w:tr w:rsidR="00B627CA" w:rsidRPr="00E14937" w14:paraId="7B49BF92" w14:textId="77777777" w:rsidTr="00E9416C">
        <w:trPr>
          <w:trHeight w:val="1710"/>
        </w:trPr>
        <w:tc>
          <w:tcPr>
            <w:tcW w:w="1288" w:type="dxa"/>
            <w:shd w:val="clear" w:color="F8CBAD" w:fill="F8CBAD"/>
            <w:vAlign w:val="center"/>
            <w:hideMark/>
          </w:tcPr>
          <w:p w14:paraId="652588F7" w14:textId="5DB1D1A2" w:rsidR="00B627CA" w:rsidRPr="00E14937" w:rsidRDefault="00B627CA" w:rsidP="00E9416C">
            <w:pPr>
              <w:spacing w:line="240" w:lineRule="auto"/>
              <w:jc w:val="center"/>
              <w:rPr>
                <w:rFonts w:eastAsia="Times New Roman"/>
                <w:color w:val="000000"/>
              </w:rPr>
            </w:pPr>
            <w:r w:rsidRPr="00E14937">
              <w:rPr>
                <w:rFonts w:eastAsia="Times New Roman"/>
                <w:color w:val="000000"/>
              </w:rPr>
              <w:t xml:space="preserve">11 </w:t>
            </w:r>
          </w:p>
        </w:tc>
        <w:tc>
          <w:tcPr>
            <w:tcW w:w="2937" w:type="dxa"/>
            <w:shd w:val="clear" w:color="F8CBAD" w:fill="F8CBAD"/>
            <w:vAlign w:val="center"/>
          </w:tcPr>
          <w:p w14:paraId="4EDED108" w14:textId="76788889" w:rsidR="00B627CA" w:rsidRPr="00E14937" w:rsidRDefault="00B627CA" w:rsidP="00B627CA">
            <w:pPr>
              <w:spacing w:line="240" w:lineRule="auto"/>
              <w:rPr>
                <w:rFonts w:eastAsia="Times New Roman"/>
                <w:color w:val="000000"/>
              </w:rPr>
            </w:pPr>
            <w:r w:rsidRPr="00E14937">
              <w:rPr>
                <w:rFonts w:eastAsia="Times New Roman"/>
                <w:color w:val="000000"/>
              </w:rPr>
              <w:t>Office</w:t>
            </w:r>
          </w:p>
        </w:tc>
        <w:tc>
          <w:tcPr>
            <w:tcW w:w="5845" w:type="dxa"/>
            <w:shd w:val="clear" w:color="F8CBAD" w:fill="F8CBAD"/>
            <w:vAlign w:val="center"/>
            <w:hideMark/>
          </w:tcPr>
          <w:p w14:paraId="6C0447F7" w14:textId="09C42346" w:rsidR="00B627CA" w:rsidRPr="00E14937" w:rsidRDefault="00B627CA" w:rsidP="00B627CA">
            <w:pPr>
              <w:spacing w:line="240" w:lineRule="auto"/>
              <w:rPr>
                <w:rFonts w:eastAsia="Times New Roman"/>
                <w:color w:val="000000"/>
              </w:rPr>
            </w:pPr>
            <w:r w:rsidRPr="00E14937">
              <w:rPr>
                <w:rFonts w:eastAsia="Times New Roman"/>
                <w:color w:val="000000"/>
              </w:rPr>
              <w:t>Location, other than a hospital, skilled nursing facility (SNF), military treatment facility, c</w:t>
            </w:r>
            <w:r>
              <w:rPr>
                <w:rFonts w:eastAsia="Times New Roman"/>
                <w:color w:val="000000"/>
              </w:rPr>
              <w:t>ommunity health center, state or local</w:t>
            </w:r>
            <w:r w:rsidRPr="00E14937">
              <w:rPr>
                <w:rFonts w:eastAsia="Times New Roman"/>
                <w:color w:val="000000"/>
              </w:rPr>
              <w:t xml:space="preserve"> public health clinic</w:t>
            </w:r>
            <w:r>
              <w:rPr>
                <w:rFonts w:eastAsia="Times New Roman"/>
                <w:color w:val="000000"/>
              </w:rPr>
              <w:t>,</w:t>
            </w:r>
            <w:r w:rsidRPr="00E14937">
              <w:rPr>
                <w:rFonts w:eastAsia="Times New Roman"/>
                <w:color w:val="000000"/>
              </w:rPr>
              <w:t xml:space="preserve"> nursing facility,</w:t>
            </w:r>
            <w:r>
              <w:rPr>
                <w:rFonts w:eastAsia="Times New Roman"/>
                <w:color w:val="000000"/>
              </w:rPr>
              <w:t xml:space="preserve"> or intermediate care home</w:t>
            </w:r>
            <w:r w:rsidRPr="00E14937">
              <w:rPr>
                <w:rFonts w:eastAsia="Times New Roman"/>
                <w:color w:val="000000"/>
              </w:rPr>
              <w:t xml:space="preserve"> where the health professional routinely provides health examinations, diagnosis and treatment of illness or injury on an ambulatory basis</w:t>
            </w:r>
          </w:p>
        </w:tc>
      </w:tr>
      <w:tr w:rsidR="00B627CA" w:rsidRPr="00E14937" w14:paraId="63B9785A" w14:textId="77777777" w:rsidTr="00E9416C">
        <w:trPr>
          <w:trHeight w:val="570"/>
        </w:trPr>
        <w:tc>
          <w:tcPr>
            <w:tcW w:w="1288" w:type="dxa"/>
            <w:shd w:val="clear" w:color="FCE4D6" w:fill="FCE4D6"/>
            <w:vAlign w:val="center"/>
            <w:hideMark/>
          </w:tcPr>
          <w:p w14:paraId="57473328" w14:textId="4489EBBA" w:rsidR="00B627CA" w:rsidRPr="00E14937" w:rsidRDefault="00B627CA" w:rsidP="00E9416C">
            <w:pPr>
              <w:spacing w:line="240" w:lineRule="auto"/>
              <w:jc w:val="center"/>
              <w:rPr>
                <w:rFonts w:eastAsia="Times New Roman"/>
                <w:color w:val="000000"/>
              </w:rPr>
            </w:pPr>
            <w:r w:rsidRPr="00E14937">
              <w:rPr>
                <w:rFonts w:eastAsia="Times New Roman"/>
                <w:color w:val="000000"/>
              </w:rPr>
              <w:t xml:space="preserve">12 </w:t>
            </w:r>
          </w:p>
        </w:tc>
        <w:tc>
          <w:tcPr>
            <w:tcW w:w="2937" w:type="dxa"/>
            <w:shd w:val="clear" w:color="FCE4D6" w:fill="FCE4D6"/>
            <w:vAlign w:val="center"/>
          </w:tcPr>
          <w:p w14:paraId="5F7C1AE1" w14:textId="7DA66A7A" w:rsidR="00B627CA" w:rsidRPr="00E14937" w:rsidRDefault="00B627CA" w:rsidP="00B627CA">
            <w:pPr>
              <w:spacing w:line="240" w:lineRule="auto"/>
              <w:rPr>
                <w:rFonts w:eastAsia="Times New Roman"/>
                <w:color w:val="000000"/>
              </w:rPr>
            </w:pPr>
            <w:r w:rsidRPr="00E14937">
              <w:rPr>
                <w:rFonts w:eastAsia="Times New Roman"/>
                <w:color w:val="000000"/>
              </w:rPr>
              <w:t>Home</w:t>
            </w:r>
          </w:p>
        </w:tc>
        <w:tc>
          <w:tcPr>
            <w:tcW w:w="5845" w:type="dxa"/>
            <w:shd w:val="clear" w:color="FCE4D6" w:fill="FCE4D6"/>
            <w:vAlign w:val="center"/>
            <w:hideMark/>
          </w:tcPr>
          <w:p w14:paraId="61826DC1" w14:textId="5505EDAE" w:rsidR="00B627CA" w:rsidRPr="00E14937" w:rsidRDefault="00B627CA" w:rsidP="00B627CA">
            <w:pPr>
              <w:spacing w:line="240" w:lineRule="auto"/>
              <w:rPr>
                <w:rFonts w:eastAsia="Times New Roman"/>
                <w:color w:val="000000"/>
              </w:rPr>
            </w:pPr>
            <w:r w:rsidRPr="00E14937">
              <w:rPr>
                <w:rFonts w:eastAsia="Times New Roman"/>
                <w:color w:val="000000"/>
              </w:rPr>
              <w:t>Location, other than a hospital or where the patient receives care in a private residence</w:t>
            </w:r>
          </w:p>
        </w:tc>
      </w:tr>
      <w:tr w:rsidR="00B627CA" w:rsidRPr="00E14937" w14:paraId="2C24EB1B" w14:textId="77777777" w:rsidTr="00E9416C">
        <w:trPr>
          <w:trHeight w:val="1425"/>
        </w:trPr>
        <w:tc>
          <w:tcPr>
            <w:tcW w:w="1288" w:type="dxa"/>
            <w:shd w:val="clear" w:color="F8CBAD" w:fill="F8CBAD"/>
            <w:vAlign w:val="center"/>
            <w:hideMark/>
          </w:tcPr>
          <w:p w14:paraId="5D4AFC78" w14:textId="7A251A5B" w:rsidR="00B627CA" w:rsidRPr="00E14937" w:rsidRDefault="00B627CA" w:rsidP="00E9416C">
            <w:pPr>
              <w:spacing w:line="240" w:lineRule="auto"/>
              <w:jc w:val="center"/>
              <w:rPr>
                <w:rFonts w:eastAsia="Times New Roman"/>
                <w:color w:val="000000"/>
              </w:rPr>
            </w:pPr>
            <w:r w:rsidRPr="00E14937">
              <w:rPr>
                <w:rFonts w:eastAsia="Times New Roman"/>
                <w:color w:val="000000"/>
              </w:rPr>
              <w:t xml:space="preserve">19 </w:t>
            </w:r>
          </w:p>
        </w:tc>
        <w:tc>
          <w:tcPr>
            <w:tcW w:w="2937" w:type="dxa"/>
            <w:shd w:val="clear" w:color="F8CBAD" w:fill="F8CBAD"/>
            <w:vAlign w:val="center"/>
          </w:tcPr>
          <w:p w14:paraId="63D6E3AF" w14:textId="5E951775" w:rsidR="00B627CA" w:rsidRPr="00E14937" w:rsidRDefault="00B627CA" w:rsidP="00B627CA">
            <w:pPr>
              <w:spacing w:line="240" w:lineRule="auto"/>
              <w:rPr>
                <w:rFonts w:eastAsia="Times New Roman"/>
                <w:color w:val="000000"/>
              </w:rPr>
            </w:pPr>
            <w:r w:rsidRPr="00E14937">
              <w:rPr>
                <w:rFonts w:eastAsia="Times New Roman"/>
                <w:color w:val="000000"/>
              </w:rPr>
              <w:t>Off Campus-Outpatient Hospital</w:t>
            </w:r>
          </w:p>
        </w:tc>
        <w:tc>
          <w:tcPr>
            <w:tcW w:w="5845" w:type="dxa"/>
            <w:shd w:val="clear" w:color="F8CBAD" w:fill="F8CBAD"/>
            <w:vAlign w:val="center"/>
            <w:hideMark/>
          </w:tcPr>
          <w:p w14:paraId="20C47764" w14:textId="37200E71" w:rsidR="00B627CA" w:rsidRPr="00E14937" w:rsidRDefault="00B627CA" w:rsidP="00B627CA">
            <w:pPr>
              <w:spacing w:line="240" w:lineRule="auto"/>
              <w:rPr>
                <w:rFonts w:eastAsia="Times New Roman"/>
                <w:color w:val="000000"/>
              </w:rPr>
            </w:pPr>
            <w:r w:rsidRPr="00E14937">
              <w:rPr>
                <w:rFonts w:eastAsia="Times New Roman"/>
                <w:color w:val="000000"/>
              </w:rPr>
              <w:t xml:space="preserve">A portion of an off-campus hospital </w:t>
            </w:r>
            <w:proofErr w:type="gramStart"/>
            <w:r w:rsidRPr="00E14937">
              <w:rPr>
                <w:rFonts w:eastAsia="Times New Roman"/>
                <w:color w:val="000000"/>
              </w:rPr>
              <w:t>provider based</w:t>
            </w:r>
            <w:proofErr w:type="gramEnd"/>
            <w:r w:rsidRPr="00E14937">
              <w:rPr>
                <w:rFonts w:eastAsia="Times New Roman"/>
                <w:color w:val="000000"/>
              </w:rPr>
              <w:t xml:space="preserve"> department which provides diagnostic, therapeutic (both surgical and nonsurgical), and rehabilitation services to sick or injured persons who do not require hospitalization or institutionalization</w:t>
            </w:r>
          </w:p>
        </w:tc>
      </w:tr>
      <w:tr w:rsidR="00B627CA" w:rsidRPr="00E14937" w14:paraId="4752026F" w14:textId="77777777" w:rsidTr="00E9416C">
        <w:trPr>
          <w:trHeight w:val="1425"/>
        </w:trPr>
        <w:tc>
          <w:tcPr>
            <w:tcW w:w="1288" w:type="dxa"/>
            <w:shd w:val="clear" w:color="FCE4D6" w:fill="FCE4D6"/>
            <w:vAlign w:val="center"/>
            <w:hideMark/>
          </w:tcPr>
          <w:p w14:paraId="1F5C31FE" w14:textId="7C710273" w:rsidR="00B627CA" w:rsidRPr="00E14937" w:rsidRDefault="00B627CA" w:rsidP="00E9416C">
            <w:pPr>
              <w:spacing w:line="240" w:lineRule="auto"/>
              <w:jc w:val="center"/>
              <w:rPr>
                <w:rFonts w:eastAsia="Times New Roman"/>
                <w:color w:val="000000"/>
              </w:rPr>
            </w:pPr>
            <w:r w:rsidRPr="00E14937">
              <w:rPr>
                <w:rFonts w:eastAsia="Times New Roman"/>
                <w:color w:val="000000"/>
              </w:rPr>
              <w:t xml:space="preserve">21 </w:t>
            </w:r>
          </w:p>
        </w:tc>
        <w:tc>
          <w:tcPr>
            <w:tcW w:w="2937" w:type="dxa"/>
            <w:shd w:val="clear" w:color="FCE4D6" w:fill="FCE4D6"/>
            <w:vAlign w:val="center"/>
          </w:tcPr>
          <w:p w14:paraId="2DCE5AE5" w14:textId="62B605E7" w:rsidR="00B627CA" w:rsidRPr="00E14937" w:rsidRDefault="00B627CA" w:rsidP="00B627CA">
            <w:pPr>
              <w:spacing w:line="240" w:lineRule="auto"/>
              <w:rPr>
                <w:rFonts w:eastAsia="Times New Roman"/>
                <w:color w:val="000000"/>
              </w:rPr>
            </w:pPr>
            <w:r w:rsidRPr="00E14937">
              <w:rPr>
                <w:rFonts w:eastAsia="Times New Roman"/>
                <w:color w:val="000000"/>
              </w:rPr>
              <w:t>Inpatient Hospital</w:t>
            </w:r>
          </w:p>
        </w:tc>
        <w:tc>
          <w:tcPr>
            <w:tcW w:w="5845" w:type="dxa"/>
            <w:shd w:val="clear" w:color="FCE4D6" w:fill="FCE4D6"/>
            <w:vAlign w:val="center"/>
            <w:hideMark/>
          </w:tcPr>
          <w:p w14:paraId="2EF6A62E" w14:textId="45E99A39" w:rsidR="00B627CA" w:rsidRPr="00E14937" w:rsidRDefault="00B627CA" w:rsidP="00B627CA">
            <w:pPr>
              <w:spacing w:line="240" w:lineRule="auto"/>
              <w:rPr>
                <w:rFonts w:eastAsia="Times New Roman"/>
                <w:color w:val="000000"/>
              </w:rPr>
            </w:pPr>
            <w:r w:rsidRPr="00E14937">
              <w:rPr>
                <w:rFonts w:eastAsia="Times New Roman"/>
                <w:color w:val="000000"/>
              </w:rPr>
              <w:t>A facility, other than psychiatric, that primarily provides diagnostic, therapeutic (both surgical and non-surgical) and rehabilitation services by, or under the supervision of physicians to patients admitted for a variety of medical conditions</w:t>
            </w:r>
          </w:p>
        </w:tc>
      </w:tr>
      <w:tr w:rsidR="00B627CA" w:rsidRPr="00E14937" w14:paraId="0B8E56FC" w14:textId="77777777" w:rsidTr="00E9416C">
        <w:trPr>
          <w:trHeight w:val="1140"/>
        </w:trPr>
        <w:tc>
          <w:tcPr>
            <w:tcW w:w="1288" w:type="dxa"/>
            <w:shd w:val="clear" w:color="F8CBAD" w:fill="F8CBAD"/>
            <w:vAlign w:val="center"/>
            <w:hideMark/>
          </w:tcPr>
          <w:p w14:paraId="3034405B" w14:textId="1677FD7A" w:rsidR="00B627CA" w:rsidRPr="00E14937" w:rsidRDefault="00B627CA" w:rsidP="00E9416C">
            <w:pPr>
              <w:spacing w:line="240" w:lineRule="auto"/>
              <w:jc w:val="center"/>
              <w:rPr>
                <w:rFonts w:eastAsia="Times New Roman"/>
                <w:color w:val="000000"/>
              </w:rPr>
            </w:pPr>
            <w:r w:rsidRPr="00E14937">
              <w:rPr>
                <w:rFonts w:eastAsia="Times New Roman"/>
                <w:color w:val="000000"/>
              </w:rPr>
              <w:t xml:space="preserve">22 </w:t>
            </w:r>
          </w:p>
        </w:tc>
        <w:tc>
          <w:tcPr>
            <w:tcW w:w="2937" w:type="dxa"/>
            <w:shd w:val="clear" w:color="F8CBAD" w:fill="F8CBAD"/>
            <w:vAlign w:val="center"/>
          </w:tcPr>
          <w:p w14:paraId="6D23DA74" w14:textId="07BD74D2" w:rsidR="00B627CA" w:rsidRPr="00E14937" w:rsidRDefault="00B627CA" w:rsidP="00B627CA">
            <w:pPr>
              <w:spacing w:line="240" w:lineRule="auto"/>
              <w:rPr>
                <w:rFonts w:eastAsia="Times New Roman"/>
                <w:color w:val="000000"/>
              </w:rPr>
            </w:pPr>
            <w:r w:rsidRPr="00E14937">
              <w:rPr>
                <w:rFonts w:eastAsia="Times New Roman"/>
                <w:color w:val="000000"/>
              </w:rPr>
              <w:t>Outpatient Hospital</w:t>
            </w:r>
          </w:p>
        </w:tc>
        <w:tc>
          <w:tcPr>
            <w:tcW w:w="5845" w:type="dxa"/>
            <w:shd w:val="clear" w:color="F8CBAD" w:fill="F8CBAD"/>
            <w:vAlign w:val="center"/>
            <w:hideMark/>
          </w:tcPr>
          <w:p w14:paraId="5F95A957" w14:textId="6081C307" w:rsidR="00B627CA" w:rsidRPr="00E14937" w:rsidRDefault="00B627CA" w:rsidP="00B627CA">
            <w:pPr>
              <w:spacing w:line="240" w:lineRule="auto"/>
              <w:rPr>
                <w:rFonts w:eastAsia="Times New Roman"/>
                <w:color w:val="000000"/>
              </w:rPr>
            </w:pPr>
            <w:r w:rsidRPr="00E14937">
              <w:rPr>
                <w:rFonts w:eastAsia="Times New Roman"/>
                <w:color w:val="000000"/>
              </w:rPr>
              <w:t>A portion of a hospital that provides diagnostic, therapeutic (both surgical and nonsurgical) and rehabilitation services to sick or injured persons who do not require hospitalization or institutionalization</w:t>
            </w:r>
          </w:p>
        </w:tc>
      </w:tr>
      <w:tr w:rsidR="00B627CA" w:rsidRPr="00E14937" w14:paraId="46587D3D" w14:textId="77777777" w:rsidTr="00354DE0">
        <w:trPr>
          <w:trHeight w:val="1140"/>
        </w:trPr>
        <w:tc>
          <w:tcPr>
            <w:tcW w:w="1288" w:type="dxa"/>
            <w:tcBorders>
              <w:bottom w:val="single" w:sz="4" w:space="0" w:color="FFFFFF" w:themeColor="background1"/>
            </w:tcBorders>
            <w:shd w:val="clear" w:color="FCE4D6" w:fill="FCE4D6"/>
            <w:vAlign w:val="center"/>
            <w:hideMark/>
          </w:tcPr>
          <w:p w14:paraId="6EABB5FF" w14:textId="1443E300" w:rsidR="00B627CA" w:rsidRPr="00E14937" w:rsidRDefault="00B627CA" w:rsidP="00E9416C">
            <w:pPr>
              <w:spacing w:line="240" w:lineRule="auto"/>
              <w:jc w:val="center"/>
              <w:rPr>
                <w:rFonts w:eastAsia="Times New Roman"/>
                <w:color w:val="000000"/>
              </w:rPr>
            </w:pPr>
            <w:r w:rsidRPr="00E14937">
              <w:rPr>
                <w:rFonts w:eastAsia="Times New Roman"/>
                <w:color w:val="000000"/>
              </w:rPr>
              <w:t xml:space="preserve">25 </w:t>
            </w:r>
          </w:p>
        </w:tc>
        <w:tc>
          <w:tcPr>
            <w:tcW w:w="2937" w:type="dxa"/>
            <w:tcBorders>
              <w:bottom w:val="single" w:sz="4" w:space="0" w:color="FFFFFF" w:themeColor="background1"/>
            </w:tcBorders>
            <w:shd w:val="clear" w:color="FCE4D6" w:fill="FCE4D6"/>
            <w:vAlign w:val="center"/>
          </w:tcPr>
          <w:p w14:paraId="428C168C" w14:textId="1B2D4572" w:rsidR="00B627CA" w:rsidRPr="00E14937" w:rsidRDefault="00B627CA" w:rsidP="00B627CA">
            <w:pPr>
              <w:spacing w:line="240" w:lineRule="auto"/>
              <w:rPr>
                <w:rFonts w:eastAsia="Times New Roman"/>
                <w:color w:val="000000"/>
              </w:rPr>
            </w:pPr>
            <w:r w:rsidRPr="00E14937">
              <w:rPr>
                <w:rFonts w:eastAsia="Times New Roman"/>
                <w:color w:val="000000"/>
              </w:rPr>
              <w:t>Birthing Center</w:t>
            </w:r>
          </w:p>
        </w:tc>
        <w:tc>
          <w:tcPr>
            <w:tcW w:w="5845" w:type="dxa"/>
            <w:tcBorders>
              <w:bottom w:val="single" w:sz="4" w:space="0" w:color="FFFFFF" w:themeColor="background1"/>
            </w:tcBorders>
            <w:shd w:val="clear" w:color="FCE4D6" w:fill="FCE4D6"/>
            <w:vAlign w:val="center"/>
            <w:hideMark/>
          </w:tcPr>
          <w:p w14:paraId="4C71D72B" w14:textId="13807819" w:rsidR="00B627CA" w:rsidRPr="00E14937" w:rsidRDefault="00B627CA" w:rsidP="00B627CA">
            <w:pPr>
              <w:spacing w:line="240" w:lineRule="auto"/>
              <w:rPr>
                <w:rFonts w:eastAsia="Times New Roman"/>
                <w:color w:val="000000"/>
              </w:rPr>
            </w:pPr>
            <w:r w:rsidRPr="00E14937">
              <w:rPr>
                <w:rFonts w:eastAsia="Times New Roman"/>
                <w:color w:val="000000"/>
              </w:rPr>
              <w:t>A facility, other than a hospital’s maternity facilities or a physician’s office, that provides a setting for labor, delivery and immediate postpartum care as well as immediate care of newborn infants</w:t>
            </w:r>
          </w:p>
        </w:tc>
      </w:tr>
      <w:tr w:rsidR="007A49DE" w:rsidRPr="00E14937" w14:paraId="497D1B0A" w14:textId="77777777" w:rsidTr="00354DE0">
        <w:trPr>
          <w:trHeight w:val="1140"/>
        </w:trPr>
        <w:tc>
          <w:tcPr>
            <w:tcW w:w="1288" w:type="dxa"/>
            <w:shd w:val="clear" w:color="FCE4D6" w:fill="F8CBAD"/>
            <w:vAlign w:val="center"/>
          </w:tcPr>
          <w:p w14:paraId="4E1A075D" w14:textId="17DF6CA4" w:rsidR="007A49DE" w:rsidRPr="00E14937" w:rsidRDefault="007A49DE" w:rsidP="00E9416C">
            <w:pPr>
              <w:spacing w:line="240" w:lineRule="auto"/>
              <w:jc w:val="center"/>
              <w:rPr>
                <w:rFonts w:eastAsia="Times New Roman"/>
                <w:color w:val="000000"/>
              </w:rPr>
            </w:pPr>
            <w:r>
              <w:rPr>
                <w:rFonts w:eastAsia="Times New Roman"/>
                <w:color w:val="000000"/>
              </w:rPr>
              <w:t>49</w:t>
            </w:r>
          </w:p>
        </w:tc>
        <w:tc>
          <w:tcPr>
            <w:tcW w:w="2937" w:type="dxa"/>
            <w:shd w:val="clear" w:color="FCE4D6" w:fill="F8CBAD"/>
            <w:vAlign w:val="center"/>
          </w:tcPr>
          <w:p w14:paraId="57994AA8" w14:textId="3A53783B" w:rsidR="007A49DE" w:rsidRPr="00E14937" w:rsidRDefault="007A49DE" w:rsidP="00B627CA">
            <w:pPr>
              <w:spacing w:line="240" w:lineRule="auto"/>
              <w:rPr>
                <w:rFonts w:eastAsia="Times New Roman"/>
                <w:color w:val="000000"/>
              </w:rPr>
            </w:pPr>
            <w:r>
              <w:rPr>
                <w:rFonts w:eastAsia="Times New Roman"/>
                <w:color w:val="000000"/>
              </w:rPr>
              <w:t>Independent Clinic</w:t>
            </w:r>
          </w:p>
        </w:tc>
        <w:tc>
          <w:tcPr>
            <w:tcW w:w="5845" w:type="dxa"/>
            <w:shd w:val="clear" w:color="FCE4D6" w:fill="F8CBAD"/>
            <w:vAlign w:val="center"/>
          </w:tcPr>
          <w:p w14:paraId="2ED20100" w14:textId="728821D7" w:rsidR="007A49DE" w:rsidRPr="00E14937" w:rsidRDefault="007A49DE" w:rsidP="00B627CA">
            <w:pPr>
              <w:spacing w:line="240" w:lineRule="auto"/>
              <w:rPr>
                <w:rFonts w:eastAsia="Times New Roman"/>
                <w:color w:val="000000"/>
              </w:rPr>
            </w:pPr>
            <w:r w:rsidRPr="007A49DE">
              <w:rPr>
                <w:rFonts w:eastAsia="Times New Roman"/>
                <w:color w:val="000000"/>
              </w:rPr>
              <w:t>A location, not part of a hospital and not described by any other Place of Service code, that is organized and operated to provide preventive, diagnostic, therapeutic, rehabilitative, or palliative services to outpatients only.</w:t>
            </w:r>
          </w:p>
        </w:tc>
      </w:tr>
      <w:tr w:rsidR="007A49DE" w:rsidRPr="00E14937" w14:paraId="4E9E5A91" w14:textId="77777777" w:rsidTr="00354DE0">
        <w:trPr>
          <w:trHeight w:val="1140"/>
        </w:trPr>
        <w:tc>
          <w:tcPr>
            <w:tcW w:w="1288" w:type="dxa"/>
            <w:tcBorders>
              <w:bottom w:val="single" w:sz="4" w:space="0" w:color="FFFFFF" w:themeColor="background1"/>
            </w:tcBorders>
            <w:shd w:val="clear" w:color="FCE4D6" w:fill="FCE4D6"/>
            <w:vAlign w:val="center"/>
          </w:tcPr>
          <w:p w14:paraId="247361CE" w14:textId="29BE254C" w:rsidR="007A49DE" w:rsidRDefault="007A49DE" w:rsidP="00E9416C">
            <w:pPr>
              <w:spacing w:line="240" w:lineRule="auto"/>
              <w:jc w:val="center"/>
              <w:rPr>
                <w:rFonts w:eastAsia="Times New Roman"/>
                <w:color w:val="000000"/>
              </w:rPr>
            </w:pPr>
            <w:r>
              <w:rPr>
                <w:rFonts w:eastAsia="Times New Roman"/>
                <w:color w:val="000000"/>
              </w:rPr>
              <w:t>50</w:t>
            </w:r>
          </w:p>
        </w:tc>
        <w:tc>
          <w:tcPr>
            <w:tcW w:w="2937" w:type="dxa"/>
            <w:tcBorders>
              <w:bottom w:val="single" w:sz="4" w:space="0" w:color="FFFFFF" w:themeColor="background1"/>
            </w:tcBorders>
            <w:shd w:val="clear" w:color="FCE4D6" w:fill="FCE4D6"/>
            <w:vAlign w:val="center"/>
          </w:tcPr>
          <w:p w14:paraId="797BDE85" w14:textId="04F94032" w:rsidR="007A49DE" w:rsidRDefault="007A49DE" w:rsidP="00B627CA">
            <w:pPr>
              <w:spacing w:line="240" w:lineRule="auto"/>
              <w:rPr>
                <w:rFonts w:eastAsia="Times New Roman"/>
                <w:color w:val="000000"/>
              </w:rPr>
            </w:pPr>
            <w:r w:rsidRPr="007A49DE">
              <w:rPr>
                <w:rFonts w:eastAsia="Times New Roman"/>
                <w:color w:val="000000"/>
              </w:rPr>
              <w:t>Federally Qualified Health Clinic</w:t>
            </w:r>
          </w:p>
        </w:tc>
        <w:tc>
          <w:tcPr>
            <w:tcW w:w="5845" w:type="dxa"/>
            <w:tcBorders>
              <w:bottom w:val="single" w:sz="4" w:space="0" w:color="FFFFFF" w:themeColor="background1"/>
            </w:tcBorders>
            <w:shd w:val="clear" w:color="FCE4D6" w:fill="FCE4D6"/>
            <w:vAlign w:val="center"/>
          </w:tcPr>
          <w:p w14:paraId="2014877C" w14:textId="475D87AD" w:rsidR="007A49DE" w:rsidRPr="007A49DE" w:rsidRDefault="00973FA6" w:rsidP="00B627CA">
            <w:pPr>
              <w:spacing w:line="240" w:lineRule="auto"/>
              <w:rPr>
                <w:rFonts w:eastAsia="Times New Roman"/>
                <w:color w:val="000000"/>
              </w:rPr>
            </w:pPr>
            <w:r w:rsidRPr="00973FA6">
              <w:rPr>
                <w:rFonts w:eastAsia="Times New Roman"/>
                <w:color w:val="000000"/>
              </w:rPr>
              <w:t>A facility located in a medically underserved area that provides preventive primary medical care under the general direction of a physician.</w:t>
            </w:r>
          </w:p>
        </w:tc>
      </w:tr>
      <w:tr w:rsidR="007A49DE" w:rsidRPr="00E14937" w14:paraId="2148412D" w14:textId="77777777" w:rsidTr="00354DE0">
        <w:trPr>
          <w:trHeight w:val="1140"/>
        </w:trPr>
        <w:tc>
          <w:tcPr>
            <w:tcW w:w="1288" w:type="dxa"/>
            <w:shd w:val="clear" w:color="FCE4D6" w:fill="F8CBAD"/>
            <w:vAlign w:val="center"/>
          </w:tcPr>
          <w:p w14:paraId="1F388C23" w14:textId="40C956C2" w:rsidR="007A49DE" w:rsidRDefault="007A49DE" w:rsidP="00E9416C">
            <w:pPr>
              <w:spacing w:line="240" w:lineRule="auto"/>
              <w:jc w:val="center"/>
              <w:rPr>
                <w:rFonts w:eastAsia="Times New Roman"/>
                <w:color w:val="000000"/>
              </w:rPr>
            </w:pPr>
            <w:r>
              <w:rPr>
                <w:rFonts w:eastAsia="Times New Roman"/>
                <w:color w:val="000000"/>
              </w:rPr>
              <w:t>71</w:t>
            </w:r>
          </w:p>
        </w:tc>
        <w:tc>
          <w:tcPr>
            <w:tcW w:w="2937" w:type="dxa"/>
            <w:shd w:val="clear" w:color="FCE4D6" w:fill="F8CBAD"/>
            <w:vAlign w:val="center"/>
          </w:tcPr>
          <w:p w14:paraId="5764E7AA" w14:textId="1EAEFD6A" w:rsidR="007A49DE" w:rsidRPr="007A49DE" w:rsidRDefault="007A49DE" w:rsidP="00B627CA">
            <w:pPr>
              <w:spacing w:line="240" w:lineRule="auto"/>
              <w:rPr>
                <w:rFonts w:eastAsia="Times New Roman"/>
                <w:color w:val="000000"/>
              </w:rPr>
            </w:pPr>
            <w:r>
              <w:rPr>
                <w:rFonts w:eastAsia="Times New Roman"/>
                <w:color w:val="000000"/>
              </w:rPr>
              <w:t>Public Health Clinic</w:t>
            </w:r>
          </w:p>
        </w:tc>
        <w:tc>
          <w:tcPr>
            <w:tcW w:w="5845" w:type="dxa"/>
            <w:shd w:val="clear" w:color="FCE4D6" w:fill="F8CBAD"/>
            <w:vAlign w:val="center"/>
          </w:tcPr>
          <w:p w14:paraId="55185380" w14:textId="1345DDD8" w:rsidR="007A49DE" w:rsidRPr="007A49DE" w:rsidRDefault="007A49DE" w:rsidP="00B627CA">
            <w:pPr>
              <w:spacing w:line="240" w:lineRule="auto"/>
              <w:rPr>
                <w:rFonts w:eastAsia="Times New Roman"/>
                <w:color w:val="000000"/>
              </w:rPr>
            </w:pPr>
            <w:r w:rsidRPr="007A49DE">
              <w:rPr>
                <w:rFonts w:eastAsia="Times New Roman"/>
                <w:color w:val="000000"/>
              </w:rPr>
              <w:t>A facility maintained by either state or local health departments that provides ambulatory primary medical care under the general direction of a physician.</w:t>
            </w:r>
          </w:p>
        </w:tc>
      </w:tr>
      <w:tr w:rsidR="007A49DE" w:rsidRPr="00E14937" w14:paraId="2500C953" w14:textId="77777777" w:rsidTr="00E9416C">
        <w:trPr>
          <w:trHeight w:val="1140"/>
        </w:trPr>
        <w:tc>
          <w:tcPr>
            <w:tcW w:w="1288" w:type="dxa"/>
            <w:shd w:val="clear" w:color="FCE4D6" w:fill="FCE4D6"/>
            <w:vAlign w:val="center"/>
          </w:tcPr>
          <w:p w14:paraId="44F20FB5" w14:textId="4B382603" w:rsidR="007A49DE" w:rsidRDefault="007A49DE" w:rsidP="00E9416C">
            <w:pPr>
              <w:spacing w:line="240" w:lineRule="auto"/>
              <w:jc w:val="center"/>
              <w:rPr>
                <w:rFonts w:eastAsia="Times New Roman"/>
                <w:color w:val="000000"/>
              </w:rPr>
            </w:pPr>
            <w:r>
              <w:rPr>
                <w:rFonts w:eastAsia="Times New Roman"/>
                <w:color w:val="000000"/>
              </w:rPr>
              <w:t>72</w:t>
            </w:r>
          </w:p>
        </w:tc>
        <w:tc>
          <w:tcPr>
            <w:tcW w:w="2937" w:type="dxa"/>
            <w:shd w:val="clear" w:color="FCE4D6" w:fill="FCE4D6"/>
            <w:vAlign w:val="center"/>
          </w:tcPr>
          <w:p w14:paraId="15517F07" w14:textId="377EF717" w:rsidR="007A49DE" w:rsidRDefault="007A49DE" w:rsidP="00B627CA">
            <w:pPr>
              <w:spacing w:line="240" w:lineRule="auto"/>
              <w:rPr>
                <w:rFonts w:eastAsia="Times New Roman"/>
                <w:color w:val="000000"/>
              </w:rPr>
            </w:pPr>
            <w:r>
              <w:rPr>
                <w:rFonts w:eastAsia="Times New Roman"/>
                <w:color w:val="000000"/>
              </w:rPr>
              <w:t>Rural Health Clinic</w:t>
            </w:r>
          </w:p>
        </w:tc>
        <w:tc>
          <w:tcPr>
            <w:tcW w:w="5845" w:type="dxa"/>
            <w:shd w:val="clear" w:color="FCE4D6" w:fill="FCE4D6"/>
            <w:vAlign w:val="center"/>
          </w:tcPr>
          <w:p w14:paraId="7282F513" w14:textId="478AEC8B" w:rsidR="007A49DE" w:rsidRPr="007A49DE" w:rsidRDefault="007A49DE" w:rsidP="00B627CA">
            <w:pPr>
              <w:spacing w:line="240" w:lineRule="auto"/>
              <w:rPr>
                <w:rFonts w:eastAsia="Times New Roman"/>
                <w:color w:val="000000"/>
              </w:rPr>
            </w:pPr>
            <w:r w:rsidRPr="007A49DE">
              <w:rPr>
                <w:rFonts w:eastAsia="Times New Roman"/>
                <w:color w:val="000000"/>
              </w:rPr>
              <w:t xml:space="preserve">A certified facility that </w:t>
            </w:r>
            <w:proofErr w:type="gramStart"/>
            <w:r w:rsidRPr="007A49DE">
              <w:rPr>
                <w:rFonts w:eastAsia="Times New Roman"/>
                <w:color w:val="000000"/>
              </w:rPr>
              <w:t>is located in</w:t>
            </w:r>
            <w:proofErr w:type="gramEnd"/>
            <w:r w:rsidRPr="007A49DE">
              <w:rPr>
                <w:rFonts w:eastAsia="Times New Roman"/>
                <w:color w:val="000000"/>
              </w:rPr>
              <w:t xml:space="preserve"> a rural, medically underserved area that provides ambulatory primary medical care under the general direction of a physician.</w:t>
            </w:r>
          </w:p>
        </w:tc>
      </w:tr>
    </w:tbl>
    <w:p w14:paraId="4C95BD25" w14:textId="2B4FB256" w:rsidR="002F7516" w:rsidRPr="009B47C1" w:rsidRDefault="007D205E" w:rsidP="000C3C8B">
      <w:pPr>
        <w:pStyle w:val="Heading3"/>
      </w:pPr>
      <w:bookmarkStart w:id="39" w:name="_Toc229058041"/>
      <w:r w:rsidRPr="009B47C1">
        <w:t>4.</w:t>
      </w:r>
      <w:r w:rsidR="00D92526" w:rsidRPr="009B47C1">
        <w:t>7</w:t>
      </w:r>
      <w:r w:rsidRPr="009B47C1">
        <w:rPr>
          <w:spacing w:val="14"/>
        </w:rPr>
        <w:tab/>
      </w:r>
      <w:r w:rsidR="002F7516" w:rsidRPr="009B47C1">
        <w:t>I</w:t>
      </w:r>
      <w:r w:rsidR="00ED55D5" w:rsidRPr="009B47C1">
        <w:t>nsurance Coverage Codes</w:t>
      </w:r>
      <w:bookmarkEnd w:id="39"/>
    </w:p>
    <w:p w14:paraId="51AF9997" w14:textId="28F4D139" w:rsidR="00E9429B" w:rsidRDefault="00E9429B">
      <w:r w:rsidRPr="00E02D02">
        <w:t xml:space="preserve">Participant eligibility and </w:t>
      </w:r>
      <w:proofErr w:type="gramStart"/>
      <w:r w:rsidR="00B627CA">
        <w:t>Third Party</w:t>
      </w:r>
      <w:proofErr w:type="gramEnd"/>
      <w:r w:rsidR="00B627CA">
        <w:t xml:space="preserve"> Liability (</w:t>
      </w:r>
      <w:r w:rsidRPr="00E02D02">
        <w:t>TPL</w:t>
      </w:r>
      <w:r w:rsidR="00B627CA">
        <w:t>)</w:t>
      </w:r>
      <w:r w:rsidRPr="00E02D02">
        <w:t xml:space="preserve"> information may be verified by calling </w:t>
      </w:r>
      <w:r w:rsidR="00B627CA">
        <w:t>Provider Communications</w:t>
      </w:r>
      <w:r w:rsidRPr="00E02D02">
        <w:t xml:space="preserve"> at (573) 751-2896</w:t>
      </w:r>
      <w:r w:rsidR="00B627CA">
        <w:t>, toll-free at (833) 222-7916</w:t>
      </w:r>
      <w:r w:rsidRPr="00E02D02">
        <w:t xml:space="preserve"> or via </w:t>
      </w:r>
      <w:hyperlink r:id="rId61" w:history="1">
        <w:proofErr w:type="spellStart"/>
        <w:r w:rsidRPr="009B47C1">
          <w:rPr>
            <w:rStyle w:val="Hyperlink"/>
          </w:rPr>
          <w:t>eMOMED</w:t>
        </w:r>
        <w:proofErr w:type="spellEnd"/>
      </w:hyperlink>
      <w:r w:rsidRPr="00E02D02">
        <w:rPr>
          <w:color w:val="C0504D" w:themeColor="accent2"/>
        </w:rPr>
        <w:t>.</w:t>
      </w:r>
      <w:r w:rsidRPr="00E02D02">
        <w:t xml:space="preserve"> Participants </w:t>
      </w:r>
      <w:r w:rsidRPr="00E9429B">
        <w:rPr>
          <w:rStyle w:val="Itlc"/>
          <w:i w:val="0"/>
          <w:iCs/>
          <w:color w:val="auto"/>
        </w:rPr>
        <w:t>must</w:t>
      </w:r>
      <w:r w:rsidRPr="00E9429B">
        <w:t xml:space="preserve"> </w:t>
      </w:r>
      <w:r w:rsidRPr="00E02D02">
        <w:t xml:space="preserve">always be asked if they have third party insurance regardless of the TPL information given by </w:t>
      </w:r>
      <w:r w:rsidR="00B627CA">
        <w:t>Provider Communications</w:t>
      </w:r>
      <w:r w:rsidRPr="00E02D02">
        <w:t xml:space="preserve"> or </w:t>
      </w:r>
      <w:hyperlink r:id="rId62" w:history="1">
        <w:proofErr w:type="spellStart"/>
        <w:r w:rsidRPr="009B47C1">
          <w:rPr>
            <w:rStyle w:val="Hyperlink"/>
          </w:rPr>
          <w:t>eMOMED</w:t>
        </w:r>
        <w:proofErr w:type="spellEnd"/>
      </w:hyperlink>
      <w:r w:rsidRPr="00E02D02">
        <w:t xml:space="preserve">. It is the provider’s responsibility to obtain from the patient the name and address of the insurance company, the policy number and the type of coverage. For additional TPL information, refer to the </w:t>
      </w:r>
      <w:hyperlink r:id="rId63" w:history="1">
        <w:r w:rsidRPr="001D381B">
          <w:rPr>
            <w:rStyle w:val="Hyperlink"/>
          </w:rPr>
          <w:t xml:space="preserve">General Sections </w:t>
        </w:r>
        <w:r w:rsidR="001D381B" w:rsidRPr="001D381B">
          <w:rPr>
            <w:rStyle w:val="Hyperlink"/>
          </w:rPr>
          <w:t>M</w:t>
        </w:r>
        <w:r w:rsidRPr="001D381B">
          <w:rPr>
            <w:rStyle w:val="Hyperlink"/>
          </w:rPr>
          <w:t>anual</w:t>
        </w:r>
      </w:hyperlink>
      <w:r w:rsidRPr="00E02D02">
        <w:t>.</w:t>
      </w:r>
    </w:p>
    <w:p w14:paraId="54733874" w14:textId="3DB14BE1" w:rsidR="0052231B" w:rsidRPr="002B03C5" w:rsidRDefault="0052231B" w:rsidP="00C41DDC">
      <w:pPr>
        <w:pStyle w:val="Heading2"/>
      </w:pPr>
      <w:bookmarkStart w:id="40" w:name="_SECTION19-PROCEDURE_CODES"/>
      <w:bookmarkStart w:id="41" w:name="_Section_5:_Procedure"/>
      <w:bookmarkStart w:id="42" w:name="_Toc339892616"/>
      <w:bookmarkStart w:id="43" w:name="_Toc229058042"/>
      <w:bookmarkEnd w:id="40"/>
      <w:bookmarkEnd w:id="41"/>
      <w:r w:rsidRPr="002B03C5">
        <w:t xml:space="preserve">Section </w:t>
      </w:r>
      <w:r w:rsidR="007D205E" w:rsidRPr="002B03C5">
        <w:t xml:space="preserve">5: </w:t>
      </w:r>
      <w:r w:rsidRPr="002B03C5">
        <w:t>P</w:t>
      </w:r>
      <w:bookmarkEnd w:id="42"/>
      <w:r w:rsidRPr="002B03C5">
        <w:t>rocedure Codes</w:t>
      </w:r>
      <w:bookmarkEnd w:id="43"/>
    </w:p>
    <w:p w14:paraId="67D2F43A" w14:textId="7D1B07D9" w:rsidR="00E9429B" w:rsidRDefault="0052231B">
      <w:pPr>
        <w:rPr>
          <w:rFonts w:eastAsia="Times New Roman"/>
          <w:spacing w:val="2"/>
        </w:rPr>
      </w:pPr>
      <w:r w:rsidRPr="00FA7EB1">
        <w:rPr>
          <w:rFonts w:eastAsia="Times New Roman"/>
        </w:rPr>
        <w:t>Procedure</w:t>
      </w:r>
      <w:r w:rsidRPr="00FA7EB1">
        <w:rPr>
          <w:rFonts w:eastAsia="Times New Roman"/>
          <w:spacing w:val="39"/>
        </w:rPr>
        <w:t xml:space="preserve"> </w:t>
      </w:r>
      <w:r w:rsidRPr="00E9429B">
        <w:rPr>
          <w:rFonts w:eastAsia="Times New Roman"/>
        </w:rPr>
        <w:t xml:space="preserve">codes used by </w:t>
      </w:r>
      <w:r w:rsidR="00E9429B" w:rsidRPr="00E9429B">
        <w:rPr>
          <w:rFonts w:eastAsia="Times New Roman"/>
        </w:rPr>
        <w:t xml:space="preserve">the </w:t>
      </w:r>
      <w:r w:rsidRPr="00E9429B">
        <w:rPr>
          <w:rFonts w:eastAsia="Times New Roman"/>
        </w:rPr>
        <w:t>MO HealthNet</w:t>
      </w:r>
      <w:r w:rsidRPr="00FA7EB1">
        <w:rPr>
          <w:rFonts w:eastAsia="Times New Roman"/>
        </w:rPr>
        <w:t xml:space="preserve"> </w:t>
      </w:r>
      <w:r w:rsidR="00E9429B">
        <w:rPr>
          <w:rFonts w:eastAsia="Times New Roman"/>
        </w:rPr>
        <w:t xml:space="preserve">Division </w:t>
      </w:r>
      <w:r w:rsidRPr="00FA7EB1">
        <w:rPr>
          <w:rFonts w:eastAsia="Times New Roman"/>
        </w:rPr>
        <w:t>(MHD)</w:t>
      </w:r>
      <w:r w:rsidRPr="00FA7EB1">
        <w:rPr>
          <w:rFonts w:eastAsia="Times New Roman"/>
          <w:spacing w:val="39"/>
        </w:rPr>
        <w:t xml:space="preserve"> </w:t>
      </w:r>
      <w:r w:rsidRPr="00FA7EB1">
        <w:rPr>
          <w:rFonts w:eastAsia="Times New Roman"/>
        </w:rPr>
        <w:t>are</w:t>
      </w:r>
      <w:r w:rsidRPr="00FA7EB1">
        <w:rPr>
          <w:rFonts w:eastAsia="Times New Roman"/>
          <w:spacing w:val="39"/>
        </w:rPr>
        <w:t xml:space="preserve"> </w:t>
      </w:r>
      <w:r w:rsidRPr="00FA7EB1">
        <w:rPr>
          <w:rFonts w:eastAsia="Times New Roman"/>
        </w:rPr>
        <w:t>i</w:t>
      </w:r>
      <w:r w:rsidRPr="00FA7EB1">
        <w:rPr>
          <w:rFonts w:eastAsia="Times New Roman"/>
          <w:spacing w:val="-1"/>
        </w:rPr>
        <w:t>d</w:t>
      </w:r>
      <w:r w:rsidRPr="00FA7EB1">
        <w:rPr>
          <w:rFonts w:eastAsia="Times New Roman"/>
        </w:rPr>
        <w:t>e</w:t>
      </w:r>
      <w:r w:rsidRPr="00FA7EB1">
        <w:rPr>
          <w:rFonts w:eastAsia="Times New Roman"/>
          <w:spacing w:val="-1"/>
        </w:rPr>
        <w:t>n</w:t>
      </w:r>
      <w:r w:rsidRPr="00FA7EB1">
        <w:rPr>
          <w:rFonts w:eastAsia="Times New Roman"/>
        </w:rPr>
        <w:t>ti</w:t>
      </w:r>
      <w:r w:rsidRPr="00FA7EB1">
        <w:rPr>
          <w:rFonts w:eastAsia="Times New Roman"/>
          <w:spacing w:val="-1"/>
        </w:rPr>
        <w:t>f</w:t>
      </w:r>
      <w:r w:rsidRPr="00FA7EB1">
        <w:rPr>
          <w:rFonts w:eastAsia="Times New Roman"/>
        </w:rPr>
        <w:t>ied</w:t>
      </w:r>
      <w:r w:rsidRPr="00FA7EB1">
        <w:rPr>
          <w:rFonts w:eastAsia="Times New Roman"/>
          <w:spacing w:val="38"/>
        </w:rPr>
        <w:t xml:space="preserve"> </w:t>
      </w:r>
      <w:r w:rsidRPr="00FA7EB1">
        <w:rPr>
          <w:rFonts w:eastAsia="Times New Roman"/>
        </w:rPr>
        <w:t>as</w:t>
      </w:r>
      <w:r w:rsidRPr="00FA7EB1">
        <w:rPr>
          <w:rFonts w:eastAsia="Times New Roman"/>
          <w:spacing w:val="38"/>
        </w:rPr>
        <w:t xml:space="preserve"> </w:t>
      </w:r>
      <w:r w:rsidRPr="00FA7EB1">
        <w:rPr>
          <w:rFonts w:eastAsia="Times New Roman"/>
        </w:rPr>
        <w:t>Health</w:t>
      </w:r>
      <w:r w:rsidRPr="00FA7EB1">
        <w:rPr>
          <w:rFonts w:eastAsia="Times New Roman"/>
          <w:spacing w:val="38"/>
        </w:rPr>
        <w:t xml:space="preserve"> </w:t>
      </w:r>
      <w:r w:rsidRPr="00FA7EB1">
        <w:rPr>
          <w:rFonts w:eastAsia="Times New Roman"/>
        </w:rPr>
        <w:t>Care</w:t>
      </w:r>
      <w:r w:rsidRPr="00FA7EB1">
        <w:rPr>
          <w:rFonts w:eastAsia="Times New Roman"/>
          <w:spacing w:val="38"/>
        </w:rPr>
        <w:t xml:space="preserve"> </w:t>
      </w:r>
      <w:r w:rsidRPr="00FA7EB1">
        <w:rPr>
          <w:rFonts w:eastAsia="Times New Roman"/>
        </w:rPr>
        <w:t>Proce</w:t>
      </w:r>
      <w:r w:rsidRPr="00FA7EB1">
        <w:rPr>
          <w:rFonts w:eastAsia="Times New Roman"/>
          <w:spacing w:val="-1"/>
        </w:rPr>
        <w:t>d</w:t>
      </w:r>
      <w:r w:rsidRPr="00FA7EB1">
        <w:rPr>
          <w:rFonts w:eastAsia="Times New Roman"/>
        </w:rPr>
        <w:t>ure Coding</w:t>
      </w:r>
      <w:r w:rsidRPr="00FA7EB1">
        <w:rPr>
          <w:rFonts w:eastAsia="Times New Roman"/>
          <w:spacing w:val="29"/>
        </w:rPr>
        <w:t xml:space="preserve"> </w:t>
      </w:r>
      <w:r w:rsidRPr="00FA7EB1">
        <w:rPr>
          <w:rFonts w:eastAsia="Times New Roman"/>
        </w:rPr>
        <w:t>Syste</w:t>
      </w:r>
      <w:r w:rsidRPr="00FA7EB1">
        <w:rPr>
          <w:rFonts w:eastAsia="Times New Roman"/>
          <w:spacing w:val="-2"/>
        </w:rPr>
        <w:t>m</w:t>
      </w:r>
      <w:r w:rsidRPr="00FA7EB1">
        <w:rPr>
          <w:rFonts w:eastAsia="Times New Roman"/>
        </w:rPr>
        <w:t xml:space="preserve"> (HCPCS)</w:t>
      </w:r>
      <w:r w:rsidRPr="00FA7EB1">
        <w:rPr>
          <w:rFonts w:eastAsia="Times New Roman"/>
          <w:spacing w:val="38"/>
        </w:rPr>
        <w:t xml:space="preserve"> </w:t>
      </w:r>
      <w:r w:rsidRPr="00FA7EB1">
        <w:rPr>
          <w:rFonts w:eastAsia="Times New Roman"/>
        </w:rPr>
        <w:t>codes.</w:t>
      </w:r>
      <w:r w:rsidRPr="00FA7EB1">
        <w:rPr>
          <w:rFonts w:eastAsia="Times New Roman"/>
          <w:spacing w:val="29"/>
        </w:rPr>
        <w:t xml:space="preserve"> </w:t>
      </w:r>
      <w:r w:rsidRPr="00FA7EB1">
        <w:rPr>
          <w:rFonts w:eastAsia="Times New Roman"/>
        </w:rPr>
        <w:t>The</w:t>
      </w:r>
      <w:r w:rsidRPr="00FA7EB1">
        <w:rPr>
          <w:rFonts w:eastAsia="Times New Roman"/>
          <w:spacing w:val="29"/>
        </w:rPr>
        <w:t xml:space="preserve"> </w:t>
      </w:r>
      <w:r w:rsidRPr="00FA7EB1">
        <w:rPr>
          <w:rFonts w:eastAsia="Times New Roman"/>
        </w:rPr>
        <w:t>HCPCS</w:t>
      </w:r>
      <w:r w:rsidRPr="00FA7EB1">
        <w:rPr>
          <w:rFonts w:eastAsia="Times New Roman"/>
          <w:spacing w:val="29"/>
        </w:rPr>
        <w:t xml:space="preserve"> </w:t>
      </w:r>
      <w:r w:rsidRPr="00FA7EB1">
        <w:rPr>
          <w:rFonts w:eastAsia="Times New Roman"/>
        </w:rPr>
        <w:t>is</w:t>
      </w:r>
      <w:r w:rsidRPr="00FA7EB1">
        <w:rPr>
          <w:rFonts w:eastAsia="Times New Roman"/>
          <w:spacing w:val="29"/>
        </w:rPr>
        <w:t xml:space="preserve"> </w:t>
      </w:r>
      <w:r w:rsidRPr="00FA7EB1">
        <w:rPr>
          <w:rFonts w:eastAsia="Times New Roman"/>
        </w:rPr>
        <w:t>divided</w:t>
      </w:r>
      <w:r w:rsidRPr="00FA7EB1">
        <w:rPr>
          <w:rFonts w:eastAsia="Times New Roman"/>
          <w:spacing w:val="29"/>
        </w:rPr>
        <w:t xml:space="preserve"> </w:t>
      </w:r>
      <w:r w:rsidRPr="00FA7EB1">
        <w:rPr>
          <w:rFonts w:eastAsia="Times New Roman"/>
        </w:rPr>
        <w:t>into</w:t>
      </w:r>
      <w:r w:rsidRPr="00FA7EB1">
        <w:rPr>
          <w:rFonts w:eastAsia="Times New Roman"/>
          <w:spacing w:val="29"/>
        </w:rPr>
        <w:t xml:space="preserve"> </w:t>
      </w:r>
      <w:r w:rsidRPr="00FA7EB1">
        <w:rPr>
          <w:rFonts w:eastAsia="Times New Roman"/>
        </w:rPr>
        <w:t>t</w:t>
      </w:r>
      <w:r w:rsidR="001D381B">
        <w:rPr>
          <w:rFonts w:eastAsia="Times New Roman"/>
        </w:rPr>
        <w:t>wo</w:t>
      </w:r>
      <w:r w:rsidRPr="00FA7EB1">
        <w:rPr>
          <w:rFonts w:eastAsia="Times New Roman"/>
          <w:spacing w:val="29"/>
        </w:rPr>
        <w:t xml:space="preserve"> </w:t>
      </w:r>
      <w:r w:rsidRPr="00FA7EB1">
        <w:rPr>
          <w:rFonts w:eastAsia="Times New Roman"/>
        </w:rPr>
        <w:t>s</w:t>
      </w:r>
      <w:r w:rsidRPr="00FA7EB1">
        <w:rPr>
          <w:rFonts w:eastAsia="Times New Roman"/>
          <w:spacing w:val="3"/>
        </w:rPr>
        <w:t>ubsy</w:t>
      </w:r>
      <w:r w:rsidRPr="00FA7EB1">
        <w:rPr>
          <w:rFonts w:eastAsia="Times New Roman"/>
          <w:spacing w:val="2"/>
        </w:rPr>
        <w:t>s</w:t>
      </w:r>
      <w:r w:rsidRPr="00FA7EB1">
        <w:rPr>
          <w:rFonts w:eastAsia="Times New Roman"/>
          <w:spacing w:val="3"/>
        </w:rPr>
        <w:t>te</w:t>
      </w:r>
      <w:r w:rsidRPr="00FA7EB1">
        <w:rPr>
          <w:rFonts w:eastAsia="Times New Roman"/>
          <w:spacing w:val="1"/>
        </w:rPr>
        <w:t>m</w:t>
      </w:r>
      <w:r w:rsidRPr="00FA7EB1">
        <w:rPr>
          <w:rFonts w:eastAsia="Times New Roman"/>
          <w:spacing w:val="3"/>
        </w:rPr>
        <w:t>s</w:t>
      </w:r>
      <w:r w:rsidRPr="00FA7EB1">
        <w:rPr>
          <w:rFonts w:eastAsia="Times New Roman"/>
        </w:rPr>
        <w:t>,</w:t>
      </w:r>
      <w:r w:rsidRPr="00FA7EB1">
        <w:rPr>
          <w:rFonts w:eastAsia="Times New Roman"/>
          <w:spacing w:val="34"/>
        </w:rPr>
        <w:t xml:space="preserve"> </w:t>
      </w:r>
      <w:r w:rsidRPr="00FA7EB1">
        <w:rPr>
          <w:rFonts w:eastAsia="Times New Roman"/>
          <w:spacing w:val="3"/>
        </w:rPr>
        <w:t>re</w:t>
      </w:r>
      <w:r w:rsidRPr="00FA7EB1">
        <w:rPr>
          <w:rFonts w:eastAsia="Times New Roman"/>
          <w:spacing w:val="2"/>
        </w:rPr>
        <w:t>f</w:t>
      </w:r>
      <w:r w:rsidRPr="00FA7EB1">
        <w:rPr>
          <w:rFonts w:eastAsia="Times New Roman"/>
          <w:spacing w:val="3"/>
        </w:rPr>
        <w:t>erre</w:t>
      </w:r>
      <w:r w:rsidRPr="00FA7EB1">
        <w:rPr>
          <w:rFonts w:eastAsia="Times New Roman"/>
        </w:rPr>
        <w:t>d</w:t>
      </w:r>
      <w:r w:rsidRPr="00FA7EB1">
        <w:rPr>
          <w:rFonts w:eastAsia="Times New Roman"/>
          <w:spacing w:val="34"/>
        </w:rPr>
        <w:t xml:space="preserve"> </w:t>
      </w:r>
      <w:r w:rsidRPr="00FA7EB1">
        <w:rPr>
          <w:rFonts w:eastAsia="Times New Roman"/>
          <w:spacing w:val="3"/>
        </w:rPr>
        <w:t>t</w:t>
      </w:r>
      <w:r w:rsidRPr="00FA7EB1">
        <w:rPr>
          <w:rFonts w:eastAsia="Times New Roman"/>
        </w:rPr>
        <w:t>o</w:t>
      </w:r>
      <w:r w:rsidRPr="00FA7EB1">
        <w:rPr>
          <w:rFonts w:eastAsia="Times New Roman"/>
          <w:spacing w:val="34"/>
        </w:rPr>
        <w:t xml:space="preserve"> </w:t>
      </w:r>
      <w:r w:rsidRPr="00FA7EB1">
        <w:rPr>
          <w:rFonts w:eastAsia="Times New Roman"/>
          <w:spacing w:val="3"/>
        </w:rPr>
        <w:t>a</w:t>
      </w:r>
      <w:r w:rsidRPr="00FA7EB1">
        <w:rPr>
          <w:rFonts w:eastAsia="Times New Roman"/>
        </w:rPr>
        <w:t>s</w:t>
      </w:r>
      <w:r w:rsidRPr="00FA7EB1">
        <w:rPr>
          <w:rFonts w:eastAsia="Times New Roman"/>
          <w:spacing w:val="34"/>
        </w:rPr>
        <w:t xml:space="preserve"> </w:t>
      </w:r>
      <w:r w:rsidR="00E9429B">
        <w:rPr>
          <w:rFonts w:eastAsia="Times New Roman"/>
          <w:spacing w:val="3"/>
        </w:rPr>
        <w:t>L</w:t>
      </w:r>
      <w:r w:rsidRPr="00FA7EB1">
        <w:rPr>
          <w:rFonts w:eastAsia="Times New Roman"/>
          <w:spacing w:val="3"/>
        </w:rPr>
        <w:t>e</w:t>
      </w:r>
      <w:r w:rsidRPr="00FA7EB1">
        <w:rPr>
          <w:rFonts w:eastAsia="Times New Roman"/>
          <w:spacing w:val="1"/>
        </w:rPr>
        <w:t>v</w:t>
      </w:r>
      <w:r w:rsidRPr="00FA7EB1">
        <w:rPr>
          <w:rFonts w:eastAsia="Times New Roman"/>
          <w:spacing w:val="2"/>
        </w:rPr>
        <w:t>e</w:t>
      </w:r>
      <w:r w:rsidRPr="00FA7EB1">
        <w:rPr>
          <w:rFonts w:eastAsia="Times New Roman"/>
        </w:rPr>
        <w:t>l</w:t>
      </w:r>
      <w:r w:rsidRPr="00FA7EB1">
        <w:rPr>
          <w:rFonts w:eastAsia="Times New Roman"/>
          <w:spacing w:val="34"/>
        </w:rPr>
        <w:t xml:space="preserve"> </w:t>
      </w:r>
      <w:r w:rsidRPr="00FA7EB1">
        <w:rPr>
          <w:rFonts w:eastAsia="Times New Roman"/>
          <w:spacing w:val="3"/>
        </w:rPr>
        <w:t>I</w:t>
      </w:r>
      <w:r w:rsidR="001D381B">
        <w:rPr>
          <w:rFonts w:eastAsia="Times New Roman"/>
        </w:rPr>
        <w:t xml:space="preserve"> and</w:t>
      </w:r>
      <w:r w:rsidRPr="00FA7EB1">
        <w:rPr>
          <w:rFonts w:eastAsia="Times New Roman"/>
          <w:spacing w:val="34"/>
        </w:rPr>
        <w:t xml:space="preserve"> </w:t>
      </w:r>
      <w:r w:rsidR="00E9429B">
        <w:rPr>
          <w:rFonts w:eastAsia="Times New Roman"/>
          <w:spacing w:val="3"/>
        </w:rPr>
        <w:t>L</w:t>
      </w:r>
      <w:r w:rsidRPr="00FA7EB1">
        <w:rPr>
          <w:rFonts w:eastAsia="Times New Roman"/>
          <w:spacing w:val="3"/>
        </w:rPr>
        <w:t>e</w:t>
      </w:r>
      <w:r w:rsidRPr="00FA7EB1">
        <w:rPr>
          <w:rFonts w:eastAsia="Times New Roman"/>
          <w:spacing w:val="1"/>
        </w:rPr>
        <w:t>v</w:t>
      </w:r>
      <w:r w:rsidRPr="00FA7EB1">
        <w:rPr>
          <w:rFonts w:eastAsia="Times New Roman"/>
          <w:spacing w:val="3"/>
        </w:rPr>
        <w:t>e</w:t>
      </w:r>
      <w:r w:rsidRPr="00FA7EB1">
        <w:rPr>
          <w:rFonts w:eastAsia="Times New Roman"/>
        </w:rPr>
        <w:t>l</w:t>
      </w:r>
      <w:r w:rsidRPr="00FA7EB1">
        <w:rPr>
          <w:rFonts w:eastAsia="Times New Roman"/>
          <w:spacing w:val="34"/>
        </w:rPr>
        <w:t xml:space="preserve"> </w:t>
      </w:r>
      <w:r w:rsidRPr="00FA7EB1">
        <w:rPr>
          <w:rFonts w:eastAsia="Times New Roman"/>
          <w:spacing w:val="2"/>
        </w:rPr>
        <w:t>I</w:t>
      </w:r>
      <w:r w:rsidRPr="00FA7EB1">
        <w:rPr>
          <w:rFonts w:eastAsia="Times New Roman"/>
        </w:rPr>
        <w:t>I.</w:t>
      </w:r>
      <w:r w:rsidRPr="00FA7EB1">
        <w:rPr>
          <w:rFonts w:eastAsia="Times New Roman"/>
          <w:spacing w:val="41"/>
        </w:rPr>
        <w:t xml:space="preserve"> </w:t>
      </w:r>
      <w:r w:rsidRPr="00FA7EB1">
        <w:rPr>
          <w:rFonts w:eastAsia="Times New Roman"/>
        </w:rPr>
        <w:t>Level</w:t>
      </w:r>
      <w:r w:rsidRPr="00FA7EB1">
        <w:rPr>
          <w:rFonts w:eastAsia="Times New Roman"/>
          <w:spacing w:val="41"/>
        </w:rPr>
        <w:t xml:space="preserve"> </w:t>
      </w:r>
      <w:r w:rsidRPr="00FA7EB1">
        <w:rPr>
          <w:rFonts w:eastAsia="Times New Roman"/>
        </w:rPr>
        <w:t>I</w:t>
      </w:r>
      <w:r w:rsidRPr="00FA7EB1">
        <w:rPr>
          <w:rFonts w:eastAsia="Times New Roman"/>
          <w:spacing w:val="41"/>
        </w:rPr>
        <w:t xml:space="preserve"> </w:t>
      </w:r>
      <w:r w:rsidRPr="00FA7EB1">
        <w:rPr>
          <w:rFonts w:eastAsia="Times New Roman"/>
        </w:rPr>
        <w:t>is</w:t>
      </w:r>
      <w:r w:rsidRPr="00FA7EB1">
        <w:rPr>
          <w:rFonts w:eastAsia="Times New Roman"/>
          <w:spacing w:val="41"/>
        </w:rPr>
        <w:t xml:space="preserve"> </w:t>
      </w:r>
      <w:r w:rsidRPr="00FA7EB1">
        <w:rPr>
          <w:rFonts w:eastAsia="Times New Roman"/>
        </w:rPr>
        <w:t>c</w:t>
      </w:r>
      <w:r w:rsidRPr="00FA7EB1">
        <w:rPr>
          <w:rFonts w:eastAsia="Times New Roman"/>
          <w:spacing w:val="-1"/>
        </w:rPr>
        <w:t>o</w:t>
      </w:r>
      <w:r w:rsidRPr="00FA7EB1">
        <w:rPr>
          <w:rFonts w:eastAsia="Times New Roman"/>
        </w:rPr>
        <w:t>mprised</w:t>
      </w:r>
      <w:r w:rsidRPr="00FA7EB1">
        <w:rPr>
          <w:rFonts w:eastAsia="Times New Roman"/>
          <w:spacing w:val="41"/>
        </w:rPr>
        <w:t xml:space="preserve"> </w:t>
      </w:r>
      <w:r w:rsidRPr="00FA7EB1">
        <w:rPr>
          <w:rFonts w:eastAsia="Times New Roman"/>
        </w:rPr>
        <w:t>of</w:t>
      </w:r>
      <w:r w:rsidRPr="00FA7EB1">
        <w:rPr>
          <w:rFonts w:eastAsia="Times New Roman"/>
          <w:spacing w:val="41"/>
        </w:rPr>
        <w:t xml:space="preserve"> </w:t>
      </w:r>
      <w:r w:rsidRPr="00FA7EB1">
        <w:rPr>
          <w:rFonts w:eastAsia="Times New Roman"/>
        </w:rPr>
        <w:t>Current</w:t>
      </w:r>
      <w:r w:rsidRPr="00FA7EB1">
        <w:rPr>
          <w:rFonts w:eastAsia="Times New Roman"/>
          <w:spacing w:val="41"/>
        </w:rPr>
        <w:t xml:space="preserve"> </w:t>
      </w:r>
      <w:r w:rsidRPr="00FA7EB1">
        <w:rPr>
          <w:rFonts w:eastAsia="Times New Roman"/>
        </w:rPr>
        <w:t>Pr</w:t>
      </w:r>
      <w:r w:rsidRPr="00FA7EB1">
        <w:rPr>
          <w:rFonts w:eastAsia="Times New Roman"/>
          <w:spacing w:val="-1"/>
        </w:rPr>
        <w:t>o</w:t>
      </w:r>
      <w:r w:rsidRPr="00FA7EB1">
        <w:rPr>
          <w:rFonts w:eastAsia="Times New Roman"/>
        </w:rPr>
        <w:t>c</w:t>
      </w:r>
      <w:r w:rsidRPr="00FA7EB1">
        <w:rPr>
          <w:rFonts w:eastAsia="Times New Roman"/>
          <w:spacing w:val="-1"/>
        </w:rPr>
        <w:t>e</w:t>
      </w:r>
      <w:r w:rsidRPr="00FA7EB1">
        <w:rPr>
          <w:rFonts w:eastAsia="Times New Roman"/>
        </w:rPr>
        <w:t>dural</w:t>
      </w:r>
      <w:r w:rsidRPr="00FA7EB1">
        <w:rPr>
          <w:rFonts w:eastAsia="Times New Roman"/>
          <w:spacing w:val="41"/>
        </w:rPr>
        <w:t xml:space="preserve"> </w:t>
      </w:r>
      <w:r w:rsidRPr="00FA7EB1">
        <w:rPr>
          <w:rFonts w:eastAsia="Times New Roman"/>
        </w:rPr>
        <w:t>Ter</w:t>
      </w:r>
      <w:r w:rsidRPr="00FA7EB1">
        <w:rPr>
          <w:rFonts w:eastAsia="Times New Roman"/>
          <w:spacing w:val="-2"/>
        </w:rPr>
        <w:t>m</w:t>
      </w:r>
      <w:r w:rsidRPr="00FA7EB1">
        <w:rPr>
          <w:rFonts w:eastAsia="Times New Roman"/>
        </w:rPr>
        <w:t>inology</w:t>
      </w:r>
      <w:r w:rsidRPr="00FA7EB1">
        <w:rPr>
          <w:rFonts w:eastAsia="Times New Roman"/>
          <w:spacing w:val="41"/>
        </w:rPr>
        <w:t xml:space="preserve"> </w:t>
      </w:r>
      <w:r w:rsidRPr="00FA7EB1">
        <w:rPr>
          <w:rFonts w:eastAsia="Times New Roman"/>
        </w:rPr>
        <w:t>(CPT)</w:t>
      </w:r>
      <w:r w:rsidRPr="00FA7EB1">
        <w:rPr>
          <w:rFonts w:eastAsia="Times New Roman"/>
          <w:spacing w:val="41"/>
        </w:rPr>
        <w:t xml:space="preserve"> </w:t>
      </w:r>
      <w:r w:rsidRPr="00FA7EB1">
        <w:rPr>
          <w:rFonts w:eastAsia="Times New Roman"/>
        </w:rPr>
        <w:t>codes</w:t>
      </w:r>
      <w:r w:rsidRPr="00FA7EB1">
        <w:rPr>
          <w:rFonts w:eastAsia="Times New Roman"/>
          <w:spacing w:val="41"/>
        </w:rPr>
        <w:t xml:space="preserve"> </w:t>
      </w:r>
      <w:r w:rsidRPr="00FA7EB1">
        <w:rPr>
          <w:rFonts w:eastAsia="Times New Roman"/>
        </w:rPr>
        <w:t>that</w:t>
      </w:r>
      <w:r w:rsidRPr="00FA7EB1">
        <w:rPr>
          <w:rFonts w:eastAsia="Times New Roman"/>
          <w:spacing w:val="41"/>
        </w:rPr>
        <w:t xml:space="preserve"> </w:t>
      </w:r>
      <w:r w:rsidRPr="00FA7EB1">
        <w:rPr>
          <w:rFonts w:eastAsia="Times New Roman"/>
        </w:rPr>
        <w:t>are</w:t>
      </w:r>
      <w:r w:rsidRPr="00FA7EB1">
        <w:rPr>
          <w:rFonts w:eastAsia="Times New Roman"/>
          <w:spacing w:val="41"/>
        </w:rPr>
        <w:t xml:space="preserve"> </w:t>
      </w:r>
      <w:r w:rsidRPr="00FA7EB1">
        <w:rPr>
          <w:rFonts w:eastAsia="Times New Roman"/>
        </w:rPr>
        <w:t>used</w:t>
      </w:r>
      <w:r w:rsidRPr="00FA7EB1">
        <w:rPr>
          <w:rFonts w:eastAsia="Times New Roman"/>
          <w:spacing w:val="41"/>
        </w:rPr>
        <w:t xml:space="preserve"> </w:t>
      </w:r>
      <w:r w:rsidRPr="00FA7EB1">
        <w:rPr>
          <w:rFonts w:eastAsia="Times New Roman"/>
        </w:rPr>
        <w:t>to identify</w:t>
      </w:r>
      <w:r w:rsidRPr="00FA7EB1">
        <w:rPr>
          <w:rFonts w:eastAsia="Times New Roman"/>
          <w:spacing w:val="11"/>
        </w:rPr>
        <w:t xml:space="preserve"> </w:t>
      </w:r>
      <w:r w:rsidRPr="00FA7EB1">
        <w:rPr>
          <w:rFonts w:eastAsia="Times New Roman"/>
          <w:spacing w:val="-2"/>
        </w:rPr>
        <w:t>m</w:t>
      </w:r>
      <w:r w:rsidRPr="00FA7EB1">
        <w:rPr>
          <w:rFonts w:eastAsia="Times New Roman"/>
        </w:rPr>
        <w:t>edical</w:t>
      </w:r>
      <w:r w:rsidRPr="00FA7EB1">
        <w:rPr>
          <w:rFonts w:eastAsia="Times New Roman"/>
          <w:spacing w:val="11"/>
        </w:rPr>
        <w:t xml:space="preserve"> </w:t>
      </w:r>
      <w:r w:rsidRPr="00FA7EB1">
        <w:rPr>
          <w:rFonts w:eastAsia="Times New Roman"/>
        </w:rPr>
        <w:t>services</w:t>
      </w:r>
      <w:r w:rsidRPr="00FA7EB1">
        <w:rPr>
          <w:rFonts w:eastAsia="Times New Roman"/>
          <w:spacing w:val="11"/>
        </w:rPr>
        <w:t xml:space="preserve"> </w:t>
      </w:r>
      <w:r w:rsidRPr="00FA7EB1">
        <w:rPr>
          <w:rFonts w:eastAsia="Times New Roman"/>
        </w:rPr>
        <w:t>and</w:t>
      </w:r>
      <w:r w:rsidRPr="00FA7EB1">
        <w:rPr>
          <w:rFonts w:eastAsia="Times New Roman"/>
          <w:spacing w:val="11"/>
        </w:rPr>
        <w:t xml:space="preserve"> </w:t>
      </w:r>
      <w:r w:rsidRPr="00FA4DC3">
        <w:t>procedures</w:t>
      </w:r>
      <w:r w:rsidRPr="00FA7EB1">
        <w:rPr>
          <w:rFonts w:eastAsia="Times New Roman"/>
          <w:spacing w:val="1"/>
        </w:rPr>
        <w:t xml:space="preserve"> </w:t>
      </w:r>
      <w:r w:rsidRPr="00FA7EB1">
        <w:rPr>
          <w:rFonts w:eastAsia="Times New Roman"/>
        </w:rPr>
        <w:t>furnished</w:t>
      </w:r>
      <w:r w:rsidRPr="00FA7EB1">
        <w:rPr>
          <w:rFonts w:eastAsia="Times New Roman"/>
          <w:spacing w:val="1"/>
        </w:rPr>
        <w:t xml:space="preserve"> </w:t>
      </w:r>
      <w:r w:rsidRPr="00FA7EB1">
        <w:rPr>
          <w:rFonts w:eastAsia="Times New Roman"/>
        </w:rPr>
        <w:t>by</w:t>
      </w:r>
      <w:r w:rsidRPr="00FA7EB1">
        <w:rPr>
          <w:rFonts w:eastAsia="Times New Roman"/>
          <w:spacing w:val="1"/>
        </w:rPr>
        <w:t xml:space="preserve"> </w:t>
      </w:r>
      <w:r w:rsidRPr="00FA7EB1">
        <w:rPr>
          <w:rFonts w:eastAsia="Times New Roman"/>
        </w:rPr>
        <w:t>physicians</w:t>
      </w:r>
      <w:r w:rsidRPr="00FA7EB1">
        <w:rPr>
          <w:rFonts w:eastAsia="Times New Roman"/>
          <w:spacing w:val="1"/>
        </w:rPr>
        <w:t xml:space="preserve"> </w:t>
      </w:r>
      <w:r w:rsidRPr="00FA7EB1">
        <w:rPr>
          <w:rFonts w:eastAsia="Times New Roman"/>
        </w:rPr>
        <w:t>and other</w:t>
      </w:r>
      <w:r w:rsidRPr="00FA7EB1">
        <w:rPr>
          <w:rFonts w:eastAsia="Times New Roman"/>
          <w:spacing w:val="11"/>
        </w:rPr>
        <w:t xml:space="preserve"> </w:t>
      </w:r>
      <w:r w:rsidRPr="00FA7EB1">
        <w:rPr>
          <w:rFonts w:eastAsia="Times New Roman"/>
        </w:rPr>
        <w:t>health</w:t>
      </w:r>
      <w:r w:rsidRPr="00FA7EB1">
        <w:rPr>
          <w:rFonts w:eastAsia="Times New Roman"/>
          <w:spacing w:val="11"/>
        </w:rPr>
        <w:t xml:space="preserve"> </w:t>
      </w:r>
      <w:r w:rsidRPr="00FA7EB1">
        <w:rPr>
          <w:rFonts w:eastAsia="Times New Roman"/>
        </w:rPr>
        <w:t>care</w:t>
      </w:r>
      <w:r w:rsidRPr="00FA7EB1">
        <w:rPr>
          <w:rFonts w:eastAsia="Times New Roman"/>
          <w:spacing w:val="-21"/>
        </w:rPr>
        <w:t xml:space="preserve"> </w:t>
      </w:r>
      <w:r w:rsidRPr="00FA7EB1">
        <w:rPr>
          <w:rFonts w:eastAsia="Times New Roman"/>
        </w:rPr>
        <w:t xml:space="preserve">professionals. </w:t>
      </w:r>
      <w:r w:rsidRPr="00FA7EB1">
        <w:rPr>
          <w:rFonts w:eastAsia="Times New Roman"/>
          <w:spacing w:val="3"/>
        </w:rPr>
        <w:t>Leve</w:t>
      </w:r>
      <w:r w:rsidRPr="00FA7EB1">
        <w:rPr>
          <w:rFonts w:eastAsia="Times New Roman"/>
        </w:rPr>
        <w:t>l</w:t>
      </w:r>
      <w:r w:rsidRPr="00FA7EB1">
        <w:rPr>
          <w:rFonts w:eastAsia="Times New Roman"/>
          <w:spacing w:val="45"/>
        </w:rPr>
        <w:t xml:space="preserve"> </w:t>
      </w:r>
      <w:r w:rsidRPr="00FA7EB1">
        <w:rPr>
          <w:rFonts w:eastAsia="Times New Roman"/>
          <w:spacing w:val="3"/>
        </w:rPr>
        <w:t>I</w:t>
      </w:r>
      <w:r w:rsidRPr="00FA7EB1">
        <w:rPr>
          <w:rFonts w:eastAsia="Times New Roman"/>
        </w:rPr>
        <w:t>I</w:t>
      </w:r>
      <w:r w:rsidRPr="00FA7EB1">
        <w:rPr>
          <w:rFonts w:eastAsia="Times New Roman"/>
          <w:spacing w:val="45"/>
        </w:rPr>
        <w:t xml:space="preserve"> </w:t>
      </w:r>
      <w:r w:rsidRPr="00FA7EB1">
        <w:rPr>
          <w:rFonts w:eastAsia="Times New Roman"/>
          <w:spacing w:val="3"/>
        </w:rPr>
        <w:t>i</w:t>
      </w:r>
      <w:r w:rsidRPr="00FA7EB1">
        <w:rPr>
          <w:rFonts w:eastAsia="Times New Roman"/>
        </w:rPr>
        <w:t>s</w:t>
      </w:r>
      <w:r w:rsidRPr="00FA7EB1">
        <w:rPr>
          <w:rFonts w:eastAsia="Times New Roman"/>
          <w:spacing w:val="45"/>
        </w:rPr>
        <w:t xml:space="preserve"> </w:t>
      </w:r>
      <w:r w:rsidRPr="00FA7EB1">
        <w:rPr>
          <w:rFonts w:eastAsia="Times New Roman"/>
          <w:spacing w:val="3"/>
        </w:rPr>
        <w:t>co</w:t>
      </w:r>
      <w:r w:rsidRPr="00FA7EB1">
        <w:rPr>
          <w:rFonts w:eastAsia="Times New Roman"/>
          <w:spacing w:val="1"/>
        </w:rPr>
        <w:t>m</w:t>
      </w:r>
      <w:r w:rsidRPr="00FA7EB1">
        <w:rPr>
          <w:rFonts w:eastAsia="Times New Roman"/>
          <w:spacing w:val="3"/>
        </w:rPr>
        <w:t>prise</w:t>
      </w:r>
      <w:r w:rsidRPr="00FA7EB1">
        <w:rPr>
          <w:rFonts w:eastAsia="Times New Roman"/>
        </w:rPr>
        <w:t>d</w:t>
      </w:r>
      <w:r w:rsidRPr="00FA7EB1">
        <w:rPr>
          <w:rFonts w:eastAsia="Times New Roman"/>
          <w:spacing w:val="45"/>
        </w:rPr>
        <w:t xml:space="preserve"> </w:t>
      </w:r>
      <w:r w:rsidRPr="00FA7EB1">
        <w:rPr>
          <w:rFonts w:eastAsia="Times New Roman"/>
          <w:spacing w:val="3"/>
        </w:rPr>
        <w:t>o</w:t>
      </w:r>
      <w:r w:rsidRPr="00FA7EB1">
        <w:rPr>
          <w:rFonts w:eastAsia="Times New Roman"/>
        </w:rPr>
        <w:t>f</w:t>
      </w:r>
      <w:r w:rsidRPr="00FA7EB1">
        <w:rPr>
          <w:rFonts w:eastAsia="Times New Roman"/>
          <w:spacing w:val="44"/>
        </w:rPr>
        <w:t xml:space="preserve"> </w:t>
      </w:r>
      <w:r w:rsidRPr="00FA7EB1">
        <w:rPr>
          <w:rFonts w:eastAsia="Times New Roman"/>
          <w:spacing w:val="3"/>
        </w:rPr>
        <w:t>th</w:t>
      </w:r>
      <w:r w:rsidRPr="00FA7EB1">
        <w:rPr>
          <w:rFonts w:eastAsia="Times New Roman"/>
        </w:rPr>
        <w:t>e</w:t>
      </w:r>
      <w:r w:rsidRPr="00FA7EB1">
        <w:rPr>
          <w:rFonts w:eastAsia="Times New Roman"/>
          <w:spacing w:val="45"/>
        </w:rPr>
        <w:t xml:space="preserve"> </w:t>
      </w:r>
      <w:r w:rsidRPr="00FA7EB1">
        <w:rPr>
          <w:rFonts w:eastAsia="Times New Roman"/>
          <w:spacing w:val="3"/>
        </w:rPr>
        <w:t>HCPC</w:t>
      </w:r>
      <w:r w:rsidRPr="00FA7EB1">
        <w:rPr>
          <w:rFonts w:eastAsia="Times New Roman"/>
        </w:rPr>
        <w:t>S</w:t>
      </w:r>
      <w:r w:rsidRPr="00FA7EB1">
        <w:rPr>
          <w:rFonts w:eastAsia="Times New Roman"/>
          <w:spacing w:val="45"/>
        </w:rPr>
        <w:t xml:space="preserve"> </w:t>
      </w:r>
      <w:r w:rsidRPr="00FA7EB1">
        <w:rPr>
          <w:rFonts w:eastAsia="Times New Roman"/>
          <w:spacing w:val="3"/>
        </w:rPr>
        <w:t>Nationa</w:t>
      </w:r>
      <w:r w:rsidRPr="00FA7EB1">
        <w:rPr>
          <w:rFonts w:eastAsia="Times New Roman"/>
        </w:rPr>
        <w:t>l</w:t>
      </w:r>
      <w:r w:rsidRPr="00FA7EB1">
        <w:rPr>
          <w:rFonts w:eastAsia="Times New Roman"/>
          <w:spacing w:val="45"/>
        </w:rPr>
        <w:t xml:space="preserve"> </w:t>
      </w:r>
      <w:r w:rsidRPr="00FA7EB1">
        <w:rPr>
          <w:rFonts w:eastAsia="Times New Roman"/>
          <w:spacing w:val="3"/>
        </w:rPr>
        <w:t>Leve</w:t>
      </w:r>
      <w:r w:rsidRPr="00FA7EB1">
        <w:rPr>
          <w:rFonts w:eastAsia="Times New Roman"/>
        </w:rPr>
        <w:t>l</w:t>
      </w:r>
      <w:r w:rsidRPr="00FA7EB1">
        <w:rPr>
          <w:rFonts w:eastAsia="Times New Roman"/>
          <w:spacing w:val="45"/>
        </w:rPr>
        <w:t xml:space="preserve"> </w:t>
      </w:r>
      <w:r w:rsidRPr="00FA7EB1">
        <w:rPr>
          <w:rFonts w:eastAsia="Times New Roman"/>
          <w:spacing w:val="3"/>
        </w:rPr>
        <w:t>I</w:t>
      </w:r>
      <w:r w:rsidRPr="00FA7EB1">
        <w:rPr>
          <w:rFonts w:eastAsia="Times New Roman"/>
        </w:rPr>
        <w:t>I</w:t>
      </w:r>
      <w:r w:rsidRPr="00FA7EB1">
        <w:rPr>
          <w:rFonts w:eastAsia="Times New Roman"/>
          <w:spacing w:val="45"/>
        </w:rPr>
        <w:t xml:space="preserve"> </w:t>
      </w:r>
      <w:r w:rsidRPr="00FA7EB1">
        <w:rPr>
          <w:rFonts w:eastAsia="Times New Roman"/>
          <w:spacing w:val="3"/>
        </w:rPr>
        <w:t>c</w:t>
      </w:r>
      <w:r w:rsidRPr="00FA7EB1">
        <w:rPr>
          <w:rFonts w:eastAsia="Times New Roman"/>
          <w:spacing w:val="1"/>
        </w:rPr>
        <w:t>o</w:t>
      </w:r>
      <w:r w:rsidRPr="00FA7EB1">
        <w:rPr>
          <w:rFonts w:eastAsia="Times New Roman"/>
          <w:spacing w:val="3"/>
        </w:rPr>
        <w:t>de</w:t>
      </w:r>
      <w:r w:rsidRPr="00FA7EB1">
        <w:rPr>
          <w:rFonts w:eastAsia="Times New Roman"/>
        </w:rPr>
        <w:t>s</w:t>
      </w:r>
      <w:r w:rsidRPr="00FA7EB1">
        <w:rPr>
          <w:rFonts w:eastAsia="Times New Roman"/>
          <w:spacing w:val="45"/>
        </w:rPr>
        <w:t xml:space="preserve"> </w:t>
      </w:r>
      <w:r w:rsidRPr="00FA7EB1">
        <w:rPr>
          <w:rFonts w:eastAsia="Times New Roman"/>
          <w:spacing w:val="3"/>
        </w:rPr>
        <w:t>tha</w:t>
      </w:r>
      <w:r w:rsidRPr="00FA7EB1">
        <w:rPr>
          <w:rFonts w:eastAsia="Times New Roman"/>
        </w:rPr>
        <w:t>t</w:t>
      </w:r>
      <w:r w:rsidRPr="00FA7EB1">
        <w:rPr>
          <w:rFonts w:eastAsia="Times New Roman"/>
          <w:spacing w:val="45"/>
        </w:rPr>
        <w:t xml:space="preserve"> </w:t>
      </w:r>
      <w:r w:rsidRPr="00FA7EB1">
        <w:rPr>
          <w:rFonts w:eastAsia="Times New Roman"/>
          <w:spacing w:val="3"/>
        </w:rPr>
        <w:t>ar</w:t>
      </w:r>
      <w:r w:rsidRPr="00FA7EB1">
        <w:rPr>
          <w:rFonts w:eastAsia="Times New Roman"/>
        </w:rPr>
        <w:t>e</w:t>
      </w:r>
      <w:r w:rsidRPr="00FA7EB1">
        <w:rPr>
          <w:rFonts w:eastAsia="Times New Roman"/>
          <w:spacing w:val="44"/>
        </w:rPr>
        <w:t xml:space="preserve"> </w:t>
      </w:r>
      <w:r w:rsidRPr="00FA7EB1">
        <w:rPr>
          <w:rFonts w:eastAsia="Times New Roman"/>
          <w:spacing w:val="3"/>
        </w:rPr>
        <w:t>use</w:t>
      </w:r>
      <w:r w:rsidRPr="00FA7EB1">
        <w:rPr>
          <w:rFonts w:eastAsia="Times New Roman"/>
        </w:rPr>
        <w:t>d</w:t>
      </w:r>
      <w:r w:rsidRPr="00FA7EB1">
        <w:rPr>
          <w:rFonts w:eastAsia="Times New Roman"/>
          <w:spacing w:val="45"/>
        </w:rPr>
        <w:t xml:space="preserve"> </w:t>
      </w:r>
      <w:r w:rsidRPr="00FA7EB1">
        <w:rPr>
          <w:rFonts w:eastAsia="Times New Roman"/>
          <w:spacing w:val="3"/>
        </w:rPr>
        <w:t>pri</w:t>
      </w:r>
      <w:r w:rsidRPr="00FA7EB1">
        <w:rPr>
          <w:rFonts w:eastAsia="Times New Roman"/>
          <w:spacing w:val="1"/>
        </w:rPr>
        <w:t>m</w:t>
      </w:r>
      <w:r w:rsidRPr="00FA7EB1">
        <w:rPr>
          <w:rFonts w:eastAsia="Times New Roman"/>
          <w:spacing w:val="3"/>
        </w:rPr>
        <w:t>aril</w:t>
      </w:r>
      <w:r w:rsidRPr="00FA7EB1">
        <w:rPr>
          <w:rFonts w:eastAsia="Times New Roman"/>
        </w:rPr>
        <w:t>y</w:t>
      </w:r>
      <w:r w:rsidRPr="00FA7EB1">
        <w:rPr>
          <w:rFonts w:eastAsia="Times New Roman"/>
          <w:spacing w:val="45"/>
        </w:rPr>
        <w:t xml:space="preserve"> </w:t>
      </w:r>
      <w:r w:rsidRPr="00FA7EB1">
        <w:rPr>
          <w:rFonts w:eastAsia="Times New Roman"/>
          <w:spacing w:val="3"/>
        </w:rPr>
        <w:t>t</w:t>
      </w:r>
      <w:r w:rsidRPr="00FA7EB1">
        <w:rPr>
          <w:rFonts w:eastAsia="Times New Roman"/>
        </w:rPr>
        <w:t>o</w:t>
      </w:r>
      <w:r w:rsidRPr="00FA7EB1">
        <w:rPr>
          <w:rFonts w:eastAsia="Times New Roman"/>
          <w:spacing w:val="45"/>
        </w:rPr>
        <w:t xml:space="preserve"> </w:t>
      </w:r>
      <w:r w:rsidRPr="00FA7EB1">
        <w:rPr>
          <w:rFonts w:eastAsia="Times New Roman"/>
          <w:spacing w:val="3"/>
        </w:rPr>
        <w:t>ide</w:t>
      </w:r>
      <w:r w:rsidRPr="00FA7EB1">
        <w:rPr>
          <w:rFonts w:eastAsia="Times New Roman"/>
          <w:spacing w:val="1"/>
        </w:rPr>
        <w:t>n</w:t>
      </w:r>
      <w:r w:rsidRPr="00FA7EB1">
        <w:rPr>
          <w:rFonts w:eastAsia="Times New Roman"/>
          <w:spacing w:val="3"/>
        </w:rPr>
        <w:t>ti</w:t>
      </w:r>
      <w:r w:rsidRPr="00FA7EB1">
        <w:rPr>
          <w:rFonts w:eastAsia="Times New Roman"/>
          <w:spacing w:val="2"/>
        </w:rPr>
        <w:t>f</w:t>
      </w:r>
      <w:r w:rsidRPr="00FA7EB1">
        <w:rPr>
          <w:rFonts w:eastAsia="Times New Roman"/>
        </w:rPr>
        <w:t>y products,</w:t>
      </w:r>
      <w:r w:rsidRPr="00FA7EB1">
        <w:rPr>
          <w:rFonts w:eastAsia="Times New Roman"/>
          <w:spacing w:val="9"/>
        </w:rPr>
        <w:t xml:space="preserve"> </w:t>
      </w:r>
      <w:r w:rsidRPr="00FA7EB1">
        <w:rPr>
          <w:rFonts w:eastAsia="Times New Roman"/>
        </w:rPr>
        <w:t>supplies</w:t>
      </w:r>
      <w:r w:rsidRPr="00FA7EB1">
        <w:rPr>
          <w:rFonts w:eastAsia="Times New Roman"/>
          <w:spacing w:val="9"/>
        </w:rPr>
        <w:t xml:space="preserve"> </w:t>
      </w:r>
      <w:r w:rsidRPr="00FA7EB1">
        <w:rPr>
          <w:rFonts w:eastAsia="Times New Roman"/>
        </w:rPr>
        <w:t>and</w:t>
      </w:r>
      <w:r w:rsidRPr="00FA7EB1">
        <w:rPr>
          <w:rFonts w:eastAsia="Times New Roman"/>
          <w:spacing w:val="9"/>
        </w:rPr>
        <w:t xml:space="preserve"> </w:t>
      </w:r>
      <w:r w:rsidRPr="00FA7EB1">
        <w:rPr>
          <w:rFonts w:eastAsia="Times New Roman"/>
        </w:rPr>
        <w:t>services</w:t>
      </w:r>
      <w:r w:rsidRPr="00FA7EB1">
        <w:rPr>
          <w:rFonts w:eastAsia="Times New Roman"/>
          <w:spacing w:val="10"/>
        </w:rPr>
        <w:t xml:space="preserve"> </w:t>
      </w:r>
      <w:r w:rsidRPr="00FA7EB1">
        <w:rPr>
          <w:rFonts w:eastAsia="Times New Roman"/>
        </w:rPr>
        <w:t>not</w:t>
      </w:r>
      <w:r w:rsidRPr="00FA7EB1">
        <w:rPr>
          <w:rFonts w:eastAsia="Times New Roman"/>
          <w:i/>
          <w:spacing w:val="10"/>
        </w:rPr>
        <w:t xml:space="preserve"> </w:t>
      </w:r>
      <w:r w:rsidRPr="00FA7EB1">
        <w:rPr>
          <w:rFonts w:eastAsia="Times New Roman"/>
        </w:rPr>
        <w:t>included</w:t>
      </w:r>
      <w:r w:rsidRPr="00FA7EB1">
        <w:rPr>
          <w:rFonts w:eastAsia="Times New Roman"/>
          <w:spacing w:val="9"/>
        </w:rPr>
        <w:t xml:space="preserve"> </w:t>
      </w:r>
      <w:r w:rsidRPr="00FA7EB1">
        <w:rPr>
          <w:rFonts w:eastAsia="Times New Roman"/>
        </w:rPr>
        <w:t>in</w:t>
      </w:r>
      <w:r w:rsidRPr="00FA7EB1">
        <w:rPr>
          <w:rFonts w:eastAsia="Times New Roman"/>
          <w:spacing w:val="9"/>
        </w:rPr>
        <w:t xml:space="preserve"> </w:t>
      </w:r>
      <w:r w:rsidRPr="00FA7EB1">
        <w:rPr>
          <w:rFonts w:eastAsia="Times New Roman"/>
        </w:rPr>
        <w:t>the</w:t>
      </w:r>
      <w:r w:rsidRPr="00FA7EB1">
        <w:rPr>
          <w:rFonts w:eastAsia="Times New Roman"/>
          <w:spacing w:val="9"/>
        </w:rPr>
        <w:t xml:space="preserve"> </w:t>
      </w:r>
      <w:r w:rsidRPr="00FA7EB1">
        <w:rPr>
          <w:rFonts w:eastAsia="Times New Roman"/>
        </w:rPr>
        <w:t>CPT</w:t>
      </w:r>
      <w:r w:rsidRPr="00FA7EB1">
        <w:rPr>
          <w:rFonts w:eastAsia="Times New Roman"/>
          <w:spacing w:val="9"/>
        </w:rPr>
        <w:t xml:space="preserve"> </w:t>
      </w:r>
      <w:r w:rsidRPr="00FA7EB1">
        <w:rPr>
          <w:rFonts w:eastAsia="Times New Roman"/>
        </w:rPr>
        <w:t>codes.</w:t>
      </w:r>
      <w:r w:rsidRPr="00FA7EB1">
        <w:rPr>
          <w:rFonts w:eastAsia="Times New Roman"/>
          <w:spacing w:val="9"/>
        </w:rPr>
        <w:t xml:space="preserve"> </w:t>
      </w:r>
    </w:p>
    <w:p w14:paraId="09DDAE7C" w14:textId="7665DFF4" w:rsidR="0052231B" w:rsidRPr="00532CE1" w:rsidRDefault="0052231B">
      <w:pPr>
        <w:rPr>
          <w:b/>
          <w:color w:val="F79646" w:themeColor="accent6"/>
          <w:u w:val="single"/>
        </w:rPr>
      </w:pPr>
      <w:r w:rsidRPr="00FA7EB1">
        <w:rPr>
          <w:rFonts w:eastAsia="Times New Roman"/>
        </w:rPr>
        <w:t>Re</w:t>
      </w:r>
      <w:r w:rsidRPr="00FA7EB1">
        <w:rPr>
          <w:rFonts w:eastAsia="Times New Roman"/>
          <w:spacing w:val="-1"/>
        </w:rPr>
        <w:t>f</w:t>
      </w:r>
      <w:r w:rsidRPr="00FA7EB1">
        <w:rPr>
          <w:rFonts w:eastAsia="Times New Roman"/>
        </w:rPr>
        <w:t xml:space="preserve">erence </w:t>
      </w:r>
      <w:r w:rsidR="006D5B31" w:rsidRPr="00FA7EB1">
        <w:rPr>
          <w:rFonts w:eastAsia="Times New Roman"/>
          <w:spacing w:val="-2"/>
        </w:rPr>
        <w:t>m</w:t>
      </w:r>
      <w:r w:rsidR="006D5B31" w:rsidRPr="00FA7EB1">
        <w:rPr>
          <w:rFonts w:eastAsia="Times New Roman"/>
        </w:rPr>
        <w:t xml:space="preserve">aterials </w:t>
      </w:r>
      <w:r w:rsidR="006D5B31" w:rsidRPr="00FA7EB1">
        <w:rPr>
          <w:rFonts w:eastAsia="Times New Roman"/>
          <w:spacing w:val="2"/>
        </w:rPr>
        <w:t>regarding</w:t>
      </w:r>
      <w:r w:rsidR="006D5B31" w:rsidRPr="00FA7EB1">
        <w:rPr>
          <w:rFonts w:eastAsia="Times New Roman"/>
        </w:rPr>
        <w:t xml:space="preserve"> the </w:t>
      </w:r>
      <w:r w:rsidRPr="00FA7EB1">
        <w:rPr>
          <w:rFonts w:eastAsia="Times New Roman"/>
        </w:rPr>
        <w:t>HCPCS</w:t>
      </w:r>
      <w:r w:rsidR="001D381B">
        <w:rPr>
          <w:rFonts w:eastAsia="Times New Roman"/>
        </w:rPr>
        <w:t>/</w:t>
      </w:r>
      <w:r w:rsidRPr="00FA7EB1">
        <w:rPr>
          <w:rFonts w:eastAsia="Times New Roman"/>
        </w:rPr>
        <w:t xml:space="preserve">CPT </w:t>
      </w:r>
      <w:r w:rsidRPr="00FA7EB1">
        <w:rPr>
          <w:rFonts w:eastAsia="Times New Roman"/>
          <w:spacing w:val="-2"/>
        </w:rPr>
        <w:t>m</w:t>
      </w:r>
      <w:r w:rsidRPr="00FA7EB1">
        <w:rPr>
          <w:rFonts w:eastAsia="Times New Roman"/>
        </w:rPr>
        <w:t>ay be ob</w:t>
      </w:r>
      <w:r w:rsidRPr="00FA7EB1">
        <w:rPr>
          <w:rFonts w:eastAsia="Times New Roman"/>
          <w:spacing w:val="1"/>
        </w:rPr>
        <w:t>t</w:t>
      </w:r>
      <w:r w:rsidRPr="00FA7EB1">
        <w:rPr>
          <w:rFonts w:eastAsia="Times New Roman"/>
        </w:rPr>
        <w:t xml:space="preserve">ained through the </w:t>
      </w:r>
      <w:hyperlink r:id="rId64" w:history="1">
        <w:r w:rsidRPr="009B47C1">
          <w:rPr>
            <w:rStyle w:val="Hyperlink"/>
            <w:rFonts w:eastAsia="Times New Roman"/>
            <w:spacing w:val="-2"/>
          </w:rPr>
          <w:t>Am</w:t>
        </w:r>
        <w:r w:rsidRPr="009B47C1">
          <w:rPr>
            <w:rStyle w:val="Hyperlink"/>
            <w:rFonts w:eastAsia="Times New Roman"/>
          </w:rPr>
          <w:t>erican Medical Association</w:t>
        </w:r>
      </w:hyperlink>
      <w:r w:rsidR="00E9429B" w:rsidRPr="00E9429B">
        <w:rPr>
          <w:rFonts w:eastAsia="Times New Roman"/>
          <w:spacing w:val="-2"/>
        </w:rPr>
        <w:t>.</w:t>
      </w:r>
    </w:p>
    <w:p w14:paraId="187B7768" w14:textId="6ECDE7D7" w:rsidR="0052231B" w:rsidRPr="009B47C1" w:rsidRDefault="00532CE1" w:rsidP="000C3C8B">
      <w:pPr>
        <w:pStyle w:val="Heading3"/>
      </w:pPr>
      <w:bookmarkStart w:id="44" w:name="_Toc229058043"/>
      <w:r w:rsidRPr="009B47C1">
        <w:t>5</w:t>
      </w:r>
      <w:r w:rsidR="0052231B" w:rsidRPr="009B47C1">
        <w:t>.</w:t>
      </w:r>
      <w:r w:rsidR="00D92526" w:rsidRPr="009B47C1">
        <w:t>1</w:t>
      </w:r>
      <w:r w:rsidRPr="009B47C1">
        <w:rPr>
          <w:spacing w:val="15"/>
        </w:rPr>
        <w:tab/>
      </w:r>
      <w:r w:rsidR="00D92526" w:rsidRPr="009B47C1">
        <w:t>Evaluation and Management Codes</w:t>
      </w:r>
      <w:bookmarkEnd w:id="44"/>
    </w:p>
    <w:p w14:paraId="530C8679" w14:textId="465D0CBA" w:rsidR="0052231B" w:rsidRDefault="001D381B" w:rsidP="006F3E04">
      <w:pPr>
        <w:rPr>
          <w:b/>
          <w:position w:val="-1"/>
        </w:rPr>
      </w:pPr>
      <w:r w:rsidRPr="002B03C5">
        <w:rPr>
          <w:position w:val="-1"/>
        </w:rPr>
        <w:t>Nurse midwives should use the follow</w:t>
      </w:r>
      <w:r w:rsidR="00D871F3" w:rsidRPr="002B03C5">
        <w:rPr>
          <w:position w:val="-1"/>
        </w:rPr>
        <w:t>ing</w:t>
      </w:r>
      <w:r w:rsidRPr="002B03C5">
        <w:rPr>
          <w:position w:val="-1"/>
        </w:rPr>
        <w:t xml:space="preserve"> procedure codes for o</w:t>
      </w:r>
      <w:r w:rsidR="0052231B" w:rsidRPr="002B03C5">
        <w:rPr>
          <w:position w:val="-1"/>
        </w:rPr>
        <w:t xml:space="preserve">ffice or </w:t>
      </w:r>
      <w:r w:rsidRPr="002B03C5">
        <w:rPr>
          <w:position w:val="-1"/>
        </w:rPr>
        <w:t>o</w:t>
      </w:r>
      <w:r w:rsidR="0052231B" w:rsidRPr="002B03C5">
        <w:rPr>
          <w:position w:val="-1"/>
        </w:rPr>
        <w:t xml:space="preserve">ther </w:t>
      </w:r>
      <w:r w:rsidRPr="002B03C5">
        <w:rPr>
          <w:position w:val="-1"/>
        </w:rPr>
        <w:t>o</w:t>
      </w:r>
      <w:r w:rsidR="0052231B" w:rsidRPr="002B03C5">
        <w:rPr>
          <w:position w:val="-1"/>
        </w:rPr>
        <w:t xml:space="preserve">utpatient </w:t>
      </w:r>
      <w:r w:rsidRPr="002B03C5">
        <w:rPr>
          <w:position w:val="-1"/>
        </w:rPr>
        <w:t>s</w:t>
      </w:r>
      <w:r w:rsidR="0052231B" w:rsidRPr="002B03C5">
        <w:rPr>
          <w:position w:val="-1"/>
        </w:rPr>
        <w:t>ervices</w:t>
      </w:r>
      <w:r w:rsidRPr="002B03C5">
        <w:rPr>
          <w:position w:val="-1"/>
        </w:rPr>
        <w:t>.</w:t>
      </w:r>
    </w:p>
    <w:p w14:paraId="68CD9FA8" w14:textId="53E22C63" w:rsidR="002B03C5" w:rsidRPr="002B03C5" w:rsidRDefault="002B03C5" w:rsidP="000C3C8B">
      <w:pPr>
        <w:pStyle w:val="Heading4"/>
      </w:pPr>
      <w:r>
        <w:t>New Patient</w:t>
      </w:r>
    </w:p>
    <w:tbl>
      <w:tblPr>
        <w:tblW w:w="1007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2610"/>
        <w:gridCol w:w="6025"/>
        <w:gridCol w:w="1435"/>
      </w:tblGrid>
      <w:tr w:rsidR="001D381B" w:rsidRPr="00801A9C" w14:paraId="3D99F4BC" w14:textId="41A1D2D7" w:rsidTr="00DB0DB2">
        <w:trPr>
          <w:trHeight w:val="330"/>
          <w:tblHeader/>
        </w:trPr>
        <w:tc>
          <w:tcPr>
            <w:tcW w:w="2610" w:type="dxa"/>
            <w:shd w:val="clear" w:color="auto" w:fill="04427D"/>
            <w:noWrap/>
            <w:vAlign w:val="center"/>
            <w:hideMark/>
          </w:tcPr>
          <w:p w14:paraId="7B1E980A" w14:textId="77777777" w:rsidR="001D381B" w:rsidRPr="00801A9C" w:rsidRDefault="001D381B" w:rsidP="002B03C5">
            <w:pPr>
              <w:jc w:val="center"/>
              <w:rPr>
                <w:rFonts w:eastAsia="Times New Roman"/>
                <w:b/>
                <w:bCs/>
                <w:color w:val="FFFFFF"/>
                <w:sz w:val="26"/>
                <w:szCs w:val="26"/>
              </w:rPr>
            </w:pPr>
            <w:r w:rsidRPr="00801A9C">
              <w:rPr>
                <w:rFonts w:eastAsia="Times New Roman"/>
                <w:b/>
                <w:bCs/>
                <w:color w:val="FFFFFF"/>
                <w:sz w:val="26"/>
                <w:szCs w:val="26"/>
              </w:rPr>
              <w:t>Procedure Code</w:t>
            </w:r>
          </w:p>
        </w:tc>
        <w:tc>
          <w:tcPr>
            <w:tcW w:w="6025" w:type="dxa"/>
            <w:shd w:val="clear" w:color="auto" w:fill="04427D"/>
            <w:noWrap/>
            <w:vAlign w:val="center"/>
            <w:hideMark/>
          </w:tcPr>
          <w:p w14:paraId="5FBBAAF2" w14:textId="77777777" w:rsidR="001D381B" w:rsidRPr="00801A9C" w:rsidRDefault="001D381B" w:rsidP="002B03C5">
            <w:pPr>
              <w:jc w:val="center"/>
              <w:rPr>
                <w:rFonts w:eastAsia="Times New Roman"/>
                <w:b/>
                <w:bCs/>
                <w:color w:val="FFFFFF"/>
                <w:sz w:val="26"/>
                <w:szCs w:val="26"/>
              </w:rPr>
            </w:pPr>
            <w:r w:rsidRPr="00801A9C">
              <w:rPr>
                <w:rFonts w:eastAsia="Times New Roman"/>
                <w:b/>
                <w:bCs/>
                <w:color w:val="FFFFFF"/>
                <w:sz w:val="26"/>
                <w:szCs w:val="26"/>
              </w:rPr>
              <w:t>Description</w:t>
            </w:r>
          </w:p>
        </w:tc>
        <w:tc>
          <w:tcPr>
            <w:tcW w:w="1435" w:type="dxa"/>
            <w:shd w:val="clear" w:color="auto" w:fill="04427D"/>
            <w:vAlign w:val="center"/>
          </w:tcPr>
          <w:p w14:paraId="78225247" w14:textId="43B49BAC" w:rsidR="001D381B" w:rsidRPr="00801A9C" w:rsidRDefault="001D381B" w:rsidP="00854CE1">
            <w:pPr>
              <w:jc w:val="center"/>
              <w:rPr>
                <w:rFonts w:eastAsia="Times New Roman"/>
                <w:b/>
                <w:bCs/>
                <w:color w:val="FFFFFF"/>
                <w:sz w:val="26"/>
                <w:szCs w:val="26"/>
              </w:rPr>
            </w:pPr>
            <w:r>
              <w:rPr>
                <w:rFonts w:eastAsia="Times New Roman"/>
                <w:b/>
                <w:bCs/>
                <w:color w:val="FFFFFF"/>
                <w:sz w:val="26"/>
                <w:szCs w:val="26"/>
              </w:rPr>
              <w:t>Time</w:t>
            </w:r>
          </w:p>
        </w:tc>
      </w:tr>
      <w:tr w:rsidR="001D381B" w:rsidRPr="00801A9C" w14:paraId="5F9DDD57" w14:textId="7DB28D09" w:rsidTr="00854CE1">
        <w:trPr>
          <w:trHeight w:val="585"/>
        </w:trPr>
        <w:tc>
          <w:tcPr>
            <w:tcW w:w="2610" w:type="dxa"/>
            <w:shd w:val="clear" w:color="FCE4D6" w:fill="FCE4D6"/>
            <w:noWrap/>
            <w:vAlign w:val="center"/>
            <w:hideMark/>
          </w:tcPr>
          <w:p w14:paraId="04863196" w14:textId="77777777" w:rsidR="001D381B" w:rsidRPr="001937BE" w:rsidRDefault="001D381B" w:rsidP="002B03C5">
            <w:pPr>
              <w:jc w:val="center"/>
              <w:rPr>
                <w:rFonts w:eastAsia="Times New Roman"/>
                <w:color w:val="000000"/>
              </w:rPr>
            </w:pPr>
            <w:r w:rsidRPr="001937BE">
              <w:rPr>
                <w:rFonts w:eastAsia="Times New Roman"/>
                <w:color w:val="000000"/>
              </w:rPr>
              <w:t>99202</w:t>
            </w:r>
          </w:p>
        </w:tc>
        <w:tc>
          <w:tcPr>
            <w:tcW w:w="6025" w:type="dxa"/>
            <w:shd w:val="clear" w:color="FCE4D6" w:fill="FCE4D6"/>
            <w:vAlign w:val="center"/>
            <w:hideMark/>
          </w:tcPr>
          <w:p w14:paraId="2B29047C" w14:textId="6B113A40" w:rsidR="001D381B" w:rsidRPr="00801A9C" w:rsidRDefault="001D381B" w:rsidP="00854CE1">
            <w:pPr>
              <w:rPr>
                <w:rFonts w:eastAsia="Times New Roman"/>
                <w:color w:val="000000"/>
              </w:rPr>
            </w:pPr>
            <w:r w:rsidRPr="00801A9C">
              <w:rPr>
                <w:rFonts w:eastAsia="Times New Roman"/>
                <w:color w:val="000000"/>
              </w:rPr>
              <w:t>Office or other outpatient visit (</w:t>
            </w:r>
            <w:r>
              <w:rPr>
                <w:rFonts w:eastAsia="Times New Roman"/>
                <w:color w:val="000000"/>
              </w:rPr>
              <w:t>E</w:t>
            </w:r>
            <w:r w:rsidRPr="00801A9C">
              <w:rPr>
                <w:rFonts w:eastAsia="Times New Roman"/>
                <w:color w:val="000000"/>
              </w:rPr>
              <w:t>xpanded problem focused history and examination; and straightforward medical decision making)</w:t>
            </w:r>
          </w:p>
        </w:tc>
        <w:tc>
          <w:tcPr>
            <w:tcW w:w="1435" w:type="dxa"/>
            <w:shd w:val="clear" w:color="FCE4D6" w:fill="FCE4D6"/>
            <w:vAlign w:val="center"/>
          </w:tcPr>
          <w:p w14:paraId="45D9A08F" w14:textId="436EA071" w:rsidR="001D381B" w:rsidRPr="00801A9C" w:rsidRDefault="001D381B" w:rsidP="002B03C5">
            <w:pPr>
              <w:jc w:val="center"/>
              <w:rPr>
                <w:rFonts w:eastAsia="Times New Roman"/>
                <w:color w:val="000000"/>
              </w:rPr>
            </w:pPr>
            <w:r w:rsidRPr="00801A9C">
              <w:rPr>
                <w:rFonts w:eastAsia="Times New Roman"/>
                <w:color w:val="000000"/>
              </w:rPr>
              <w:t>20 minutes</w:t>
            </w:r>
          </w:p>
        </w:tc>
      </w:tr>
      <w:tr w:rsidR="001D381B" w:rsidRPr="00801A9C" w14:paraId="3E8DD308" w14:textId="48F16564" w:rsidTr="00854CE1">
        <w:trPr>
          <w:trHeight w:val="585"/>
        </w:trPr>
        <w:tc>
          <w:tcPr>
            <w:tcW w:w="2610" w:type="dxa"/>
            <w:shd w:val="clear" w:color="F8CBAD" w:fill="F8CBAD"/>
            <w:noWrap/>
            <w:vAlign w:val="center"/>
            <w:hideMark/>
          </w:tcPr>
          <w:p w14:paraId="464139B5" w14:textId="77777777" w:rsidR="001D381B" w:rsidRPr="001937BE" w:rsidRDefault="001D381B" w:rsidP="002B03C5">
            <w:pPr>
              <w:jc w:val="center"/>
              <w:rPr>
                <w:rFonts w:eastAsia="Times New Roman"/>
                <w:color w:val="000000"/>
              </w:rPr>
            </w:pPr>
            <w:r w:rsidRPr="001937BE">
              <w:rPr>
                <w:rFonts w:eastAsia="Times New Roman"/>
                <w:color w:val="000000"/>
              </w:rPr>
              <w:t>99203</w:t>
            </w:r>
          </w:p>
        </w:tc>
        <w:tc>
          <w:tcPr>
            <w:tcW w:w="6025" w:type="dxa"/>
            <w:shd w:val="clear" w:color="F8CBAD" w:fill="F8CBAD"/>
            <w:vAlign w:val="center"/>
            <w:hideMark/>
          </w:tcPr>
          <w:p w14:paraId="4F4FAC32" w14:textId="0EF4A602" w:rsidR="001D381B" w:rsidRPr="00801A9C" w:rsidRDefault="001D381B" w:rsidP="00854CE1">
            <w:pPr>
              <w:rPr>
                <w:rFonts w:eastAsia="Times New Roman"/>
                <w:color w:val="000000"/>
              </w:rPr>
            </w:pPr>
            <w:r w:rsidRPr="00801A9C">
              <w:rPr>
                <w:rFonts w:eastAsia="Times New Roman"/>
                <w:color w:val="000000"/>
              </w:rPr>
              <w:t>Office or other outpatient visit (Detailed history and examination; and medical decision making of low complexity)</w:t>
            </w:r>
          </w:p>
        </w:tc>
        <w:tc>
          <w:tcPr>
            <w:tcW w:w="1435" w:type="dxa"/>
            <w:shd w:val="clear" w:color="F8CBAD" w:fill="F8CBAD"/>
            <w:vAlign w:val="center"/>
          </w:tcPr>
          <w:p w14:paraId="6FCB8631" w14:textId="521D9554" w:rsidR="001D381B" w:rsidRPr="00801A9C" w:rsidRDefault="001D381B" w:rsidP="002B03C5">
            <w:pPr>
              <w:jc w:val="center"/>
              <w:rPr>
                <w:rFonts w:eastAsia="Times New Roman"/>
                <w:color w:val="000000"/>
              </w:rPr>
            </w:pPr>
            <w:r w:rsidRPr="00801A9C">
              <w:rPr>
                <w:rFonts w:eastAsia="Times New Roman"/>
                <w:color w:val="000000"/>
              </w:rPr>
              <w:t>30 minutes</w:t>
            </w:r>
          </w:p>
        </w:tc>
      </w:tr>
      <w:tr w:rsidR="001D381B" w:rsidRPr="00801A9C" w14:paraId="7A8614FB" w14:textId="6DE7EFF9" w:rsidTr="00854CE1">
        <w:trPr>
          <w:trHeight w:val="585"/>
        </w:trPr>
        <w:tc>
          <w:tcPr>
            <w:tcW w:w="2610" w:type="dxa"/>
            <w:shd w:val="clear" w:color="FCE4D6" w:fill="FCE4D6"/>
            <w:noWrap/>
            <w:vAlign w:val="center"/>
            <w:hideMark/>
          </w:tcPr>
          <w:p w14:paraId="61E59DB7" w14:textId="77777777" w:rsidR="001D381B" w:rsidRPr="001937BE" w:rsidRDefault="001D381B" w:rsidP="002B03C5">
            <w:pPr>
              <w:jc w:val="center"/>
              <w:rPr>
                <w:rFonts w:eastAsia="Times New Roman"/>
                <w:color w:val="000000"/>
              </w:rPr>
            </w:pPr>
            <w:r w:rsidRPr="001937BE">
              <w:rPr>
                <w:rFonts w:eastAsia="Times New Roman"/>
                <w:color w:val="000000"/>
              </w:rPr>
              <w:t>99204</w:t>
            </w:r>
          </w:p>
        </w:tc>
        <w:tc>
          <w:tcPr>
            <w:tcW w:w="6025" w:type="dxa"/>
            <w:shd w:val="clear" w:color="FCE4D6" w:fill="FCE4D6"/>
            <w:vAlign w:val="center"/>
            <w:hideMark/>
          </w:tcPr>
          <w:p w14:paraId="40E05E15" w14:textId="5A915ED6" w:rsidR="001D381B" w:rsidRPr="00801A9C" w:rsidRDefault="001D381B" w:rsidP="00854CE1">
            <w:pPr>
              <w:rPr>
                <w:rFonts w:eastAsia="Times New Roman"/>
                <w:color w:val="000000"/>
              </w:rPr>
            </w:pPr>
            <w:r w:rsidRPr="00801A9C">
              <w:rPr>
                <w:rFonts w:eastAsia="Times New Roman"/>
                <w:color w:val="000000"/>
              </w:rPr>
              <w:t>Office or other outpatient visit (Comprehensive history and examination; and medical decision making of moderate complexity)</w:t>
            </w:r>
          </w:p>
        </w:tc>
        <w:tc>
          <w:tcPr>
            <w:tcW w:w="1435" w:type="dxa"/>
            <w:shd w:val="clear" w:color="FCE4D6" w:fill="FCE4D6"/>
            <w:vAlign w:val="center"/>
          </w:tcPr>
          <w:p w14:paraId="75EE0C21" w14:textId="514FD1CA" w:rsidR="001D381B" w:rsidRPr="00801A9C" w:rsidRDefault="001D381B" w:rsidP="002B03C5">
            <w:pPr>
              <w:jc w:val="center"/>
              <w:rPr>
                <w:rFonts w:eastAsia="Times New Roman"/>
                <w:color w:val="000000"/>
              </w:rPr>
            </w:pPr>
            <w:r w:rsidRPr="00801A9C">
              <w:rPr>
                <w:rFonts w:eastAsia="Times New Roman"/>
                <w:color w:val="000000"/>
              </w:rPr>
              <w:t>45 minutes</w:t>
            </w:r>
          </w:p>
        </w:tc>
      </w:tr>
      <w:tr w:rsidR="001D381B" w:rsidRPr="00801A9C" w14:paraId="346A8A14" w14:textId="485444C0" w:rsidTr="00854CE1">
        <w:trPr>
          <w:trHeight w:val="585"/>
        </w:trPr>
        <w:tc>
          <w:tcPr>
            <w:tcW w:w="2610" w:type="dxa"/>
            <w:shd w:val="clear" w:color="F8CBAD" w:fill="F8CBAD"/>
            <w:noWrap/>
            <w:vAlign w:val="center"/>
            <w:hideMark/>
          </w:tcPr>
          <w:p w14:paraId="04DFDAB9" w14:textId="77777777" w:rsidR="001D381B" w:rsidRPr="001937BE" w:rsidRDefault="001D381B" w:rsidP="002B03C5">
            <w:pPr>
              <w:jc w:val="center"/>
              <w:rPr>
                <w:rFonts w:eastAsia="Times New Roman"/>
                <w:color w:val="000000"/>
              </w:rPr>
            </w:pPr>
            <w:r w:rsidRPr="001937BE">
              <w:rPr>
                <w:rFonts w:eastAsia="Times New Roman"/>
                <w:color w:val="000000"/>
              </w:rPr>
              <w:t>99205</w:t>
            </w:r>
          </w:p>
        </w:tc>
        <w:tc>
          <w:tcPr>
            <w:tcW w:w="6025" w:type="dxa"/>
            <w:shd w:val="clear" w:color="F8CBAD" w:fill="F8CBAD"/>
            <w:vAlign w:val="center"/>
            <w:hideMark/>
          </w:tcPr>
          <w:p w14:paraId="1AD6904D" w14:textId="15F015DB" w:rsidR="001D381B" w:rsidRPr="00801A9C" w:rsidRDefault="001D381B" w:rsidP="00854CE1">
            <w:pPr>
              <w:rPr>
                <w:rFonts w:eastAsia="Times New Roman"/>
                <w:color w:val="000000"/>
              </w:rPr>
            </w:pPr>
            <w:r w:rsidRPr="00801A9C">
              <w:rPr>
                <w:rFonts w:eastAsia="Times New Roman"/>
                <w:color w:val="000000"/>
              </w:rPr>
              <w:t>Office or other outpatient visit (Comprehensive history and examination; and medical decision making of high complexity)</w:t>
            </w:r>
          </w:p>
        </w:tc>
        <w:tc>
          <w:tcPr>
            <w:tcW w:w="1435" w:type="dxa"/>
            <w:shd w:val="clear" w:color="F8CBAD" w:fill="F8CBAD"/>
            <w:vAlign w:val="center"/>
          </w:tcPr>
          <w:p w14:paraId="63DE4FD7" w14:textId="24C6B704" w:rsidR="001D381B" w:rsidRPr="00801A9C" w:rsidRDefault="001D381B" w:rsidP="002B03C5">
            <w:pPr>
              <w:jc w:val="center"/>
              <w:rPr>
                <w:rFonts w:eastAsia="Times New Roman"/>
                <w:color w:val="000000"/>
              </w:rPr>
            </w:pPr>
            <w:r w:rsidRPr="00801A9C">
              <w:rPr>
                <w:rFonts w:eastAsia="Times New Roman"/>
                <w:color w:val="000000"/>
              </w:rPr>
              <w:t>60 minutes</w:t>
            </w:r>
          </w:p>
        </w:tc>
      </w:tr>
    </w:tbl>
    <w:p w14:paraId="180E4C71" w14:textId="4059AF73" w:rsidR="002B03C5" w:rsidRDefault="002B03C5" w:rsidP="000C3C8B">
      <w:pPr>
        <w:pStyle w:val="Heading4"/>
      </w:pPr>
      <w:bookmarkStart w:id="45" w:name="_Toc132797252"/>
      <w:r>
        <w:t>Established Patient</w:t>
      </w:r>
    </w:p>
    <w:tbl>
      <w:tblPr>
        <w:tblW w:w="1007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2610"/>
        <w:gridCol w:w="6025"/>
        <w:gridCol w:w="1435"/>
      </w:tblGrid>
      <w:tr w:rsidR="002B03C5" w:rsidRPr="00801A9C" w14:paraId="77AED633" w14:textId="77777777" w:rsidTr="002B03C5">
        <w:trPr>
          <w:trHeight w:val="330"/>
        </w:trPr>
        <w:tc>
          <w:tcPr>
            <w:tcW w:w="2610" w:type="dxa"/>
            <w:shd w:val="clear" w:color="auto" w:fill="04427D"/>
            <w:noWrap/>
            <w:vAlign w:val="center"/>
            <w:hideMark/>
          </w:tcPr>
          <w:p w14:paraId="3C9F634F" w14:textId="77777777" w:rsidR="002B03C5" w:rsidRPr="00801A9C" w:rsidRDefault="002B03C5" w:rsidP="00BA048A">
            <w:pPr>
              <w:jc w:val="center"/>
              <w:rPr>
                <w:rFonts w:eastAsia="Times New Roman"/>
                <w:b/>
                <w:bCs/>
                <w:color w:val="FFFFFF"/>
                <w:sz w:val="26"/>
                <w:szCs w:val="26"/>
              </w:rPr>
            </w:pPr>
            <w:r w:rsidRPr="00801A9C">
              <w:rPr>
                <w:rFonts w:eastAsia="Times New Roman"/>
                <w:b/>
                <w:bCs/>
                <w:color w:val="FFFFFF"/>
                <w:sz w:val="26"/>
                <w:szCs w:val="26"/>
              </w:rPr>
              <w:t>Procedure Code</w:t>
            </w:r>
          </w:p>
        </w:tc>
        <w:tc>
          <w:tcPr>
            <w:tcW w:w="6025" w:type="dxa"/>
            <w:shd w:val="clear" w:color="auto" w:fill="163E64"/>
            <w:noWrap/>
            <w:vAlign w:val="center"/>
            <w:hideMark/>
          </w:tcPr>
          <w:p w14:paraId="49B1987A" w14:textId="77777777" w:rsidR="002B03C5" w:rsidRPr="00801A9C" w:rsidRDefault="002B03C5" w:rsidP="00BA048A">
            <w:pPr>
              <w:jc w:val="center"/>
              <w:rPr>
                <w:rFonts w:eastAsia="Times New Roman"/>
                <w:b/>
                <w:bCs/>
                <w:color w:val="FFFFFF"/>
                <w:sz w:val="26"/>
                <w:szCs w:val="26"/>
              </w:rPr>
            </w:pPr>
            <w:r w:rsidRPr="00801A9C">
              <w:rPr>
                <w:rFonts w:eastAsia="Times New Roman"/>
                <w:b/>
                <w:bCs/>
                <w:color w:val="FFFFFF"/>
                <w:sz w:val="26"/>
                <w:szCs w:val="26"/>
              </w:rPr>
              <w:t>Description</w:t>
            </w:r>
          </w:p>
        </w:tc>
        <w:tc>
          <w:tcPr>
            <w:tcW w:w="1435" w:type="dxa"/>
            <w:shd w:val="clear" w:color="auto" w:fill="163E64"/>
            <w:vAlign w:val="center"/>
          </w:tcPr>
          <w:p w14:paraId="3D3364CD" w14:textId="77777777" w:rsidR="002B03C5" w:rsidRPr="00801A9C" w:rsidRDefault="002B03C5" w:rsidP="00BA048A">
            <w:pPr>
              <w:jc w:val="center"/>
              <w:rPr>
                <w:rFonts w:eastAsia="Times New Roman"/>
                <w:b/>
                <w:bCs/>
                <w:color w:val="FFFFFF"/>
                <w:sz w:val="26"/>
                <w:szCs w:val="26"/>
              </w:rPr>
            </w:pPr>
            <w:r>
              <w:rPr>
                <w:rFonts w:eastAsia="Times New Roman"/>
                <w:b/>
                <w:bCs/>
                <w:color w:val="FFFFFF"/>
                <w:sz w:val="26"/>
                <w:szCs w:val="26"/>
              </w:rPr>
              <w:t>Time</w:t>
            </w:r>
          </w:p>
        </w:tc>
      </w:tr>
      <w:tr w:rsidR="002B03C5" w:rsidRPr="00801A9C" w14:paraId="06CBFC39" w14:textId="77777777" w:rsidTr="00854CE1">
        <w:trPr>
          <w:trHeight w:val="585"/>
        </w:trPr>
        <w:tc>
          <w:tcPr>
            <w:tcW w:w="2610" w:type="dxa"/>
            <w:shd w:val="clear" w:color="FCE4D6" w:fill="FCE4D6"/>
            <w:noWrap/>
            <w:vAlign w:val="center"/>
            <w:hideMark/>
          </w:tcPr>
          <w:p w14:paraId="1F61BF71" w14:textId="77777777" w:rsidR="002B03C5" w:rsidRPr="001937BE" w:rsidRDefault="002B03C5" w:rsidP="00BA048A">
            <w:pPr>
              <w:jc w:val="center"/>
              <w:rPr>
                <w:rFonts w:eastAsia="Times New Roman"/>
                <w:color w:val="000000"/>
              </w:rPr>
            </w:pPr>
            <w:r w:rsidRPr="001937BE">
              <w:rPr>
                <w:rFonts w:eastAsia="Times New Roman"/>
                <w:color w:val="000000"/>
              </w:rPr>
              <w:t>99211</w:t>
            </w:r>
          </w:p>
        </w:tc>
        <w:tc>
          <w:tcPr>
            <w:tcW w:w="6025" w:type="dxa"/>
            <w:shd w:val="clear" w:color="FCE4D6" w:fill="FCE4D6"/>
            <w:vAlign w:val="center"/>
            <w:hideMark/>
          </w:tcPr>
          <w:p w14:paraId="03FA0F92" w14:textId="77777777" w:rsidR="002B03C5" w:rsidRPr="00801A9C" w:rsidRDefault="002B03C5" w:rsidP="00854CE1">
            <w:pPr>
              <w:rPr>
                <w:rFonts w:eastAsia="Times New Roman"/>
                <w:color w:val="000000"/>
              </w:rPr>
            </w:pPr>
            <w:r w:rsidRPr="00801A9C">
              <w:rPr>
                <w:rFonts w:eastAsia="Times New Roman"/>
                <w:color w:val="000000"/>
              </w:rPr>
              <w:t>Office or other outpatient visit for the evaluation and management of an established patient (Presenting problems are minimal)</w:t>
            </w:r>
          </w:p>
        </w:tc>
        <w:tc>
          <w:tcPr>
            <w:tcW w:w="1435" w:type="dxa"/>
            <w:shd w:val="clear" w:color="FCE4D6" w:fill="FCE4D6"/>
          </w:tcPr>
          <w:p w14:paraId="2B340C63" w14:textId="77777777" w:rsidR="002B03C5" w:rsidRPr="00801A9C" w:rsidRDefault="002B03C5" w:rsidP="00BA048A">
            <w:pPr>
              <w:rPr>
                <w:rFonts w:eastAsia="Times New Roman"/>
                <w:color w:val="000000"/>
              </w:rPr>
            </w:pPr>
          </w:p>
        </w:tc>
      </w:tr>
      <w:tr w:rsidR="002B03C5" w:rsidRPr="00801A9C" w14:paraId="13BAD721" w14:textId="77777777" w:rsidTr="00854CE1">
        <w:trPr>
          <w:trHeight w:val="870"/>
        </w:trPr>
        <w:tc>
          <w:tcPr>
            <w:tcW w:w="2610" w:type="dxa"/>
            <w:shd w:val="clear" w:color="F8CBAD" w:fill="F8CBAD"/>
            <w:noWrap/>
            <w:vAlign w:val="center"/>
            <w:hideMark/>
          </w:tcPr>
          <w:p w14:paraId="5A97CA68" w14:textId="77777777" w:rsidR="002B03C5" w:rsidRPr="001937BE" w:rsidRDefault="002B03C5" w:rsidP="00BA048A">
            <w:pPr>
              <w:jc w:val="center"/>
              <w:rPr>
                <w:rFonts w:eastAsia="Times New Roman"/>
                <w:color w:val="000000"/>
              </w:rPr>
            </w:pPr>
            <w:r w:rsidRPr="001937BE">
              <w:rPr>
                <w:rFonts w:eastAsia="Times New Roman"/>
                <w:color w:val="000000"/>
              </w:rPr>
              <w:t>99212</w:t>
            </w:r>
          </w:p>
        </w:tc>
        <w:tc>
          <w:tcPr>
            <w:tcW w:w="6025" w:type="dxa"/>
            <w:shd w:val="clear" w:color="F8CBAD" w:fill="F8CBAD"/>
            <w:vAlign w:val="center"/>
            <w:hideMark/>
          </w:tcPr>
          <w:p w14:paraId="0C3CDE5D" w14:textId="36832B6E" w:rsidR="002B03C5" w:rsidRPr="00801A9C" w:rsidRDefault="002B03C5" w:rsidP="00854CE1">
            <w:pPr>
              <w:rPr>
                <w:rFonts w:eastAsia="Times New Roman"/>
                <w:color w:val="000000"/>
              </w:rPr>
            </w:pPr>
            <w:r w:rsidRPr="00801A9C">
              <w:rPr>
                <w:rFonts w:eastAsia="Times New Roman"/>
                <w:color w:val="000000"/>
              </w:rPr>
              <w:t>Office or other outpatient visit for the evaluation and management of an established patient (Presenting problems are self-limited or minor)</w:t>
            </w:r>
          </w:p>
        </w:tc>
        <w:tc>
          <w:tcPr>
            <w:tcW w:w="1435" w:type="dxa"/>
            <w:shd w:val="clear" w:color="F8CBAD" w:fill="F8CBAD"/>
            <w:vAlign w:val="center"/>
          </w:tcPr>
          <w:p w14:paraId="162B3C73" w14:textId="77777777" w:rsidR="002B03C5" w:rsidRPr="00801A9C" w:rsidRDefault="002B03C5" w:rsidP="00BA048A">
            <w:pPr>
              <w:jc w:val="center"/>
              <w:rPr>
                <w:rFonts w:eastAsia="Times New Roman"/>
                <w:color w:val="000000"/>
              </w:rPr>
            </w:pPr>
            <w:r w:rsidRPr="00801A9C">
              <w:rPr>
                <w:rFonts w:eastAsia="Times New Roman"/>
                <w:color w:val="000000"/>
              </w:rPr>
              <w:t>10 minutes</w:t>
            </w:r>
          </w:p>
        </w:tc>
      </w:tr>
      <w:tr w:rsidR="002B03C5" w:rsidRPr="00801A9C" w14:paraId="1F776209" w14:textId="77777777" w:rsidTr="00854CE1">
        <w:trPr>
          <w:trHeight w:val="870"/>
        </w:trPr>
        <w:tc>
          <w:tcPr>
            <w:tcW w:w="2610" w:type="dxa"/>
            <w:shd w:val="clear" w:color="FCE4D6" w:fill="FCE4D6"/>
            <w:noWrap/>
            <w:vAlign w:val="center"/>
            <w:hideMark/>
          </w:tcPr>
          <w:p w14:paraId="01DBCE2E" w14:textId="77777777" w:rsidR="002B03C5" w:rsidRPr="001937BE" w:rsidRDefault="002B03C5" w:rsidP="00BA048A">
            <w:pPr>
              <w:jc w:val="center"/>
              <w:rPr>
                <w:rFonts w:eastAsia="Times New Roman"/>
                <w:color w:val="000000"/>
              </w:rPr>
            </w:pPr>
            <w:r w:rsidRPr="001937BE">
              <w:rPr>
                <w:rFonts w:eastAsia="Times New Roman"/>
                <w:color w:val="000000"/>
              </w:rPr>
              <w:t>99213</w:t>
            </w:r>
          </w:p>
        </w:tc>
        <w:tc>
          <w:tcPr>
            <w:tcW w:w="6025" w:type="dxa"/>
            <w:shd w:val="clear" w:color="FCE4D6" w:fill="FCE4D6"/>
            <w:vAlign w:val="center"/>
            <w:hideMark/>
          </w:tcPr>
          <w:p w14:paraId="68816F3C" w14:textId="6125EFA1" w:rsidR="002B03C5" w:rsidRPr="00801A9C" w:rsidRDefault="002B03C5" w:rsidP="00854CE1">
            <w:pPr>
              <w:rPr>
                <w:rFonts w:eastAsia="Times New Roman"/>
                <w:color w:val="000000"/>
              </w:rPr>
            </w:pPr>
            <w:r w:rsidRPr="00801A9C">
              <w:rPr>
                <w:rFonts w:eastAsia="Times New Roman"/>
                <w:color w:val="000000"/>
              </w:rPr>
              <w:t>Office or other outpatient visit for the evaluation and management of an established patient (Presenting problems are of low to moderate severity)</w:t>
            </w:r>
          </w:p>
        </w:tc>
        <w:tc>
          <w:tcPr>
            <w:tcW w:w="1435" w:type="dxa"/>
            <w:shd w:val="clear" w:color="FCE4D6" w:fill="FCE4D6"/>
            <w:vAlign w:val="center"/>
          </w:tcPr>
          <w:p w14:paraId="4895374D" w14:textId="77777777" w:rsidR="002B03C5" w:rsidRPr="00801A9C" w:rsidRDefault="002B03C5" w:rsidP="00BA048A">
            <w:pPr>
              <w:jc w:val="center"/>
              <w:rPr>
                <w:rFonts w:eastAsia="Times New Roman"/>
                <w:color w:val="000000"/>
              </w:rPr>
            </w:pPr>
            <w:r w:rsidRPr="00801A9C">
              <w:rPr>
                <w:rFonts w:eastAsia="Times New Roman"/>
                <w:color w:val="000000"/>
              </w:rPr>
              <w:t>15 minutes</w:t>
            </w:r>
          </w:p>
        </w:tc>
      </w:tr>
      <w:tr w:rsidR="002B03C5" w:rsidRPr="00801A9C" w14:paraId="36F29374" w14:textId="77777777" w:rsidTr="00854CE1">
        <w:trPr>
          <w:trHeight w:val="870"/>
        </w:trPr>
        <w:tc>
          <w:tcPr>
            <w:tcW w:w="2610" w:type="dxa"/>
            <w:shd w:val="clear" w:color="F8CBAD" w:fill="F8CBAD"/>
            <w:noWrap/>
            <w:vAlign w:val="center"/>
            <w:hideMark/>
          </w:tcPr>
          <w:p w14:paraId="41F8BDAC" w14:textId="77777777" w:rsidR="002B03C5" w:rsidRPr="001937BE" w:rsidRDefault="002B03C5" w:rsidP="00BA048A">
            <w:pPr>
              <w:jc w:val="center"/>
              <w:rPr>
                <w:rFonts w:eastAsia="Times New Roman"/>
                <w:color w:val="000000"/>
              </w:rPr>
            </w:pPr>
            <w:r w:rsidRPr="001937BE">
              <w:rPr>
                <w:rFonts w:eastAsia="Times New Roman"/>
                <w:color w:val="000000"/>
              </w:rPr>
              <w:t>99214</w:t>
            </w:r>
          </w:p>
        </w:tc>
        <w:tc>
          <w:tcPr>
            <w:tcW w:w="6025" w:type="dxa"/>
            <w:shd w:val="clear" w:color="F8CBAD" w:fill="F8CBAD"/>
            <w:vAlign w:val="center"/>
            <w:hideMark/>
          </w:tcPr>
          <w:p w14:paraId="7E91577B" w14:textId="0766D712" w:rsidR="002B03C5" w:rsidRPr="00801A9C" w:rsidRDefault="002B03C5" w:rsidP="00854CE1">
            <w:pPr>
              <w:rPr>
                <w:rFonts w:eastAsia="Times New Roman"/>
                <w:color w:val="000000"/>
              </w:rPr>
            </w:pPr>
            <w:r w:rsidRPr="00801A9C">
              <w:rPr>
                <w:rFonts w:eastAsia="Times New Roman"/>
                <w:color w:val="000000"/>
              </w:rPr>
              <w:t>Office or other outpatient visit for the evaluation and management of an established patient (Presenting problems are of moderate to high severity)</w:t>
            </w:r>
          </w:p>
        </w:tc>
        <w:tc>
          <w:tcPr>
            <w:tcW w:w="1435" w:type="dxa"/>
            <w:shd w:val="clear" w:color="F8CBAD" w:fill="F8CBAD"/>
            <w:vAlign w:val="center"/>
          </w:tcPr>
          <w:p w14:paraId="28D60E62" w14:textId="77777777" w:rsidR="002B03C5" w:rsidRPr="00801A9C" w:rsidRDefault="002B03C5" w:rsidP="00BA048A">
            <w:pPr>
              <w:jc w:val="center"/>
              <w:rPr>
                <w:rFonts w:eastAsia="Times New Roman"/>
                <w:color w:val="000000"/>
              </w:rPr>
            </w:pPr>
            <w:r w:rsidRPr="00801A9C">
              <w:rPr>
                <w:rFonts w:eastAsia="Times New Roman"/>
                <w:color w:val="000000"/>
              </w:rPr>
              <w:t>25 minutes</w:t>
            </w:r>
          </w:p>
        </w:tc>
      </w:tr>
      <w:tr w:rsidR="002B03C5" w:rsidRPr="00801A9C" w14:paraId="34A855EA" w14:textId="77777777" w:rsidTr="00854CE1">
        <w:trPr>
          <w:trHeight w:val="870"/>
        </w:trPr>
        <w:tc>
          <w:tcPr>
            <w:tcW w:w="2610" w:type="dxa"/>
            <w:shd w:val="clear" w:color="FCE4D6" w:fill="FCE4D6"/>
            <w:noWrap/>
            <w:vAlign w:val="center"/>
            <w:hideMark/>
          </w:tcPr>
          <w:p w14:paraId="130F986B" w14:textId="77777777" w:rsidR="002B03C5" w:rsidRPr="001937BE" w:rsidRDefault="002B03C5" w:rsidP="00BA048A">
            <w:pPr>
              <w:jc w:val="center"/>
              <w:rPr>
                <w:rFonts w:eastAsia="Times New Roman"/>
                <w:color w:val="000000"/>
              </w:rPr>
            </w:pPr>
            <w:r w:rsidRPr="001937BE">
              <w:rPr>
                <w:rFonts w:eastAsia="Times New Roman"/>
                <w:color w:val="000000"/>
              </w:rPr>
              <w:t>99215</w:t>
            </w:r>
          </w:p>
        </w:tc>
        <w:tc>
          <w:tcPr>
            <w:tcW w:w="6025" w:type="dxa"/>
            <w:shd w:val="clear" w:color="FCE4D6" w:fill="FCE4D6"/>
            <w:vAlign w:val="center"/>
            <w:hideMark/>
          </w:tcPr>
          <w:p w14:paraId="5856FB17" w14:textId="0F559061" w:rsidR="002B03C5" w:rsidRPr="00801A9C" w:rsidRDefault="002B03C5" w:rsidP="00854CE1">
            <w:pPr>
              <w:rPr>
                <w:rFonts w:eastAsia="Times New Roman"/>
                <w:color w:val="000000"/>
              </w:rPr>
            </w:pPr>
            <w:r w:rsidRPr="00801A9C">
              <w:rPr>
                <w:rFonts w:eastAsia="Times New Roman"/>
                <w:color w:val="000000"/>
              </w:rPr>
              <w:t>Office or other outpatient visit for the evaluation and management of an established patient (Presenting problems are of moderate to high severity)</w:t>
            </w:r>
          </w:p>
        </w:tc>
        <w:tc>
          <w:tcPr>
            <w:tcW w:w="1435" w:type="dxa"/>
            <w:shd w:val="clear" w:color="FCE4D6" w:fill="FCE4D6"/>
            <w:vAlign w:val="center"/>
          </w:tcPr>
          <w:p w14:paraId="1BEB805E" w14:textId="77777777" w:rsidR="002B03C5" w:rsidRPr="00801A9C" w:rsidRDefault="002B03C5" w:rsidP="00BA048A">
            <w:pPr>
              <w:jc w:val="center"/>
              <w:rPr>
                <w:rFonts w:eastAsia="Times New Roman"/>
                <w:color w:val="000000"/>
              </w:rPr>
            </w:pPr>
            <w:r w:rsidRPr="00801A9C">
              <w:rPr>
                <w:rFonts w:eastAsia="Times New Roman"/>
                <w:color w:val="000000"/>
              </w:rPr>
              <w:t>40 minutes</w:t>
            </w:r>
          </w:p>
        </w:tc>
      </w:tr>
    </w:tbl>
    <w:p w14:paraId="412A9765" w14:textId="3F88A18A" w:rsidR="0052231B" w:rsidRDefault="0052231B" w:rsidP="000C3C8B">
      <w:pPr>
        <w:pStyle w:val="Heading4"/>
      </w:pPr>
      <w:r w:rsidRPr="009B47C1">
        <w:t>Laboratory Services</w:t>
      </w:r>
      <w:bookmarkEnd w:id="45"/>
    </w:p>
    <w:p w14:paraId="4583572B" w14:textId="24D13761" w:rsidR="001D381B" w:rsidRPr="002B03C5" w:rsidRDefault="001D381B" w:rsidP="00854CE1">
      <w:pPr>
        <w:rPr>
          <w:b/>
        </w:rPr>
      </w:pPr>
      <w:r w:rsidRPr="002B03C5">
        <w:t>Nurse midwives should use the follow</w:t>
      </w:r>
      <w:r w:rsidR="00D871F3" w:rsidRPr="002B03C5">
        <w:t>ing</w:t>
      </w:r>
      <w:r w:rsidRPr="002B03C5">
        <w:t xml:space="preserve"> procedure codes for laboratory services.</w:t>
      </w:r>
    </w:p>
    <w:tbl>
      <w:tblPr>
        <w:tblW w:w="1008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2610"/>
        <w:gridCol w:w="7470"/>
      </w:tblGrid>
      <w:tr w:rsidR="0052231B" w:rsidRPr="00801A9C" w14:paraId="782290E3" w14:textId="77777777" w:rsidTr="00DB0DB2">
        <w:trPr>
          <w:trHeight w:val="330"/>
          <w:tblHeader/>
        </w:trPr>
        <w:tc>
          <w:tcPr>
            <w:tcW w:w="2610" w:type="dxa"/>
            <w:shd w:val="clear" w:color="auto" w:fill="04427D"/>
            <w:noWrap/>
            <w:vAlign w:val="center"/>
            <w:hideMark/>
          </w:tcPr>
          <w:p w14:paraId="625FB9E7" w14:textId="77777777" w:rsidR="0052231B" w:rsidRPr="001937BE" w:rsidRDefault="0052231B" w:rsidP="00E9416C">
            <w:pPr>
              <w:jc w:val="center"/>
              <w:rPr>
                <w:rFonts w:eastAsia="Times New Roman"/>
                <w:b/>
                <w:bCs/>
                <w:color w:val="FFFFFF"/>
                <w:sz w:val="26"/>
                <w:szCs w:val="26"/>
              </w:rPr>
            </w:pPr>
            <w:r w:rsidRPr="001937BE">
              <w:rPr>
                <w:rFonts w:eastAsia="Times New Roman"/>
                <w:b/>
                <w:bCs/>
                <w:color w:val="FFFFFF"/>
                <w:sz w:val="26"/>
                <w:szCs w:val="26"/>
              </w:rPr>
              <w:t>Procedure Code</w:t>
            </w:r>
          </w:p>
        </w:tc>
        <w:tc>
          <w:tcPr>
            <w:tcW w:w="7470" w:type="dxa"/>
            <w:shd w:val="clear" w:color="auto" w:fill="04427D"/>
            <w:noWrap/>
            <w:vAlign w:val="center"/>
            <w:hideMark/>
          </w:tcPr>
          <w:p w14:paraId="0D6BB59A" w14:textId="77777777" w:rsidR="0052231B" w:rsidRPr="00801A9C" w:rsidRDefault="0052231B" w:rsidP="00E9416C">
            <w:pPr>
              <w:jc w:val="center"/>
              <w:rPr>
                <w:rFonts w:eastAsia="Times New Roman"/>
                <w:b/>
                <w:bCs/>
                <w:color w:val="FFFFFF"/>
                <w:sz w:val="26"/>
                <w:szCs w:val="26"/>
              </w:rPr>
            </w:pPr>
            <w:r w:rsidRPr="00801A9C">
              <w:rPr>
                <w:rFonts w:eastAsia="Times New Roman"/>
                <w:b/>
                <w:bCs/>
                <w:color w:val="FFFFFF"/>
                <w:sz w:val="26"/>
                <w:szCs w:val="26"/>
              </w:rPr>
              <w:t>Description</w:t>
            </w:r>
          </w:p>
        </w:tc>
      </w:tr>
      <w:tr w:rsidR="0052231B" w:rsidRPr="00801A9C" w14:paraId="1F248C7F" w14:textId="77777777" w:rsidTr="00854CE1">
        <w:trPr>
          <w:trHeight w:val="300"/>
        </w:trPr>
        <w:tc>
          <w:tcPr>
            <w:tcW w:w="2610" w:type="dxa"/>
            <w:shd w:val="clear" w:color="F8CBAD" w:fill="F8CBAD"/>
            <w:noWrap/>
            <w:vAlign w:val="center"/>
            <w:hideMark/>
          </w:tcPr>
          <w:p w14:paraId="611D3A4A" w14:textId="77777777" w:rsidR="0052231B" w:rsidRPr="001937BE" w:rsidRDefault="0052231B" w:rsidP="00725B46">
            <w:pPr>
              <w:jc w:val="center"/>
              <w:rPr>
                <w:rFonts w:eastAsia="Times New Roman"/>
                <w:color w:val="000000"/>
              </w:rPr>
            </w:pPr>
            <w:r w:rsidRPr="001937BE">
              <w:rPr>
                <w:rFonts w:eastAsia="Times New Roman"/>
                <w:color w:val="000000"/>
              </w:rPr>
              <w:t>81002</w:t>
            </w:r>
          </w:p>
        </w:tc>
        <w:tc>
          <w:tcPr>
            <w:tcW w:w="7470" w:type="dxa"/>
            <w:shd w:val="clear" w:color="F8CBAD" w:fill="F8CBAD"/>
            <w:noWrap/>
            <w:vAlign w:val="center"/>
            <w:hideMark/>
          </w:tcPr>
          <w:p w14:paraId="39522364" w14:textId="35B84F01" w:rsidR="0052231B" w:rsidRPr="00801A9C" w:rsidRDefault="0052231B" w:rsidP="00854CE1">
            <w:pPr>
              <w:rPr>
                <w:rFonts w:eastAsia="Times New Roman"/>
                <w:color w:val="000000"/>
              </w:rPr>
            </w:pPr>
            <w:r w:rsidRPr="00801A9C">
              <w:rPr>
                <w:rFonts w:eastAsia="Times New Roman"/>
                <w:color w:val="000000"/>
              </w:rPr>
              <w:t>Urinalysis; non-automated, without microscopy</w:t>
            </w:r>
          </w:p>
        </w:tc>
      </w:tr>
      <w:tr w:rsidR="0052231B" w:rsidRPr="00801A9C" w14:paraId="40EFC39E" w14:textId="77777777" w:rsidTr="00854CE1">
        <w:trPr>
          <w:trHeight w:val="300"/>
        </w:trPr>
        <w:tc>
          <w:tcPr>
            <w:tcW w:w="2610" w:type="dxa"/>
            <w:shd w:val="clear" w:color="FCE4D6" w:fill="FCE4D6"/>
            <w:noWrap/>
            <w:vAlign w:val="center"/>
            <w:hideMark/>
          </w:tcPr>
          <w:p w14:paraId="582E9D75" w14:textId="77777777" w:rsidR="0052231B" w:rsidRPr="001937BE" w:rsidRDefault="0052231B" w:rsidP="00725B46">
            <w:pPr>
              <w:jc w:val="center"/>
              <w:rPr>
                <w:rFonts w:eastAsia="Times New Roman"/>
                <w:color w:val="000000"/>
              </w:rPr>
            </w:pPr>
            <w:r w:rsidRPr="001937BE">
              <w:rPr>
                <w:rFonts w:eastAsia="Times New Roman"/>
                <w:color w:val="000000"/>
              </w:rPr>
              <w:t>81003</w:t>
            </w:r>
          </w:p>
        </w:tc>
        <w:tc>
          <w:tcPr>
            <w:tcW w:w="7470" w:type="dxa"/>
            <w:shd w:val="clear" w:color="FCE4D6" w:fill="FCE4D6"/>
            <w:noWrap/>
            <w:vAlign w:val="center"/>
            <w:hideMark/>
          </w:tcPr>
          <w:p w14:paraId="0F5B699F" w14:textId="7ABBAE1B" w:rsidR="0052231B" w:rsidRPr="00801A9C" w:rsidRDefault="0052231B" w:rsidP="00854CE1">
            <w:pPr>
              <w:rPr>
                <w:rFonts w:eastAsia="Times New Roman"/>
                <w:color w:val="000000"/>
              </w:rPr>
            </w:pPr>
            <w:r w:rsidRPr="00801A9C">
              <w:rPr>
                <w:rFonts w:eastAsia="Times New Roman"/>
                <w:color w:val="000000"/>
              </w:rPr>
              <w:t>Urinalysis; automated, without microscopy</w:t>
            </w:r>
          </w:p>
        </w:tc>
      </w:tr>
      <w:tr w:rsidR="0052231B" w:rsidRPr="00801A9C" w14:paraId="30B4000E" w14:textId="77777777" w:rsidTr="00854CE1">
        <w:trPr>
          <w:trHeight w:val="300"/>
        </w:trPr>
        <w:tc>
          <w:tcPr>
            <w:tcW w:w="2610" w:type="dxa"/>
            <w:shd w:val="clear" w:color="F8CBAD" w:fill="F8CBAD"/>
            <w:noWrap/>
            <w:vAlign w:val="center"/>
            <w:hideMark/>
          </w:tcPr>
          <w:p w14:paraId="4930497B" w14:textId="77777777" w:rsidR="0052231B" w:rsidRPr="001937BE" w:rsidRDefault="0052231B" w:rsidP="00725B46">
            <w:pPr>
              <w:jc w:val="center"/>
              <w:rPr>
                <w:rFonts w:eastAsia="Times New Roman"/>
                <w:color w:val="000000"/>
              </w:rPr>
            </w:pPr>
            <w:r w:rsidRPr="001937BE">
              <w:rPr>
                <w:rFonts w:eastAsia="Times New Roman"/>
                <w:color w:val="000000"/>
              </w:rPr>
              <w:t>81025</w:t>
            </w:r>
          </w:p>
        </w:tc>
        <w:tc>
          <w:tcPr>
            <w:tcW w:w="7470" w:type="dxa"/>
            <w:shd w:val="clear" w:color="F8CBAD" w:fill="F8CBAD"/>
            <w:noWrap/>
            <w:vAlign w:val="center"/>
            <w:hideMark/>
          </w:tcPr>
          <w:p w14:paraId="5C7FDFA7" w14:textId="0D132C5C" w:rsidR="0052231B" w:rsidRPr="00801A9C" w:rsidRDefault="0052231B" w:rsidP="00854CE1">
            <w:pPr>
              <w:rPr>
                <w:rFonts w:eastAsia="Times New Roman"/>
                <w:color w:val="000000"/>
              </w:rPr>
            </w:pPr>
            <w:r w:rsidRPr="00801A9C">
              <w:rPr>
                <w:rFonts w:eastAsia="Times New Roman"/>
                <w:color w:val="000000"/>
              </w:rPr>
              <w:t>Urine pregnancy test, by visual color comparison methods</w:t>
            </w:r>
          </w:p>
        </w:tc>
      </w:tr>
      <w:tr w:rsidR="0052231B" w:rsidRPr="00801A9C" w14:paraId="58279A64" w14:textId="77777777" w:rsidTr="00854CE1">
        <w:trPr>
          <w:trHeight w:val="300"/>
        </w:trPr>
        <w:tc>
          <w:tcPr>
            <w:tcW w:w="2610" w:type="dxa"/>
            <w:shd w:val="clear" w:color="FCE4D6" w:fill="FCE4D6"/>
            <w:noWrap/>
            <w:vAlign w:val="center"/>
            <w:hideMark/>
          </w:tcPr>
          <w:p w14:paraId="0472F2A1" w14:textId="77777777" w:rsidR="0052231B" w:rsidRPr="00801A9C" w:rsidRDefault="0052231B" w:rsidP="00725B46">
            <w:pPr>
              <w:jc w:val="center"/>
              <w:rPr>
                <w:rFonts w:eastAsia="Times New Roman"/>
                <w:color w:val="000000"/>
              </w:rPr>
            </w:pPr>
            <w:r w:rsidRPr="001937BE">
              <w:rPr>
                <w:rFonts w:eastAsia="Times New Roman"/>
                <w:color w:val="000000"/>
              </w:rPr>
              <w:t>82</w:t>
            </w:r>
            <w:r w:rsidRPr="00801A9C">
              <w:rPr>
                <w:rFonts w:eastAsia="Times New Roman"/>
                <w:color w:val="000000"/>
              </w:rPr>
              <w:t>947</w:t>
            </w:r>
          </w:p>
        </w:tc>
        <w:tc>
          <w:tcPr>
            <w:tcW w:w="7470" w:type="dxa"/>
            <w:shd w:val="clear" w:color="FCE4D6" w:fill="FCE4D6"/>
            <w:noWrap/>
            <w:vAlign w:val="center"/>
            <w:hideMark/>
          </w:tcPr>
          <w:p w14:paraId="48D2C049" w14:textId="3399844A" w:rsidR="0052231B" w:rsidRPr="00801A9C" w:rsidRDefault="0052231B" w:rsidP="00854CE1">
            <w:pPr>
              <w:rPr>
                <w:rFonts w:eastAsia="Times New Roman"/>
                <w:color w:val="000000"/>
              </w:rPr>
            </w:pPr>
            <w:r w:rsidRPr="00801A9C">
              <w:rPr>
                <w:rFonts w:eastAsia="Times New Roman"/>
                <w:color w:val="000000"/>
              </w:rPr>
              <w:t>Glucose; quantitative</w:t>
            </w:r>
          </w:p>
        </w:tc>
      </w:tr>
      <w:tr w:rsidR="0052231B" w:rsidRPr="00801A9C" w14:paraId="0EA9DACB" w14:textId="77777777" w:rsidTr="00854CE1">
        <w:trPr>
          <w:trHeight w:val="300"/>
        </w:trPr>
        <w:tc>
          <w:tcPr>
            <w:tcW w:w="2610" w:type="dxa"/>
            <w:shd w:val="clear" w:color="F8CBAD" w:fill="F8CBAD"/>
            <w:noWrap/>
            <w:vAlign w:val="center"/>
            <w:hideMark/>
          </w:tcPr>
          <w:p w14:paraId="025AE16C" w14:textId="77777777" w:rsidR="0052231B" w:rsidRPr="001937BE" w:rsidRDefault="0052231B" w:rsidP="00725B46">
            <w:pPr>
              <w:jc w:val="center"/>
              <w:rPr>
                <w:rFonts w:eastAsia="Times New Roman"/>
                <w:color w:val="000000"/>
              </w:rPr>
            </w:pPr>
            <w:r w:rsidRPr="001937BE">
              <w:rPr>
                <w:rFonts w:eastAsia="Times New Roman"/>
                <w:color w:val="000000"/>
              </w:rPr>
              <w:t>82948</w:t>
            </w:r>
          </w:p>
        </w:tc>
        <w:tc>
          <w:tcPr>
            <w:tcW w:w="7470" w:type="dxa"/>
            <w:shd w:val="clear" w:color="F8CBAD" w:fill="F8CBAD"/>
            <w:noWrap/>
            <w:vAlign w:val="center"/>
            <w:hideMark/>
          </w:tcPr>
          <w:p w14:paraId="73869FB5" w14:textId="2374CD92" w:rsidR="0052231B" w:rsidRPr="00801A9C" w:rsidRDefault="0052231B" w:rsidP="00854CE1">
            <w:pPr>
              <w:rPr>
                <w:rFonts w:eastAsia="Times New Roman"/>
                <w:color w:val="000000"/>
              </w:rPr>
            </w:pPr>
            <w:r w:rsidRPr="00801A9C">
              <w:rPr>
                <w:rFonts w:eastAsia="Times New Roman"/>
                <w:color w:val="000000"/>
              </w:rPr>
              <w:t>Glucose; blood reagent strip</w:t>
            </w:r>
          </w:p>
        </w:tc>
      </w:tr>
      <w:tr w:rsidR="0052231B" w:rsidRPr="00801A9C" w14:paraId="29F6529C" w14:textId="77777777" w:rsidTr="00854CE1">
        <w:trPr>
          <w:trHeight w:val="300"/>
        </w:trPr>
        <w:tc>
          <w:tcPr>
            <w:tcW w:w="2610" w:type="dxa"/>
            <w:shd w:val="clear" w:color="FCE4D6" w:fill="FCE4D6"/>
            <w:noWrap/>
            <w:vAlign w:val="center"/>
            <w:hideMark/>
          </w:tcPr>
          <w:p w14:paraId="253B67DA" w14:textId="77777777" w:rsidR="0052231B" w:rsidRPr="001937BE" w:rsidRDefault="0052231B" w:rsidP="00725B46">
            <w:pPr>
              <w:jc w:val="center"/>
              <w:rPr>
                <w:rFonts w:eastAsia="Times New Roman"/>
                <w:color w:val="000000"/>
              </w:rPr>
            </w:pPr>
            <w:r w:rsidRPr="001937BE">
              <w:rPr>
                <w:rFonts w:eastAsia="Times New Roman"/>
                <w:color w:val="000000"/>
              </w:rPr>
              <w:t>82950</w:t>
            </w:r>
          </w:p>
        </w:tc>
        <w:tc>
          <w:tcPr>
            <w:tcW w:w="7470" w:type="dxa"/>
            <w:shd w:val="clear" w:color="FCE4D6" w:fill="FCE4D6"/>
            <w:noWrap/>
            <w:vAlign w:val="center"/>
            <w:hideMark/>
          </w:tcPr>
          <w:p w14:paraId="730BE252" w14:textId="52FF26D7" w:rsidR="0052231B" w:rsidRPr="00801A9C" w:rsidRDefault="0052231B" w:rsidP="00854CE1">
            <w:pPr>
              <w:rPr>
                <w:rFonts w:eastAsia="Times New Roman"/>
                <w:color w:val="000000"/>
              </w:rPr>
            </w:pPr>
            <w:r w:rsidRPr="00801A9C">
              <w:rPr>
                <w:rFonts w:eastAsia="Times New Roman"/>
                <w:color w:val="000000"/>
              </w:rPr>
              <w:t>Glucose post glucose dose (includes glucose)</w:t>
            </w:r>
          </w:p>
        </w:tc>
      </w:tr>
      <w:tr w:rsidR="0052231B" w:rsidRPr="00801A9C" w14:paraId="69935A68" w14:textId="77777777" w:rsidTr="00854CE1">
        <w:trPr>
          <w:trHeight w:val="300"/>
        </w:trPr>
        <w:tc>
          <w:tcPr>
            <w:tcW w:w="2610" w:type="dxa"/>
            <w:shd w:val="clear" w:color="F8CBAD" w:fill="F8CBAD"/>
            <w:noWrap/>
            <w:vAlign w:val="center"/>
            <w:hideMark/>
          </w:tcPr>
          <w:p w14:paraId="69CBF706" w14:textId="77777777" w:rsidR="0052231B" w:rsidRPr="001937BE" w:rsidRDefault="0052231B" w:rsidP="00725B46">
            <w:pPr>
              <w:jc w:val="center"/>
              <w:rPr>
                <w:rFonts w:eastAsia="Times New Roman"/>
                <w:color w:val="000000"/>
              </w:rPr>
            </w:pPr>
            <w:r w:rsidRPr="001937BE">
              <w:rPr>
                <w:rFonts w:eastAsia="Times New Roman"/>
                <w:color w:val="000000"/>
              </w:rPr>
              <w:t>82951</w:t>
            </w:r>
          </w:p>
        </w:tc>
        <w:tc>
          <w:tcPr>
            <w:tcW w:w="7470" w:type="dxa"/>
            <w:shd w:val="clear" w:color="F8CBAD" w:fill="F8CBAD"/>
            <w:noWrap/>
            <w:vAlign w:val="center"/>
            <w:hideMark/>
          </w:tcPr>
          <w:p w14:paraId="50D07E8A" w14:textId="2181E6EA" w:rsidR="0052231B" w:rsidRPr="00801A9C" w:rsidRDefault="0052231B" w:rsidP="00854CE1">
            <w:pPr>
              <w:rPr>
                <w:rFonts w:eastAsia="Times New Roman"/>
                <w:color w:val="000000"/>
              </w:rPr>
            </w:pPr>
            <w:r w:rsidRPr="00801A9C">
              <w:rPr>
                <w:rFonts w:eastAsia="Times New Roman"/>
                <w:color w:val="000000"/>
              </w:rPr>
              <w:t>Glucose tolerance test (GTT), three (3) specimens (include glucose)</w:t>
            </w:r>
          </w:p>
        </w:tc>
      </w:tr>
      <w:tr w:rsidR="0052231B" w:rsidRPr="00801A9C" w14:paraId="0EAF4B20" w14:textId="77777777" w:rsidTr="00854CE1">
        <w:trPr>
          <w:trHeight w:val="300"/>
        </w:trPr>
        <w:tc>
          <w:tcPr>
            <w:tcW w:w="2610" w:type="dxa"/>
            <w:shd w:val="clear" w:color="FCE4D6" w:fill="FCE4D6"/>
            <w:noWrap/>
            <w:vAlign w:val="center"/>
            <w:hideMark/>
          </w:tcPr>
          <w:p w14:paraId="550045A9" w14:textId="77777777" w:rsidR="0052231B" w:rsidRPr="001937BE" w:rsidRDefault="0052231B" w:rsidP="00E9416C">
            <w:pPr>
              <w:jc w:val="center"/>
              <w:rPr>
                <w:rFonts w:eastAsia="Times New Roman"/>
                <w:color w:val="000000"/>
              </w:rPr>
            </w:pPr>
            <w:r w:rsidRPr="001937BE">
              <w:rPr>
                <w:rFonts w:eastAsia="Times New Roman"/>
                <w:color w:val="000000"/>
              </w:rPr>
              <w:t>84702</w:t>
            </w:r>
          </w:p>
        </w:tc>
        <w:tc>
          <w:tcPr>
            <w:tcW w:w="7470" w:type="dxa"/>
            <w:shd w:val="clear" w:color="FCE4D6" w:fill="FCE4D6"/>
            <w:noWrap/>
            <w:vAlign w:val="center"/>
            <w:hideMark/>
          </w:tcPr>
          <w:p w14:paraId="067D443B" w14:textId="405177F8" w:rsidR="0052231B" w:rsidRPr="00801A9C" w:rsidRDefault="0052231B" w:rsidP="00854CE1">
            <w:pPr>
              <w:rPr>
                <w:rFonts w:eastAsia="Times New Roman"/>
                <w:color w:val="000000"/>
              </w:rPr>
            </w:pPr>
            <w:r w:rsidRPr="00801A9C">
              <w:rPr>
                <w:rFonts w:eastAsia="Times New Roman"/>
                <w:color w:val="000000"/>
              </w:rPr>
              <w:t>Gonadotropin, chorionic;</w:t>
            </w:r>
            <w:r w:rsidR="001D381B">
              <w:rPr>
                <w:rFonts w:eastAsia="Times New Roman"/>
                <w:color w:val="000000"/>
              </w:rPr>
              <w:t xml:space="preserve"> Human Chorionic Gonadotropin</w:t>
            </w:r>
            <w:r w:rsidRPr="00801A9C">
              <w:rPr>
                <w:rFonts w:eastAsia="Times New Roman"/>
                <w:color w:val="000000"/>
              </w:rPr>
              <w:t xml:space="preserve"> (</w:t>
            </w:r>
            <w:proofErr w:type="spellStart"/>
            <w:r w:rsidR="001D381B">
              <w:rPr>
                <w:rFonts w:eastAsia="Times New Roman"/>
                <w:color w:val="000000"/>
              </w:rPr>
              <w:t>h</w:t>
            </w:r>
            <w:r w:rsidRPr="00801A9C">
              <w:rPr>
                <w:rFonts w:eastAsia="Times New Roman"/>
                <w:color w:val="000000"/>
              </w:rPr>
              <w:t>CG</w:t>
            </w:r>
            <w:proofErr w:type="spellEnd"/>
            <w:r w:rsidRPr="00801A9C">
              <w:rPr>
                <w:rFonts w:eastAsia="Times New Roman"/>
                <w:color w:val="000000"/>
              </w:rPr>
              <w:t>) quantitative</w:t>
            </w:r>
          </w:p>
        </w:tc>
      </w:tr>
      <w:tr w:rsidR="0052231B" w:rsidRPr="00801A9C" w14:paraId="68618F33" w14:textId="77777777" w:rsidTr="00854CE1">
        <w:trPr>
          <w:trHeight w:val="300"/>
        </w:trPr>
        <w:tc>
          <w:tcPr>
            <w:tcW w:w="2610" w:type="dxa"/>
            <w:shd w:val="clear" w:color="F8CBAD" w:fill="F8CBAD"/>
            <w:noWrap/>
            <w:vAlign w:val="center"/>
            <w:hideMark/>
          </w:tcPr>
          <w:p w14:paraId="75E1CD3C" w14:textId="77777777" w:rsidR="0052231B" w:rsidRPr="001937BE" w:rsidRDefault="0052231B" w:rsidP="00725B46">
            <w:pPr>
              <w:jc w:val="center"/>
              <w:rPr>
                <w:rFonts w:eastAsia="Times New Roman"/>
                <w:color w:val="000000"/>
              </w:rPr>
            </w:pPr>
            <w:r w:rsidRPr="001937BE">
              <w:rPr>
                <w:rFonts w:eastAsia="Times New Roman"/>
                <w:color w:val="000000"/>
              </w:rPr>
              <w:t>84703</w:t>
            </w:r>
          </w:p>
        </w:tc>
        <w:tc>
          <w:tcPr>
            <w:tcW w:w="7470" w:type="dxa"/>
            <w:shd w:val="clear" w:color="F8CBAD" w:fill="F8CBAD"/>
            <w:noWrap/>
            <w:vAlign w:val="center"/>
            <w:hideMark/>
          </w:tcPr>
          <w:p w14:paraId="728B62FE" w14:textId="664583B6" w:rsidR="0052231B" w:rsidRPr="00801A9C" w:rsidRDefault="0052231B" w:rsidP="00854CE1">
            <w:pPr>
              <w:rPr>
                <w:rFonts w:eastAsia="Times New Roman"/>
                <w:color w:val="000000"/>
              </w:rPr>
            </w:pPr>
            <w:r w:rsidRPr="00801A9C">
              <w:rPr>
                <w:rFonts w:eastAsia="Times New Roman"/>
                <w:color w:val="000000"/>
              </w:rPr>
              <w:t>Gonadotropin, chorionic; qualitative</w:t>
            </w:r>
          </w:p>
        </w:tc>
      </w:tr>
      <w:tr w:rsidR="0052231B" w:rsidRPr="00801A9C" w14:paraId="25974012" w14:textId="77777777" w:rsidTr="00854CE1">
        <w:trPr>
          <w:trHeight w:val="300"/>
        </w:trPr>
        <w:tc>
          <w:tcPr>
            <w:tcW w:w="2610" w:type="dxa"/>
            <w:shd w:val="clear" w:color="FCE4D6" w:fill="FCE4D6"/>
            <w:noWrap/>
            <w:vAlign w:val="center"/>
            <w:hideMark/>
          </w:tcPr>
          <w:p w14:paraId="01BF8B25" w14:textId="77777777" w:rsidR="0052231B" w:rsidRPr="001937BE" w:rsidRDefault="0052231B" w:rsidP="00725B46">
            <w:pPr>
              <w:jc w:val="center"/>
              <w:rPr>
                <w:rFonts w:eastAsia="Times New Roman"/>
                <w:color w:val="000000"/>
              </w:rPr>
            </w:pPr>
            <w:r w:rsidRPr="001937BE">
              <w:rPr>
                <w:rFonts w:eastAsia="Times New Roman"/>
                <w:color w:val="000000"/>
              </w:rPr>
              <w:t>85014</w:t>
            </w:r>
          </w:p>
        </w:tc>
        <w:tc>
          <w:tcPr>
            <w:tcW w:w="7470" w:type="dxa"/>
            <w:shd w:val="clear" w:color="FCE4D6" w:fill="FCE4D6"/>
            <w:noWrap/>
            <w:vAlign w:val="center"/>
            <w:hideMark/>
          </w:tcPr>
          <w:p w14:paraId="2C49C855" w14:textId="4C24BE96" w:rsidR="0052231B" w:rsidRPr="00801A9C" w:rsidRDefault="0052231B" w:rsidP="00854CE1">
            <w:pPr>
              <w:rPr>
                <w:rFonts w:eastAsia="Times New Roman"/>
                <w:color w:val="000000"/>
              </w:rPr>
            </w:pPr>
            <w:r w:rsidRPr="00801A9C">
              <w:rPr>
                <w:rFonts w:eastAsia="Times New Roman"/>
                <w:color w:val="000000"/>
              </w:rPr>
              <w:t>Blood Count; hem</w:t>
            </w:r>
            <w:r w:rsidR="00E02D02">
              <w:rPr>
                <w:rFonts w:eastAsia="Times New Roman"/>
                <w:color w:val="000000"/>
              </w:rPr>
              <w:t>a</w:t>
            </w:r>
            <w:r w:rsidRPr="00801A9C">
              <w:rPr>
                <w:rFonts w:eastAsia="Times New Roman"/>
                <w:color w:val="000000"/>
              </w:rPr>
              <w:t>tocrit</w:t>
            </w:r>
          </w:p>
        </w:tc>
      </w:tr>
      <w:tr w:rsidR="0052231B" w:rsidRPr="00801A9C" w14:paraId="0697D548" w14:textId="77777777" w:rsidTr="00854CE1">
        <w:trPr>
          <w:trHeight w:val="300"/>
        </w:trPr>
        <w:tc>
          <w:tcPr>
            <w:tcW w:w="2610" w:type="dxa"/>
            <w:shd w:val="clear" w:color="F8CBAD" w:fill="F8CBAD"/>
            <w:noWrap/>
            <w:vAlign w:val="center"/>
            <w:hideMark/>
          </w:tcPr>
          <w:p w14:paraId="3681BF31" w14:textId="77777777" w:rsidR="0052231B" w:rsidRPr="001937BE" w:rsidRDefault="0052231B" w:rsidP="00E9416C">
            <w:pPr>
              <w:jc w:val="center"/>
              <w:rPr>
                <w:rFonts w:eastAsia="Times New Roman"/>
                <w:color w:val="000000"/>
              </w:rPr>
            </w:pPr>
            <w:r w:rsidRPr="001937BE">
              <w:rPr>
                <w:rFonts w:eastAsia="Times New Roman"/>
                <w:color w:val="000000"/>
              </w:rPr>
              <w:t>87210</w:t>
            </w:r>
          </w:p>
        </w:tc>
        <w:tc>
          <w:tcPr>
            <w:tcW w:w="7470" w:type="dxa"/>
            <w:shd w:val="clear" w:color="F8CBAD" w:fill="F8CBAD"/>
            <w:noWrap/>
            <w:vAlign w:val="center"/>
            <w:hideMark/>
          </w:tcPr>
          <w:p w14:paraId="2A908DAC" w14:textId="38B04E58" w:rsidR="0052231B" w:rsidRPr="00801A9C" w:rsidRDefault="0052231B" w:rsidP="00854CE1">
            <w:pPr>
              <w:rPr>
                <w:rFonts w:eastAsia="Times New Roman"/>
                <w:color w:val="000000"/>
              </w:rPr>
            </w:pPr>
            <w:r w:rsidRPr="00801A9C">
              <w:rPr>
                <w:rFonts w:eastAsia="Times New Roman"/>
                <w:color w:val="000000"/>
              </w:rPr>
              <w:t>Smear, primary source, with interpretation wet mount, simple slide</w:t>
            </w:r>
          </w:p>
        </w:tc>
      </w:tr>
      <w:tr w:rsidR="0052231B" w:rsidRPr="00801A9C" w14:paraId="6A3D6745" w14:textId="77777777" w:rsidTr="00854CE1">
        <w:trPr>
          <w:trHeight w:val="300"/>
        </w:trPr>
        <w:tc>
          <w:tcPr>
            <w:tcW w:w="2610" w:type="dxa"/>
            <w:shd w:val="clear" w:color="FCE4D6" w:fill="FCE4D6"/>
            <w:noWrap/>
            <w:vAlign w:val="center"/>
            <w:hideMark/>
          </w:tcPr>
          <w:p w14:paraId="09DDDDD0" w14:textId="77777777" w:rsidR="0052231B" w:rsidRPr="001937BE" w:rsidRDefault="0052231B" w:rsidP="00725B46">
            <w:pPr>
              <w:jc w:val="center"/>
              <w:rPr>
                <w:rFonts w:eastAsia="Times New Roman"/>
                <w:color w:val="000000"/>
              </w:rPr>
            </w:pPr>
            <w:r w:rsidRPr="001937BE">
              <w:rPr>
                <w:rFonts w:eastAsia="Times New Roman"/>
                <w:color w:val="000000"/>
              </w:rPr>
              <w:t>87220</w:t>
            </w:r>
          </w:p>
        </w:tc>
        <w:tc>
          <w:tcPr>
            <w:tcW w:w="7470" w:type="dxa"/>
            <w:shd w:val="clear" w:color="FCE4D6" w:fill="FCE4D6"/>
            <w:noWrap/>
            <w:vAlign w:val="center"/>
            <w:hideMark/>
          </w:tcPr>
          <w:p w14:paraId="1F931FF3" w14:textId="5EBA553E" w:rsidR="0052231B" w:rsidRPr="00801A9C" w:rsidRDefault="0052231B" w:rsidP="00854CE1">
            <w:pPr>
              <w:rPr>
                <w:rFonts w:eastAsia="Times New Roman"/>
                <w:color w:val="000000"/>
              </w:rPr>
            </w:pPr>
            <w:r w:rsidRPr="00801A9C">
              <w:rPr>
                <w:rFonts w:eastAsia="Times New Roman"/>
                <w:color w:val="000000"/>
              </w:rPr>
              <w:t>Tissue examination for fungi (e.g., KOH slide)</w:t>
            </w:r>
          </w:p>
        </w:tc>
      </w:tr>
    </w:tbl>
    <w:p w14:paraId="1CE81A38" w14:textId="5A595B6A" w:rsidR="0052231B" w:rsidRDefault="0052231B" w:rsidP="000C3C8B">
      <w:pPr>
        <w:pStyle w:val="Heading4"/>
      </w:pPr>
      <w:bookmarkStart w:id="46" w:name="_Toc132797253"/>
      <w:r w:rsidRPr="009B47C1">
        <w:t>Antepartum Care</w:t>
      </w:r>
      <w:bookmarkEnd w:id="46"/>
    </w:p>
    <w:p w14:paraId="5040A475" w14:textId="3C031EE6" w:rsidR="001D381B" w:rsidRPr="00D92526" w:rsidRDefault="001D381B" w:rsidP="00854CE1">
      <w:pPr>
        <w:rPr>
          <w:b/>
        </w:rPr>
      </w:pPr>
      <w:r>
        <w:t>Nurse midwives should use the follow</w:t>
      </w:r>
      <w:r w:rsidR="00D871F3">
        <w:t>ing</w:t>
      </w:r>
      <w:r>
        <w:t xml:space="preserve"> procedure codes for antepartum</w:t>
      </w:r>
      <w:r w:rsidRPr="00D92526">
        <w:t xml:space="preserve"> </w:t>
      </w:r>
      <w:r>
        <w:t>s</w:t>
      </w:r>
      <w:r w:rsidRPr="00D92526">
        <w:t>ervices</w:t>
      </w:r>
      <w:r>
        <w:t>.</w:t>
      </w:r>
    </w:p>
    <w:tbl>
      <w:tblPr>
        <w:tblW w:w="1008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2610"/>
        <w:gridCol w:w="7470"/>
      </w:tblGrid>
      <w:tr w:rsidR="0052231B" w:rsidRPr="00801A9C" w14:paraId="05977BEA" w14:textId="77777777" w:rsidTr="002B03C5">
        <w:trPr>
          <w:trHeight w:val="330"/>
        </w:trPr>
        <w:tc>
          <w:tcPr>
            <w:tcW w:w="2610" w:type="dxa"/>
            <w:shd w:val="clear" w:color="auto" w:fill="04427D"/>
            <w:noWrap/>
            <w:vAlign w:val="center"/>
            <w:hideMark/>
          </w:tcPr>
          <w:p w14:paraId="0785A544" w14:textId="77777777" w:rsidR="0052231B" w:rsidRPr="001937BE" w:rsidRDefault="0052231B" w:rsidP="00725B46">
            <w:pPr>
              <w:jc w:val="center"/>
              <w:rPr>
                <w:rFonts w:eastAsia="Times New Roman"/>
                <w:b/>
                <w:bCs/>
                <w:color w:val="FFFFFF"/>
                <w:sz w:val="26"/>
                <w:szCs w:val="26"/>
              </w:rPr>
            </w:pPr>
            <w:r w:rsidRPr="001937BE">
              <w:rPr>
                <w:rFonts w:eastAsia="Times New Roman"/>
                <w:b/>
                <w:bCs/>
                <w:color w:val="FFFFFF"/>
                <w:sz w:val="26"/>
                <w:szCs w:val="26"/>
              </w:rPr>
              <w:t>Procedure Code</w:t>
            </w:r>
          </w:p>
        </w:tc>
        <w:tc>
          <w:tcPr>
            <w:tcW w:w="7470" w:type="dxa"/>
            <w:shd w:val="clear" w:color="auto" w:fill="04427D"/>
            <w:noWrap/>
            <w:vAlign w:val="center"/>
            <w:hideMark/>
          </w:tcPr>
          <w:p w14:paraId="2D21D28F" w14:textId="77777777" w:rsidR="0052231B" w:rsidRPr="00801A9C" w:rsidRDefault="0052231B" w:rsidP="00725B46">
            <w:pPr>
              <w:jc w:val="center"/>
              <w:rPr>
                <w:rFonts w:eastAsia="Times New Roman"/>
                <w:b/>
                <w:bCs/>
                <w:color w:val="FFFFFF"/>
                <w:sz w:val="26"/>
                <w:szCs w:val="26"/>
              </w:rPr>
            </w:pPr>
            <w:r w:rsidRPr="00801A9C">
              <w:rPr>
                <w:rFonts w:eastAsia="Times New Roman"/>
                <w:b/>
                <w:bCs/>
                <w:color w:val="FFFFFF"/>
                <w:sz w:val="26"/>
                <w:szCs w:val="26"/>
              </w:rPr>
              <w:t>Description</w:t>
            </w:r>
          </w:p>
        </w:tc>
      </w:tr>
      <w:tr w:rsidR="0052231B" w:rsidRPr="00801A9C" w14:paraId="3A7B6957" w14:textId="77777777" w:rsidTr="00854CE1">
        <w:trPr>
          <w:trHeight w:val="300"/>
        </w:trPr>
        <w:tc>
          <w:tcPr>
            <w:tcW w:w="2610" w:type="dxa"/>
            <w:shd w:val="clear" w:color="F8CBAD" w:fill="F8CBAD"/>
            <w:noWrap/>
            <w:vAlign w:val="center"/>
            <w:hideMark/>
          </w:tcPr>
          <w:p w14:paraId="1F7969D2" w14:textId="77777777" w:rsidR="0052231B" w:rsidRPr="001937BE" w:rsidRDefault="0052231B" w:rsidP="00725B46">
            <w:pPr>
              <w:jc w:val="center"/>
              <w:rPr>
                <w:rFonts w:eastAsia="Times New Roman"/>
                <w:color w:val="000000"/>
              </w:rPr>
            </w:pPr>
            <w:r w:rsidRPr="001937BE">
              <w:rPr>
                <w:rFonts w:eastAsia="Times New Roman"/>
                <w:color w:val="000000"/>
              </w:rPr>
              <w:t>59425</w:t>
            </w:r>
          </w:p>
        </w:tc>
        <w:tc>
          <w:tcPr>
            <w:tcW w:w="7470" w:type="dxa"/>
            <w:shd w:val="clear" w:color="F8CBAD" w:fill="F8CBAD"/>
            <w:noWrap/>
            <w:vAlign w:val="center"/>
            <w:hideMark/>
          </w:tcPr>
          <w:p w14:paraId="0FDD5E68" w14:textId="740D3BD0" w:rsidR="0052231B" w:rsidRPr="00801A9C" w:rsidRDefault="0052231B" w:rsidP="00854CE1">
            <w:pPr>
              <w:rPr>
                <w:rFonts w:eastAsia="Times New Roman"/>
                <w:color w:val="000000"/>
              </w:rPr>
            </w:pPr>
            <w:r w:rsidRPr="00801A9C">
              <w:rPr>
                <w:rFonts w:eastAsia="Times New Roman"/>
                <w:color w:val="000000"/>
              </w:rPr>
              <w:t>Antepartum care only; four-six (4-6) visits</w:t>
            </w:r>
          </w:p>
        </w:tc>
      </w:tr>
      <w:tr w:rsidR="0052231B" w:rsidRPr="00801A9C" w14:paraId="305B37DF" w14:textId="77777777" w:rsidTr="00854CE1">
        <w:trPr>
          <w:trHeight w:val="300"/>
        </w:trPr>
        <w:tc>
          <w:tcPr>
            <w:tcW w:w="2610" w:type="dxa"/>
            <w:shd w:val="clear" w:color="FCE4D6" w:fill="FCE4D6"/>
            <w:noWrap/>
            <w:vAlign w:val="center"/>
            <w:hideMark/>
          </w:tcPr>
          <w:p w14:paraId="2B84F2DE" w14:textId="10744C7F" w:rsidR="0052231B" w:rsidRPr="001937BE" w:rsidRDefault="00CC5CCB" w:rsidP="00725B46">
            <w:pPr>
              <w:jc w:val="center"/>
              <w:rPr>
                <w:rFonts w:eastAsia="Times New Roman"/>
                <w:color w:val="000000"/>
              </w:rPr>
            </w:pPr>
            <w:r>
              <w:rPr>
                <w:rFonts w:eastAsia="Times New Roman"/>
                <w:color w:val="000000"/>
              </w:rPr>
              <w:t>59426</w:t>
            </w:r>
          </w:p>
        </w:tc>
        <w:tc>
          <w:tcPr>
            <w:tcW w:w="7470" w:type="dxa"/>
            <w:shd w:val="clear" w:color="FCE4D6" w:fill="FCE4D6"/>
            <w:noWrap/>
            <w:vAlign w:val="center"/>
            <w:hideMark/>
          </w:tcPr>
          <w:p w14:paraId="2665F455" w14:textId="3ABC8496" w:rsidR="0052231B" w:rsidRPr="00801A9C" w:rsidRDefault="0052231B" w:rsidP="00854CE1">
            <w:pPr>
              <w:rPr>
                <w:rFonts w:eastAsia="Times New Roman"/>
                <w:color w:val="000000"/>
              </w:rPr>
            </w:pPr>
            <w:r w:rsidRPr="00801A9C">
              <w:rPr>
                <w:rFonts w:eastAsia="Times New Roman"/>
                <w:color w:val="000000"/>
              </w:rPr>
              <w:t>Antepartum care only; seven (7) or more visits</w:t>
            </w:r>
          </w:p>
        </w:tc>
      </w:tr>
    </w:tbl>
    <w:p w14:paraId="02D282E8" w14:textId="51E29531" w:rsidR="0052231B" w:rsidRDefault="0052231B" w:rsidP="000C3C8B">
      <w:pPr>
        <w:pStyle w:val="Heading4"/>
      </w:pPr>
      <w:bookmarkStart w:id="47" w:name="_Toc132797254"/>
      <w:r w:rsidRPr="009B47C1">
        <w:t>Deliveries</w:t>
      </w:r>
      <w:bookmarkEnd w:id="47"/>
    </w:p>
    <w:p w14:paraId="61C50297" w14:textId="151B4444" w:rsidR="001D381B" w:rsidRPr="00D92526" w:rsidRDefault="001D381B" w:rsidP="00854CE1">
      <w:pPr>
        <w:rPr>
          <w:b/>
        </w:rPr>
      </w:pPr>
      <w:r>
        <w:t>Nurse midwives should use the follow</w:t>
      </w:r>
      <w:r w:rsidR="00D871F3">
        <w:t>ing</w:t>
      </w:r>
      <w:r>
        <w:t xml:space="preserve"> procedure codes for delivery</w:t>
      </w:r>
      <w:r w:rsidRPr="00D92526">
        <w:t xml:space="preserve"> </w:t>
      </w:r>
      <w:r>
        <w:t>s</w:t>
      </w:r>
      <w:r w:rsidRPr="00D92526">
        <w:t>ervices</w:t>
      </w:r>
      <w:r>
        <w:t>.</w:t>
      </w:r>
    </w:p>
    <w:tbl>
      <w:tblPr>
        <w:tblW w:w="1008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2440"/>
        <w:gridCol w:w="7640"/>
      </w:tblGrid>
      <w:tr w:rsidR="00532CE1" w:rsidRPr="00801A9C" w14:paraId="0904D94F" w14:textId="77777777" w:rsidTr="002B03C5">
        <w:trPr>
          <w:trHeight w:val="333"/>
        </w:trPr>
        <w:tc>
          <w:tcPr>
            <w:tcW w:w="2440" w:type="dxa"/>
            <w:shd w:val="clear" w:color="auto" w:fill="04427D"/>
            <w:noWrap/>
            <w:vAlign w:val="center"/>
          </w:tcPr>
          <w:p w14:paraId="35CA4FE6" w14:textId="4928419F" w:rsidR="00532CE1" w:rsidRPr="001937BE" w:rsidRDefault="00532CE1" w:rsidP="00725B46">
            <w:pPr>
              <w:jc w:val="center"/>
              <w:rPr>
                <w:rFonts w:eastAsia="Times New Roman"/>
                <w:color w:val="000000"/>
              </w:rPr>
            </w:pPr>
            <w:r w:rsidRPr="001937BE">
              <w:rPr>
                <w:rFonts w:eastAsia="Times New Roman"/>
                <w:b/>
                <w:bCs/>
                <w:color w:val="FFFFFF"/>
                <w:sz w:val="26"/>
                <w:szCs w:val="26"/>
              </w:rPr>
              <w:t>Procedure Code</w:t>
            </w:r>
          </w:p>
        </w:tc>
        <w:tc>
          <w:tcPr>
            <w:tcW w:w="7640" w:type="dxa"/>
            <w:shd w:val="clear" w:color="auto" w:fill="04427D"/>
            <w:vAlign w:val="center"/>
          </w:tcPr>
          <w:p w14:paraId="2D67FA94" w14:textId="286A3E3D" w:rsidR="00532CE1" w:rsidRPr="00801A9C" w:rsidRDefault="00532CE1" w:rsidP="00725B46">
            <w:pPr>
              <w:jc w:val="center"/>
              <w:rPr>
                <w:rFonts w:eastAsia="Times New Roman"/>
                <w:color w:val="000000"/>
              </w:rPr>
            </w:pPr>
            <w:r w:rsidRPr="00801A9C">
              <w:rPr>
                <w:rFonts w:eastAsia="Times New Roman"/>
                <w:b/>
                <w:bCs/>
                <w:color w:val="FFFFFF"/>
                <w:sz w:val="26"/>
                <w:szCs w:val="26"/>
              </w:rPr>
              <w:t>Description</w:t>
            </w:r>
          </w:p>
        </w:tc>
      </w:tr>
      <w:tr w:rsidR="00C311F5" w:rsidRPr="00801A9C" w14:paraId="2E415EC1" w14:textId="77777777" w:rsidTr="00854CE1">
        <w:trPr>
          <w:trHeight w:val="870"/>
        </w:trPr>
        <w:tc>
          <w:tcPr>
            <w:tcW w:w="2440" w:type="dxa"/>
            <w:shd w:val="clear" w:color="FCE4D6" w:fill="FCE4D6"/>
            <w:noWrap/>
            <w:vAlign w:val="center"/>
          </w:tcPr>
          <w:p w14:paraId="28371B6D" w14:textId="58A77116" w:rsidR="00C311F5" w:rsidRPr="001937BE" w:rsidRDefault="00C311F5" w:rsidP="00725B46">
            <w:pPr>
              <w:jc w:val="center"/>
              <w:rPr>
                <w:rFonts w:eastAsia="Times New Roman"/>
                <w:color w:val="000000"/>
              </w:rPr>
            </w:pPr>
            <w:r w:rsidRPr="001937BE">
              <w:rPr>
                <w:rFonts w:eastAsia="Times New Roman"/>
                <w:color w:val="000000"/>
              </w:rPr>
              <w:t>59409</w:t>
            </w:r>
          </w:p>
        </w:tc>
        <w:tc>
          <w:tcPr>
            <w:tcW w:w="7640" w:type="dxa"/>
            <w:shd w:val="clear" w:color="FCE4D6" w:fill="FCE4D6"/>
            <w:vAlign w:val="center"/>
          </w:tcPr>
          <w:p w14:paraId="6523ECD4" w14:textId="6626398A" w:rsidR="00C311F5" w:rsidRPr="00801A9C" w:rsidRDefault="00C311F5" w:rsidP="00854CE1">
            <w:pPr>
              <w:rPr>
                <w:rFonts w:eastAsia="Times New Roman"/>
                <w:color w:val="000000"/>
              </w:rPr>
            </w:pPr>
            <w:r w:rsidRPr="00801A9C">
              <w:rPr>
                <w:rFonts w:eastAsia="Times New Roman"/>
                <w:color w:val="000000"/>
              </w:rPr>
              <w:t xml:space="preserve">Vaginal </w:t>
            </w:r>
            <w:r>
              <w:rPr>
                <w:rFonts w:eastAsia="Times New Roman"/>
                <w:color w:val="000000"/>
              </w:rPr>
              <w:t>d</w:t>
            </w:r>
            <w:r w:rsidRPr="00801A9C">
              <w:rPr>
                <w:rFonts w:eastAsia="Times New Roman"/>
                <w:color w:val="000000"/>
              </w:rPr>
              <w:t>elivery only (with or without episiotomy, and/or forceps)</w:t>
            </w:r>
          </w:p>
        </w:tc>
      </w:tr>
      <w:tr w:rsidR="00C311F5" w:rsidRPr="00801A9C" w14:paraId="1E70646C" w14:textId="77777777" w:rsidTr="00854CE1">
        <w:trPr>
          <w:trHeight w:val="300"/>
        </w:trPr>
        <w:tc>
          <w:tcPr>
            <w:tcW w:w="2440" w:type="dxa"/>
            <w:shd w:val="clear" w:color="F8CBAD" w:fill="F8CBAD"/>
            <w:noWrap/>
            <w:vAlign w:val="center"/>
            <w:hideMark/>
          </w:tcPr>
          <w:p w14:paraId="1CDCCE82" w14:textId="637A5B17" w:rsidR="00C311F5" w:rsidRPr="001937BE" w:rsidRDefault="00C311F5" w:rsidP="00725B46">
            <w:pPr>
              <w:jc w:val="center"/>
              <w:rPr>
                <w:rFonts w:eastAsia="Times New Roman"/>
                <w:color w:val="000000"/>
              </w:rPr>
            </w:pPr>
            <w:r w:rsidRPr="001937BE">
              <w:rPr>
                <w:rFonts w:eastAsia="Times New Roman"/>
                <w:color w:val="000000"/>
              </w:rPr>
              <w:t>59410</w:t>
            </w:r>
          </w:p>
        </w:tc>
        <w:tc>
          <w:tcPr>
            <w:tcW w:w="7640" w:type="dxa"/>
            <w:shd w:val="clear" w:color="F8CBAD" w:fill="F8CBAD"/>
            <w:noWrap/>
            <w:vAlign w:val="center"/>
            <w:hideMark/>
          </w:tcPr>
          <w:p w14:paraId="5DEB1423" w14:textId="6243E5F9" w:rsidR="00C311F5" w:rsidRPr="00801A9C" w:rsidRDefault="00C311F5" w:rsidP="00854CE1">
            <w:pPr>
              <w:rPr>
                <w:rFonts w:eastAsia="Times New Roman"/>
                <w:color w:val="000000"/>
              </w:rPr>
            </w:pPr>
            <w:r w:rsidRPr="00801A9C">
              <w:rPr>
                <w:rFonts w:eastAsia="Times New Roman"/>
                <w:color w:val="000000"/>
              </w:rPr>
              <w:t xml:space="preserve">Vaginal </w:t>
            </w:r>
            <w:r>
              <w:rPr>
                <w:rFonts w:eastAsia="Times New Roman"/>
                <w:color w:val="000000"/>
              </w:rPr>
              <w:t>d</w:t>
            </w:r>
            <w:r w:rsidRPr="00801A9C">
              <w:rPr>
                <w:rFonts w:eastAsia="Times New Roman"/>
                <w:color w:val="000000"/>
              </w:rPr>
              <w:t>elivery (with or without episiotomy, and/or forceps and including post-partum care)</w:t>
            </w:r>
          </w:p>
        </w:tc>
      </w:tr>
    </w:tbl>
    <w:p w14:paraId="7DD5D327" w14:textId="3FF990B4" w:rsidR="0052231B" w:rsidRDefault="0052231B" w:rsidP="000C3C8B">
      <w:pPr>
        <w:pStyle w:val="Heading4"/>
      </w:pPr>
      <w:bookmarkStart w:id="48" w:name="_Toc132797255"/>
      <w:r w:rsidRPr="009B47C1">
        <w:t>Postpartum Care</w:t>
      </w:r>
      <w:bookmarkEnd w:id="48"/>
    </w:p>
    <w:p w14:paraId="2EE9E07B" w14:textId="73234C4D" w:rsidR="001D381B" w:rsidRPr="00D92526" w:rsidRDefault="001D381B" w:rsidP="00854CE1">
      <w:pPr>
        <w:rPr>
          <w:b/>
        </w:rPr>
      </w:pPr>
      <w:r>
        <w:t>Nurse midwives should use the follow</w:t>
      </w:r>
      <w:r w:rsidR="00D871F3">
        <w:t>ing</w:t>
      </w:r>
      <w:r>
        <w:t xml:space="preserve"> procedure code for post-partum care</w:t>
      </w:r>
      <w:r w:rsidRPr="00D92526">
        <w:t xml:space="preserve"> </w:t>
      </w:r>
      <w:r>
        <w:t>s</w:t>
      </w:r>
      <w:r w:rsidRPr="00D92526">
        <w:t>ervices</w:t>
      </w:r>
      <w:r>
        <w:t>.</w:t>
      </w:r>
    </w:p>
    <w:tbl>
      <w:tblPr>
        <w:tblW w:w="1008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2700"/>
        <w:gridCol w:w="7380"/>
      </w:tblGrid>
      <w:tr w:rsidR="0052231B" w:rsidRPr="00801A9C" w14:paraId="0A80FC57" w14:textId="77777777" w:rsidTr="00DB0DB2">
        <w:trPr>
          <w:trHeight w:val="330"/>
          <w:tblHeader/>
        </w:trPr>
        <w:tc>
          <w:tcPr>
            <w:tcW w:w="2700" w:type="dxa"/>
            <w:shd w:val="clear" w:color="auto" w:fill="04427D"/>
            <w:noWrap/>
            <w:vAlign w:val="center"/>
            <w:hideMark/>
          </w:tcPr>
          <w:p w14:paraId="5203C466" w14:textId="77777777" w:rsidR="0052231B" w:rsidRPr="001937BE" w:rsidRDefault="0052231B" w:rsidP="00725B46">
            <w:pPr>
              <w:jc w:val="center"/>
              <w:rPr>
                <w:rFonts w:eastAsia="Times New Roman"/>
                <w:b/>
                <w:bCs/>
                <w:color w:val="FFFFFF"/>
                <w:sz w:val="26"/>
                <w:szCs w:val="26"/>
              </w:rPr>
            </w:pPr>
            <w:r w:rsidRPr="001937BE">
              <w:rPr>
                <w:rFonts w:eastAsia="Times New Roman"/>
                <w:b/>
                <w:bCs/>
                <w:color w:val="FFFFFF"/>
                <w:sz w:val="26"/>
                <w:szCs w:val="26"/>
              </w:rPr>
              <w:t>Procedure Code</w:t>
            </w:r>
          </w:p>
        </w:tc>
        <w:tc>
          <w:tcPr>
            <w:tcW w:w="7380" w:type="dxa"/>
            <w:shd w:val="clear" w:color="auto" w:fill="04427D"/>
            <w:noWrap/>
            <w:vAlign w:val="center"/>
            <w:hideMark/>
          </w:tcPr>
          <w:p w14:paraId="75925983" w14:textId="77777777" w:rsidR="0052231B" w:rsidRPr="00801A9C" w:rsidRDefault="0052231B" w:rsidP="00725B46">
            <w:pPr>
              <w:jc w:val="center"/>
              <w:rPr>
                <w:rFonts w:eastAsia="Times New Roman"/>
                <w:b/>
                <w:bCs/>
                <w:color w:val="FFFFFF"/>
                <w:sz w:val="26"/>
                <w:szCs w:val="26"/>
              </w:rPr>
            </w:pPr>
            <w:r w:rsidRPr="00801A9C">
              <w:rPr>
                <w:rFonts w:eastAsia="Times New Roman"/>
                <w:b/>
                <w:bCs/>
                <w:color w:val="FFFFFF"/>
                <w:sz w:val="26"/>
                <w:szCs w:val="26"/>
              </w:rPr>
              <w:t>Description</w:t>
            </w:r>
          </w:p>
        </w:tc>
      </w:tr>
      <w:tr w:rsidR="0052231B" w:rsidRPr="00801A9C" w14:paraId="1B273E77" w14:textId="77777777" w:rsidTr="00854CE1">
        <w:trPr>
          <w:trHeight w:val="300"/>
        </w:trPr>
        <w:tc>
          <w:tcPr>
            <w:tcW w:w="2700" w:type="dxa"/>
            <w:shd w:val="clear" w:color="F8CBAD" w:fill="F8CBAD"/>
            <w:noWrap/>
            <w:vAlign w:val="center"/>
            <w:hideMark/>
          </w:tcPr>
          <w:p w14:paraId="115D51ED" w14:textId="77777777" w:rsidR="0052231B" w:rsidRPr="001937BE" w:rsidRDefault="0052231B" w:rsidP="00725B46">
            <w:pPr>
              <w:jc w:val="center"/>
              <w:rPr>
                <w:rFonts w:eastAsia="Times New Roman"/>
                <w:color w:val="000000"/>
              </w:rPr>
            </w:pPr>
            <w:r w:rsidRPr="001937BE">
              <w:rPr>
                <w:rFonts w:eastAsia="Times New Roman"/>
                <w:color w:val="000000"/>
              </w:rPr>
              <w:t>59430</w:t>
            </w:r>
          </w:p>
        </w:tc>
        <w:tc>
          <w:tcPr>
            <w:tcW w:w="7380" w:type="dxa"/>
            <w:shd w:val="clear" w:color="F8CBAD" w:fill="F8CBAD"/>
            <w:vAlign w:val="center"/>
            <w:hideMark/>
          </w:tcPr>
          <w:p w14:paraId="441CAD0A" w14:textId="2C3329C6" w:rsidR="0052231B" w:rsidRPr="00801A9C" w:rsidRDefault="00C311F5" w:rsidP="00854CE1">
            <w:pPr>
              <w:spacing w:line="240" w:lineRule="auto"/>
              <w:rPr>
                <w:rFonts w:eastAsia="Times New Roman"/>
                <w:color w:val="000000"/>
              </w:rPr>
            </w:pPr>
            <w:r w:rsidRPr="00801A9C">
              <w:rPr>
                <w:rFonts w:eastAsia="Times New Roman"/>
                <w:color w:val="000000"/>
              </w:rPr>
              <w:t xml:space="preserve">Total obstetric care (all </w:t>
            </w:r>
            <w:proofErr w:type="gramStart"/>
            <w:r w:rsidRPr="00801A9C">
              <w:rPr>
                <w:rFonts w:eastAsia="Times New Roman"/>
                <w:color w:val="000000"/>
              </w:rPr>
              <w:t xml:space="preserve">inclusive, </w:t>
            </w:r>
            <w:r>
              <w:rPr>
                <w:rFonts w:eastAsia="Times New Roman"/>
                <w:color w:val="000000"/>
              </w:rPr>
              <w:t>‘</w:t>
            </w:r>
            <w:proofErr w:type="gramEnd"/>
            <w:r w:rsidRPr="00801A9C">
              <w:rPr>
                <w:rFonts w:eastAsia="Times New Roman"/>
                <w:color w:val="000000"/>
              </w:rPr>
              <w:t>global</w:t>
            </w:r>
            <w:r>
              <w:rPr>
                <w:rFonts w:eastAsia="Times New Roman"/>
                <w:color w:val="000000"/>
              </w:rPr>
              <w:t>’</w:t>
            </w:r>
            <w:r w:rsidRPr="00801A9C">
              <w:rPr>
                <w:rFonts w:eastAsia="Times New Roman"/>
                <w:color w:val="000000"/>
              </w:rPr>
              <w:t xml:space="preserve"> care) includes antepartum care, vaginal delivery (with or without episiotomy, and/or forceps) and post-partum care</w:t>
            </w:r>
          </w:p>
        </w:tc>
      </w:tr>
    </w:tbl>
    <w:p w14:paraId="05EFF19A" w14:textId="43D7AB74" w:rsidR="00D871F3" w:rsidRDefault="00D871F3" w:rsidP="000C3C8B">
      <w:pPr>
        <w:pStyle w:val="Heading4"/>
      </w:pPr>
      <w:bookmarkStart w:id="49" w:name="_Toc132797256"/>
      <w:r w:rsidRPr="00D871F3">
        <w:t>Global</w:t>
      </w:r>
      <w:r>
        <w:t xml:space="preserve"> </w:t>
      </w:r>
      <w:r w:rsidRPr="00D871F3">
        <w:t xml:space="preserve">Prenatal/Delivery/Postpartum </w:t>
      </w:r>
    </w:p>
    <w:p w14:paraId="580659B2" w14:textId="4F70B5E4" w:rsidR="00C311F5" w:rsidRDefault="00C311F5" w:rsidP="00854CE1">
      <w:pPr>
        <w:rPr>
          <w:b/>
        </w:rPr>
      </w:pPr>
      <w:r>
        <w:t>Nurse midwives should use the following procedure code for global prenatal/delivery/postpartum</w:t>
      </w:r>
      <w:r w:rsidRPr="00D92526">
        <w:t xml:space="preserve"> </w:t>
      </w:r>
      <w:r>
        <w:t>s</w:t>
      </w:r>
      <w:r w:rsidRPr="00D92526">
        <w:t>ervices</w:t>
      </w:r>
      <w:r>
        <w:t>.</w:t>
      </w:r>
    </w:p>
    <w:tbl>
      <w:tblPr>
        <w:tblW w:w="1008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2700"/>
        <w:gridCol w:w="7380"/>
      </w:tblGrid>
      <w:tr w:rsidR="00C311F5" w:rsidRPr="00801A9C" w14:paraId="3DB3CAD7" w14:textId="77777777" w:rsidTr="002B03C5">
        <w:trPr>
          <w:trHeight w:val="330"/>
        </w:trPr>
        <w:tc>
          <w:tcPr>
            <w:tcW w:w="2700" w:type="dxa"/>
            <w:shd w:val="clear" w:color="auto" w:fill="04427D"/>
            <w:noWrap/>
            <w:vAlign w:val="center"/>
            <w:hideMark/>
          </w:tcPr>
          <w:p w14:paraId="06ABEA1E" w14:textId="77777777" w:rsidR="00C311F5" w:rsidRPr="001937BE" w:rsidRDefault="00C311F5" w:rsidP="0041247B">
            <w:pPr>
              <w:jc w:val="center"/>
              <w:rPr>
                <w:rFonts w:eastAsia="Times New Roman"/>
                <w:b/>
                <w:bCs/>
                <w:color w:val="FFFFFF"/>
                <w:sz w:val="26"/>
                <w:szCs w:val="26"/>
              </w:rPr>
            </w:pPr>
            <w:r w:rsidRPr="001937BE">
              <w:rPr>
                <w:rFonts w:eastAsia="Times New Roman"/>
                <w:b/>
                <w:bCs/>
                <w:color w:val="FFFFFF"/>
                <w:sz w:val="26"/>
                <w:szCs w:val="26"/>
              </w:rPr>
              <w:t>Procedure Code</w:t>
            </w:r>
          </w:p>
        </w:tc>
        <w:tc>
          <w:tcPr>
            <w:tcW w:w="7380" w:type="dxa"/>
            <w:shd w:val="clear" w:color="auto" w:fill="04427D"/>
            <w:noWrap/>
            <w:vAlign w:val="center"/>
            <w:hideMark/>
          </w:tcPr>
          <w:p w14:paraId="0C413C52" w14:textId="77777777" w:rsidR="00C311F5" w:rsidRPr="00801A9C" w:rsidRDefault="00C311F5" w:rsidP="0041247B">
            <w:pPr>
              <w:jc w:val="center"/>
              <w:rPr>
                <w:rFonts w:eastAsia="Times New Roman"/>
                <w:b/>
                <w:bCs/>
                <w:color w:val="FFFFFF"/>
                <w:sz w:val="26"/>
                <w:szCs w:val="26"/>
              </w:rPr>
            </w:pPr>
            <w:r w:rsidRPr="00801A9C">
              <w:rPr>
                <w:rFonts w:eastAsia="Times New Roman"/>
                <w:b/>
                <w:bCs/>
                <w:color w:val="FFFFFF"/>
                <w:sz w:val="26"/>
                <w:szCs w:val="26"/>
              </w:rPr>
              <w:t>Description</w:t>
            </w:r>
          </w:p>
        </w:tc>
      </w:tr>
      <w:tr w:rsidR="00C311F5" w:rsidRPr="00801A9C" w14:paraId="583BDE2F" w14:textId="77777777" w:rsidTr="00854CE1">
        <w:trPr>
          <w:trHeight w:val="300"/>
        </w:trPr>
        <w:tc>
          <w:tcPr>
            <w:tcW w:w="2700" w:type="dxa"/>
            <w:shd w:val="clear" w:color="F8CBAD" w:fill="F8CBAD"/>
            <w:noWrap/>
            <w:vAlign w:val="center"/>
            <w:hideMark/>
          </w:tcPr>
          <w:p w14:paraId="357964A9" w14:textId="03AD5C11" w:rsidR="00C311F5" w:rsidRPr="001937BE" w:rsidRDefault="00C311F5" w:rsidP="0041247B">
            <w:pPr>
              <w:jc w:val="center"/>
              <w:rPr>
                <w:rFonts w:eastAsia="Times New Roman"/>
                <w:color w:val="000000"/>
              </w:rPr>
            </w:pPr>
            <w:r w:rsidRPr="001937BE">
              <w:rPr>
                <w:rFonts w:eastAsia="Times New Roman"/>
                <w:color w:val="000000"/>
              </w:rPr>
              <w:t>59400</w:t>
            </w:r>
          </w:p>
        </w:tc>
        <w:tc>
          <w:tcPr>
            <w:tcW w:w="7380" w:type="dxa"/>
            <w:shd w:val="clear" w:color="F8CBAD" w:fill="F8CBAD"/>
            <w:vAlign w:val="center"/>
            <w:hideMark/>
          </w:tcPr>
          <w:p w14:paraId="0D1776F9" w14:textId="77777777" w:rsidR="00C311F5" w:rsidRPr="00801A9C" w:rsidRDefault="00C311F5" w:rsidP="00854CE1">
            <w:pPr>
              <w:spacing w:line="240" w:lineRule="auto"/>
              <w:rPr>
                <w:rFonts w:eastAsia="Times New Roman"/>
                <w:color w:val="000000"/>
              </w:rPr>
            </w:pPr>
            <w:r w:rsidRPr="00801A9C">
              <w:rPr>
                <w:rFonts w:eastAsia="Times New Roman"/>
                <w:color w:val="000000"/>
              </w:rPr>
              <w:t>Postpartum care only (separate procedure)</w:t>
            </w:r>
          </w:p>
        </w:tc>
      </w:tr>
    </w:tbl>
    <w:p w14:paraId="18C9CD86" w14:textId="6A60281E" w:rsidR="0052231B" w:rsidRDefault="0052231B" w:rsidP="000C3C8B">
      <w:pPr>
        <w:pStyle w:val="Heading4"/>
      </w:pPr>
      <w:r w:rsidRPr="009B47C1">
        <w:t>Newborn Care</w:t>
      </w:r>
      <w:bookmarkEnd w:id="49"/>
    </w:p>
    <w:p w14:paraId="01C81784" w14:textId="1C6F5E90" w:rsidR="001D381B" w:rsidRPr="00D92526" w:rsidRDefault="001D381B" w:rsidP="00854CE1">
      <w:pPr>
        <w:rPr>
          <w:b/>
        </w:rPr>
      </w:pPr>
      <w:r>
        <w:t xml:space="preserve">Nurse midwives should use the </w:t>
      </w:r>
      <w:r w:rsidR="00500185">
        <w:t>following</w:t>
      </w:r>
      <w:r>
        <w:t xml:space="preserve"> procedure codes for newborn care</w:t>
      </w:r>
      <w:r w:rsidRPr="00D92526">
        <w:t xml:space="preserve"> </w:t>
      </w:r>
      <w:r>
        <w:t>s</w:t>
      </w:r>
      <w:r w:rsidRPr="00D92526">
        <w:t>ervices</w:t>
      </w:r>
      <w:r>
        <w:t>.</w:t>
      </w:r>
    </w:p>
    <w:tbl>
      <w:tblPr>
        <w:tblW w:w="1008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2610"/>
        <w:gridCol w:w="7470"/>
      </w:tblGrid>
      <w:tr w:rsidR="0052231B" w:rsidRPr="00801A9C" w14:paraId="01683A2E" w14:textId="77777777" w:rsidTr="00854CE1">
        <w:trPr>
          <w:cantSplit/>
          <w:trHeight w:val="330"/>
          <w:tblHeader/>
        </w:trPr>
        <w:tc>
          <w:tcPr>
            <w:tcW w:w="2610" w:type="dxa"/>
            <w:shd w:val="clear" w:color="auto" w:fill="04427D"/>
            <w:noWrap/>
            <w:vAlign w:val="center"/>
            <w:hideMark/>
          </w:tcPr>
          <w:p w14:paraId="3D7E5EC7" w14:textId="77777777" w:rsidR="0052231B" w:rsidRPr="001937BE" w:rsidRDefault="0052231B" w:rsidP="00725B46">
            <w:pPr>
              <w:jc w:val="center"/>
              <w:rPr>
                <w:rFonts w:eastAsia="Times New Roman"/>
                <w:b/>
                <w:bCs/>
                <w:color w:val="FFFFFF"/>
                <w:sz w:val="26"/>
                <w:szCs w:val="26"/>
              </w:rPr>
            </w:pPr>
            <w:r w:rsidRPr="001937BE">
              <w:rPr>
                <w:rFonts w:eastAsia="Times New Roman"/>
                <w:b/>
                <w:bCs/>
                <w:color w:val="FFFFFF"/>
                <w:sz w:val="26"/>
                <w:szCs w:val="26"/>
              </w:rPr>
              <w:t>Procedure Code</w:t>
            </w:r>
          </w:p>
        </w:tc>
        <w:tc>
          <w:tcPr>
            <w:tcW w:w="7470" w:type="dxa"/>
            <w:shd w:val="clear" w:color="auto" w:fill="04427D"/>
            <w:noWrap/>
            <w:vAlign w:val="center"/>
            <w:hideMark/>
          </w:tcPr>
          <w:p w14:paraId="3406BC07" w14:textId="77777777" w:rsidR="0052231B" w:rsidRPr="00801A9C" w:rsidRDefault="0052231B" w:rsidP="00725B46">
            <w:pPr>
              <w:jc w:val="center"/>
              <w:rPr>
                <w:rFonts w:eastAsia="Times New Roman"/>
                <w:b/>
                <w:bCs/>
                <w:color w:val="FFFFFF"/>
                <w:sz w:val="26"/>
                <w:szCs w:val="26"/>
              </w:rPr>
            </w:pPr>
            <w:r w:rsidRPr="00801A9C">
              <w:rPr>
                <w:rFonts w:eastAsia="Times New Roman"/>
                <w:b/>
                <w:bCs/>
                <w:color w:val="FFFFFF"/>
                <w:sz w:val="26"/>
                <w:szCs w:val="26"/>
              </w:rPr>
              <w:t>Description</w:t>
            </w:r>
          </w:p>
        </w:tc>
      </w:tr>
      <w:tr w:rsidR="0052231B" w:rsidRPr="00801A9C" w14:paraId="3A59681B" w14:textId="77777777" w:rsidTr="00854CE1">
        <w:trPr>
          <w:cantSplit/>
          <w:trHeight w:val="870"/>
          <w:tblHeader/>
        </w:trPr>
        <w:tc>
          <w:tcPr>
            <w:tcW w:w="2610" w:type="dxa"/>
            <w:shd w:val="clear" w:color="F8CBAD" w:fill="F8CBAD"/>
            <w:noWrap/>
            <w:vAlign w:val="center"/>
            <w:hideMark/>
          </w:tcPr>
          <w:p w14:paraId="168C9DD4" w14:textId="77777777" w:rsidR="0052231B" w:rsidRPr="001937BE" w:rsidRDefault="0052231B" w:rsidP="00725B46">
            <w:pPr>
              <w:jc w:val="center"/>
              <w:rPr>
                <w:rFonts w:eastAsia="Times New Roman"/>
                <w:color w:val="000000"/>
              </w:rPr>
            </w:pPr>
            <w:r w:rsidRPr="001937BE">
              <w:rPr>
                <w:rFonts w:eastAsia="Times New Roman"/>
                <w:color w:val="000000"/>
              </w:rPr>
              <w:t>99460</w:t>
            </w:r>
          </w:p>
        </w:tc>
        <w:tc>
          <w:tcPr>
            <w:tcW w:w="7470" w:type="dxa"/>
            <w:shd w:val="clear" w:color="F8CBAD" w:fill="F8CBAD"/>
            <w:vAlign w:val="center"/>
            <w:hideMark/>
          </w:tcPr>
          <w:p w14:paraId="2B8F7A73" w14:textId="7F8882E0" w:rsidR="0052231B" w:rsidRPr="00801A9C" w:rsidRDefault="0052231B" w:rsidP="00854CE1">
            <w:pPr>
              <w:rPr>
                <w:rFonts w:eastAsia="Times New Roman"/>
                <w:color w:val="000000"/>
              </w:rPr>
            </w:pPr>
            <w:r w:rsidRPr="00801A9C">
              <w:rPr>
                <w:rFonts w:eastAsia="Times New Roman"/>
                <w:color w:val="000000"/>
              </w:rPr>
              <w:t xml:space="preserve">Initial hospital or birthing center care, per day, for evaluation and management of normal newborn </w:t>
            </w:r>
            <w:proofErr w:type="gramStart"/>
            <w:r w:rsidRPr="00801A9C">
              <w:rPr>
                <w:rFonts w:eastAsia="Times New Roman"/>
                <w:color w:val="000000"/>
              </w:rPr>
              <w:t>infant</w:t>
            </w:r>
            <w:proofErr w:type="gramEnd"/>
            <w:r w:rsidRPr="00801A9C">
              <w:rPr>
                <w:rFonts w:eastAsia="Times New Roman"/>
                <w:color w:val="000000"/>
              </w:rPr>
              <w:t xml:space="preserve"> (This code may also be used for birthing room deliveries)</w:t>
            </w:r>
          </w:p>
        </w:tc>
      </w:tr>
      <w:tr w:rsidR="0052231B" w:rsidRPr="00801A9C" w14:paraId="778B2AF0" w14:textId="77777777" w:rsidTr="00854CE1">
        <w:trPr>
          <w:cantSplit/>
          <w:trHeight w:val="585"/>
          <w:tblHeader/>
        </w:trPr>
        <w:tc>
          <w:tcPr>
            <w:tcW w:w="2610" w:type="dxa"/>
            <w:shd w:val="clear" w:color="FCE4D6" w:fill="FCE4D6"/>
            <w:noWrap/>
            <w:vAlign w:val="center"/>
            <w:hideMark/>
          </w:tcPr>
          <w:p w14:paraId="12FB993C" w14:textId="77777777" w:rsidR="0052231B" w:rsidRPr="001937BE" w:rsidRDefault="0052231B" w:rsidP="00725B46">
            <w:pPr>
              <w:jc w:val="center"/>
              <w:rPr>
                <w:rFonts w:eastAsia="Times New Roman"/>
                <w:color w:val="000000"/>
              </w:rPr>
            </w:pPr>
            <w:r w:rsidRPr="001937BE">
              <w:rPr>
                <w:rFonts w:eastAsia="Times New Roman"/>
                <w:color w:val="000000"/>
              </w:rPr>
              <w:t>99461</w:t>
            </w:r>
          </w:p>
        </w:tc>
        <w:tc>
          <w:tcPr>
            <w:tcW w:w="7470" w:type="dxa"/>
            <w:shd w:val="clear" w:color="FCE4D6" w:fill="FCE4D6"/>
            <w:vAlign w:val="center"/>
            <w:hideMark/>
          </w:tcPr>
          <w:p w14:paraId="59323E41" w14:textId="3311C091" w:rsidR="0052231B" w:rsidRPr="00801A9C" w:rsidRDefault="0052231B" w:rsidP="00854CE1">
            <w:pPr>
              <w:rPr>
                <w:rFonts w:eastAsia="Times New Roman"/>
                <w:color w:val="000000"/>
              </w:rPr>
            </w:pPr>
            <w:r w:rsidRPr="00801A9C">
              <w:rPr>
                <w:rFonts w:eastAsia="Times New Roman"/>
                <w:color w:val="000000"/>
              </w:rPr>
              <w:t xml:space="preserve">Initial care, per day, for evaluation and management of normal newborn </w:t>
            </w:r>
            <w:proofErr w:type="gramStart"/>
            <w:r w:rsidRPr="00801A9C">
              <w:rPr>
                <w:rFonts w:eastAsia="Times New Roman"/>
                <w:color w:val="000000"/>
              </w:rPr>
              <w:t>infant</w:t>
            </w:r>
            <w:proofErr w:type="gramEnd"/>
            <w:r w:rsidRPr="00801A9C">
              <w:rPr>
                <w:rFonts w:eastAsia="Times New Roman"/>
                <w:color w:val="000000"/>
              </w:rPr>
              <w:t xml:space="preserve"> seen in other than hospital or birthing center</w:t>
            </w:r>
          </w:p>
        </w:tc>
      </w:tr>
      <w:tr w:rsidR="0052231B" w:rsidRPr="00801A9C" w14:paraId="6331931A" w14:textId="77777777" w:rsidTr="00854CE1">
        <w:trPr>
          <w:cantSplit/>
          <w:trHeight w:val="585"/>
          <w:tblHeader/>
        </w:trPr>
        <w:tc>
          <w:tcPr>
            <w:tcW w:w="2610" w:type="dxa"/>
            <w:shd w:val="clear" w:color="F8CBAD" w:fill="F8CBAD"/>
            <w:noWrap/>
            <w:vAlign w:val="center"/>
            <w:hideMark/>
          </w:tcPr>
          <w:p w14:paraId="30FB2589" w14:textId="77777777" w:rsidR="0052231B" w:rsidRPr="00801A9C" w:rsidRDefault="0052231B" w:rsidP="00725B46">
            <w:pPr>
              <w:jc w:val="center"/>
              <w:rPr>
                <w:rFonts w:eastAsia="Times New Roman"/>
                <w:color w:val="000000"/>
              </w:rPr>
            </w:pPr>
            <w:r w:rsidRPr="001937BE">
              <w:rPr>
                <w:rFonts w:eastAsia="Times New Roman"/>
                <w:color w:val="000000"/>
              </w:rPr>
              <w:t>9946</w:t>
            </w:r>
            <w:r w:rsidRPr="00801A9C">
              <w:rPr>
                <w:rFonts w:eastAsia="Times New Roman"/>
                <w:color w:val="000000"/>
              </w:rPr>
              <w:t>2</w:t>
            </w:r>
          </w:p>
        </w:tc>
        <w:tc>
          <w:tcPr>
            <w:tcW w:w="7470" w:type="dxa"/>
            <w:shd w:val="clear" w:color="F8CBAD" w:fill="F8CBAD"/>
            <w:vAlign w:val="center"/>
            <w:hideMark/>
          </w:tcPr>
          <w:p w14:paraId="2DDBC56C" w14:textId="4B154887" w:rsidR="0052231B" w:rsidRPr="00801A9C" w:rsidRDefault="0052231B" w:rsidP="00854CE1">
            <w:pPr>
              <w:rPr>
                <w:rFonts w:eastAsia="Times New Roman"/>
                <w:color w:val="000000"/>
              </w:rPr>
            </w:pPr>
            <w:r w:rsidRPr="00801A9C">
              <w:rPr>
                <w:rFonts w:eastAsia="Times New Roman"/>
                <w:color w:val="000000"/>
              </w:rPr>
              <w:t>Subsequent hospital care, per day, for evaluation and management of normal newborn</w:t>
            </w:r>
          </w:p>
        </w:tc>
      </w:tr>
      <w:tr w:rsidR="0052231B" w:rsidRPr="00801A9C" w14:paraId="3573F31D" w14:textId="77777777" w:rsidTr="00854CE1">
        <w:trPr>
          <w:cantSplit/>
          <w:trHeight w:val="870"/>
          <w:tblHeader/>
        </w:trPr>
        <w:tc>
          <w:tcPr>
            <w:tcW w:w="2610" w:type="dxa"/>
            <w:shd w:val="clear" w:color="FCE4D6" w:fill="FCE4D6"/>
            <w:noWrap/>
            <w:vAlign w:val="center"/>
            <w:hideMark/>
          </w:tcPr>
          <w:p w14:paraId="7FE54899" w14:textId="77777777" w:rsidR="0052231B" w:rsidRPr="001937BE" w:rsidRDefault="0052231B" w:rsidP="00725B46">
            <w:pPr>
              <w:jc w:val="center"/>
              <w:rPr>
                <w:rFonts w:eastAsia="Times New Roman"/>
                <w:color w:val="000000"/>
              </w:rPr>
            </w:pPr>
            <w:r w:rsidRPr="001937BE">
              <w:rPr>
                <w:rFonts w:eastAsia="Times New Roman"/>
                <w:color w:val="000000"/>
              </w:rPr>
              <w:t>99463</w:t>
            </w:r>
          </w:p>
        </w:tc>
        <w:tc>
          <w:tcPr>
            <w:tcW w:w="7470" w:type="dxa"/>
            <w:shd w:val="clear" w:color="FCE4D6" w:fill="FCE4D6"/>
            <w:vAlign w:val="center"/>
            <w:hideMark/>
          </w:tcPr>
          <w:p w14:paraId="1A1F14F6" w14:textId="0A8C3252" w:rsidR="0052231B" w:rsidRPr="00801A9C" w:rsidRDefault="0052231B" w:rsidP="00854CE1">
            <w:pPr>
              <w:rPr>
                <w:rFonts w:eastAsia="Times New Roman"/>
                <w:color w:val="000000"/>
              </w:rPr>
            </w:pPr>
            <w:r w:rsidRPr="00801A9C">
              <w:rPr>
                <w:rFonts w:eastAsia="Times New Roman"/>
                <w:color w:val="000000"/>
              </w:rPr>
              <w:t xml:space="preserve">Initial hospital or birthing center care, per day, for evaluation and management of normal newborn infant admitted and discharged on the same day </w:t>
            </w:r>
          </w:p>
        </w:tc>
      </w:tr>
    </w:tbl>
    <w:p w14:paraId="6179F5C8" w14:textId="778B81F1" w:rsidR="0052231B" w:rsidRPr="000C3C8B" w:rsidRDefault="0052231B" w:rsidP="000C3C8B">
      <w:pPr>
        <w:pStyle w:val="Heading4"/>
      </w:pPr>
      <w:bookmarkStart w:id="50" w:name="_Toc132797257"/>
      <w:r w:rsidRPr="009B47C1">
        <w:t>Healthy Children and Youth Screens</w:t>
      </w:r>
      <w:bookmarkEnd w:id="50"/>
    </w:p>
    <w:p w14:paraId="13162520" w14:textId="3D192D44" w:rsidR="00702AF1" w:rsidRPr="00D92526" w:rsidRDefault="00702AF1" w:rsidP="00DB0DB2">
      <w:pPr>
        <w:rPr>
          <w:b/>
        </w:rPr>
      </w:pPr>
      <w:r>
        <w:t>Nurse midwives should use the follow</w:t>
      </w:r>
      <w:r w:rsidR="00346B27">
        <w:t>ing</w:t>
      </w:r>
      <w:r>
        <w:t xml:space="preserve"> procedure codes for Healthy Children and Youth (HCY) screenings. Refer to the </w:t>
      </w:r>
      <w:hyperlink r:id="rId65" w:history="1">
        <w:r w:rsidRPr="00702AF1">
          <w:rPr>
            <w:rStyle w:val="Hyperlink"/>
            <w:position w:val="-1"/>
          </w:rPr>
          <w:t>HCY Provider Manual</w:t>
        </w:r>
      </w:hyperlink>
      <w:r>
        <w:t xml:space="preserve"> for more information. </w:t>
      </w:r>
    </w:p>
    <w:tbl>
      <w:tblPr>
        <w:tblW w:w="1008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3690"/>
        <w:gridCol w:w="6390"/>
      </w:tblGrid>
      <w:tr w:rsidR="0052231B" w:rsidRPr="00801A9C" w14:paraId="1DA5CDD2" w14:textId="77777777" w:rsidTr="00DB0DB2">
        <w:trPr>
          <w:trHeight w:val="330"/>
          <w:tblHeader/>
        </w:trPr>
        <w:tc>
          <w:tcPr>
            <w:tcW w:w="3690" w:type="dxa"/>
            <w:shd w:val="clear" w:color="auto" w:fill="04427D"/>
            <w:noWrap/>
            <w:vAlign w:val="center"/>
            <w:hideMark/>
          </w:tcPr>
          <w:p w14:paraId="33DB3108" w14:textId="77777777" w:rsidR="0052231B" w:rsidRPr="001937BE" w:rsidRDefault="0052231B" w:rsidP="00725B46">
            <w:pPr>
              <w:jc w:val="center"/>
              <w:rPr>
                <w:rFonts w:eastAsia="Times New Roman"/>
                <w:b/>
                <w:bCs/>
                <w:color w:val="FFFFFF"/>
                <w:sz w:val="26"/>
                <w:szCs w:val="26"/>
              </w:rPr>
            </w:pPr>
            <w:r w:rsidRPr="001937BE">
              <w:rPr>
                <w:rFonts w:eastAsia="Times New Roman"/>
                <w:b/>
                <w:bCs/>
                <w:color w:val="FFFFFF"/>
                <w:sz w:val="26"/>
                <w:szCs w:val="26"/>
              </w:rPr>
              <w:t>Procedure Code</w:t>
            </w:r>
          </w:p>
        </w:tc>
        <w:tc>
          <w:tcPr>
            <w:tcW w:w="6390" w:type="dxa"/>
            <w:shd w:val="clear" w:color="auto" w:fill="04427D"/>
            <w:noWrap/>
            <w:vAlign w:val="center"/>
            <w:hideMark/>
          </w:tcPr>
          <w:p w14:paraId="7AF4D53F" w14:textId="77777777" w:rsidR="0052231B" w:rsidRPr="00801A9C" w:rsidRDefault="0052231B" w:rsidP="00725B46">
            <w:pPr>
              <w:jc w:val="center"/>
              <w:rPr>
                <w:rFonts w:eastAsia="Times New Roman"/>
                <w:b/>
                <w:bCs/>
                <w:color w:val="FFFFFF"/>
                <w:sz w:val="26"/>
                <w:szCs w:val="26"/>
              </w:rPr>
            </w:pPr>
            <w:r w:rsidRPr="00801A9C">
              <w:rPr>
                <w:rFonts w:eastAsia="Times New Roman"/>
                <w:b/>
                <w:bCs/>
                <w:color w:val="FFFFFF"/>
                <w:sz w:val="26"/>
                <w:szCs w:val="26"/>
              </w:rPr>
              <w:t>Description</w:t>
            </w:r>
          </w:p>
        </w:tc>
      </w:tr>
      <w:tr w:rsidR="0052231B" w:rsidRPr="00801A9C" w14:paraId="5410466C" w14:textId="77777777" w:rsidTr="00725B46">
        <w:trPr>
          <w:trHeight w:val="300"/>
        </w:trPr>
        <w:tc>
          <w:tcPr>
            <w:tcW w:w="3690" w:type="dxa"/>
            <w:shd w:val="clear" w:color="F8CBAD" w:fill="F8CBAD"/>
            <w:noWrap/>
            <w:vAlign w:val="center"/>
            <w:hideMark/>
          </w:tcPr>
          <w:p w14:paraId="7CD5B58C" w14:textId="77777777" w:rsidR="0052231B" w:rsidRPr="001937BE" w:rsidRDefault="0052231B" w:rsidP="00725B46">
            <w:pPr>
              <w:jc w:val="center"/>
              <w:rPr>
                <w:rFonts w:eastAsia="Times New Roman"/>
                <w:color w:val="000000"/>
              </w:rPr>
            </w:pPr>
            <w:r w:rsidRPr="001937BE">
              <w:rPr>
                <w:rFonts w:eastAsia="Times New Roman"/>
                <w:color w:val="000000"/>
              </w:rPr>
              <w:t>99381EP - 99385EP</w:t>
            </w:r>
          </w:p>
        </w:tc>
        <w:tc>
          <w:tcPr>
            <w:tcW w:w="6390" w:type="dxa"/>
            <w:shd w:val="clear" w:color="F8CBAD" w:fill="F8CBAD"/>
            <w:vAlign w:val="center"/>
            <w:hideMark/>
          </w:tcPr>
          <w:p w14:paraId="2DA2A7E8" w14:textId="115A7A37" w:rsidR="0052231B" w:rsidRPr="00801A9C" w:rsidRDefault="0052231B" w:rsidP="00725B46">
            <w:pPr>
              <w:rPr>
                <w:rFonts w:eastAsia="Times New Roman"/>
                <w:color w:val="000000"/>
              </w:rPr>
            </w:pPr>
            <w:r w:rsidRPr="00801A9C">
              <w:rPr>
                <w:rFonts w:eastAsia="Times New Roman"/>
                <w:color w:val="000000"/>
              </w:rPr>
              <w:t xml:space="preserve">Full medical screening </w:t>
            </w:r>
            <w:r w:rsidR="00F167D3">
              <w:rPr>
                <w:rFonts w:eastAsia="Times New Roman"/>
                <w:color w:val="000000"/>
              </w:rPr>
              <w:t>–</w:t>
            </w:r>
            <w:r w:rsidRPr="00801A9C">
              <w:rPr>
                <w:rFonts w:eastAsia="Times New Roman"/>
                <w:color w:val="000000"/>
              </w:rPr>
              <w:t xml:space="preserve"> HCY</w:t>
            </w:r>
            <w:r w:rsidR="00945559">
              <w:rPr>
                <w:rFonts w:eastAsia="Times New Roman"/>
                <w:color w:val="000000"/>
              </w:rPr>
              <w:t xml:space="preserve"> New Patient</w:t>
            </w:r>
          </w:p>
        </w:tc>
      </w:tr>
      <w:tr w:rsidR="00945559" w:rsidRPr="00801A9C" w14:paraId="757099E7" w14:textId="77777777" w:rsidTr="00725B46">
        <w:trPr>
          <w:trHeight w:val="300"/>
        </w:trPr>
        <w:tc>
          <w:tcPr>
            <w:tcW w:w="3690" w:type="dxa"/>
            <w:shd w:val="clear" w:color="FCE4D6" w:fill="FCE4D6"/>
            <w:noWrap/>
            <w:vAlign w:val="center"/>
            <w:hideMark/>
          </w:tcPr>
          <w:p w14:paraId="0F6A8098" w14:textId="77777777" w:rsidR="00945559" w:rsidRPr="00801A9C" w:rsidRDefault="00945559" w:rsidP="00725B46">
            <w:pPr>
              <w:jc w:val="center"/>
              <w:rPr>
                <w:rFonts w:eastAsia="Times New Roman"/>
                <w:color w:val="000000"/>
              </w:rPr>
            </w:pPr>
            <w:r w:rsidRPr="001937BE">
              <w:rPr>
                <w:rFonts w:eastAsia="Times New Roman"/>
                <w:color w:val="000000"/>
              </w:rPr>
              <w:t xml:space="preserve">99391EP - </w:t>
            </w:r>
            <w:r w:rsidRPr="00801A9C">
              <w:rPr>
                <w:rFonts w:eastAsia="Times New Roman"/>
                <w:color w:val="000000"/>
              </w:rPr>
              <w:t>99395EP</w:t>
            </w:r>
          </w:p>
        </w:tc>
        <w:tc>
          <w:tcPr>
            <w:tcW w:w="6390" w:type="dxa"/>
            <w:shd w:val="clear" w:color="FCE4D6" w:fill="FCE4D6"/>
            <w:vAlign w:val="center"/>
            <w:hideMark/>
          </w:tcPr>
          <w:p w14:paraId="03D3F527" w14:textId="52A40B86" w:rsidR="00945559" w:rsidRPr="00801A9C" w:rsidRDefault="00945559" w:rsidP="00725B46">
            <w:pPr>
              <w:rPr>
                <w:rFonts w:eastAsia="Times New Roman"/>
                <w:color w:val="000000"/>
              </w:rPr>
            </w:pPr>
            <w:r w:rsidRPr="00801A9C">
              <w:rPr>
                <w:rFonts w:eastAsia="Times New Roman"/>
                <w:color w:val="000000"/>
              </w:rPr>
              <w:t xml:space="preserve">Full medical screening </w:t>
            </w:r>
            <w:r>
              <w:rPr>
                <w:rFonts w:eastAsia="Times New Roman"/>
                <w:color w:val="000000"/>
              </w:rPr>
              <w:t>–</w:t>
            </w:r>
            <w:r w:rsidRPr="00801A9C">
              <w:rPr>
                <w:rFonts w:eastAsia="Times New Roman"/>
                <w:color w:val="000000"/>
              </w:rPr>
              <w:t xml:space="preserve"> HCY</w:t>
            </w:r>
            <w:r>
              <w:rPr>
                <w:rFonts w:eastAsia="Times New Roman"/>
                <w:color w:val="000000"/>
              </w:rPr>
              <w:t xml:space="preserve"> Established Patient</w:t>
            </w:r>
          </w:p>
        </w:tc>
      </w:tr>
      <w:tr w:rsidR="00702AF1" w:rsidRPr="00801A9C" w14:paraId="471B9703" w14:textId="77777777" w:rsidTr="00EE3F99">
        <w:trPr>
          <w:trHeight w:val="300"/>
        </w:trPr>
        <w:tc>
          <w:tcPr>
            <w:tcW w:w="3690" w:type="dxa"/>
            <w:shd w:val="clear" w:color="auto" w:fill="F8CBAD"/>
            <w:noWrap/>
            <w:vAlign w:val="center"/>
            <w:hideMark/>
          </w:tcPr>
          <w:p w14:paraId="2C6BB67B" w14:textId="77777777" w:rsidR="00702AF1" w:rsidRPr="001937BE" w:rsidRDefault="00702AF1" w:rsidP="00725B46">
            <w:pPr>
              <w:jc w:val="center"/>
              <w:rPr>
                <w:rFonts w:eastAsia="Times New Roman"/>
                <w:color w:val="000000"/>
              </w:rPr>
            </w:pPr>
            <w:r w:rsidRPr="001937BE">
              <w:rPr>
                <w:rFonts w:eastAsia="Times New Roman"/>
                <w:color w:val="000000"/>
              </w:rPr>
              <w:t>99381EPUC - 99385EPUC</w:t>
            </w:r>
          </w:p>
        </w:tc>
        <w:tc>
          <w:tcPr>
            <w:tcW w:w="6390" w:type="dxa"/>
            <w:vMerge w:val="restart"/>
            <w:shd w:val="clear" w:color="auto" w:fill="F8CBAD"/>
            <w:vAlign w:val="center"/>
            <w:hideMark/>
          </w:tcPr>
          <w:p w14:paraId="3B445271" w14:textId="7A5AF682" w:rsidR="00702AF1" w:rsidRPr="00801A9C" w:rsidRDefault="00702AF1" w:rsidP="00C44A5D">
            <w:pPr>
              <w:rPr>
                <w:rFonts w:eastAsia="Times New Roman"/>
                <w:color w:val="000000"/>
              </w:rPr>
            </w:pPr>
            <w:r w:rsidRPr="00801A9C">
              <w:rPr>
                <w:rFonts w:eastAsia="Times New Roman"/>
                <w:color w:val="000000"/>
              </w:rPr>
              <w:t>Full medical screening with referral - HCY</w:t>
            </w:r>
          </w:p>
        </w:tc>
      </w:tr>
      <w:tr w:rsidR="00702AF1" w:rsidRPr="00801A9C" w14:paraId="3BCA7535" w14:textId="77777777" w:rsidTr="00C44A5D">
        <w:trPr>
          <w:trHeight w:val="300"/>
        </w:trPr>
        <w:tc>
          <w:tcPr>
            <w:tcW w:w="3690" w:type="dxa"/>
            <w:shd w:val="clear" w:color="auto" w:fill="F8CBAD"/>
            <w:noWrap/>
            <w:vAlign w:val="center"/>
            <w:hideMark/>
          </w:tcPr>
          <w:p w14:paraId="087D1F64" w14:textId="77777777" w:rsidR="00702AF1" w:rsidRPr="001937BE" w:rsidRDefault="00702AF1" w:rsidP="00C44A5D">
            <w:pPr>
              <w:jc w:val="center"/>
              <w:rPr>
                <w:rFonts w:eastAsia="Times New Roman"/>
                <w:color w:val="000000"/>
              </w:rPr>
            </w:pPr>
            <w:r w:rsidRPr="001937BE">
              <w:rPr>
                <w:rFonts w:eastAsia="Times New Roman"/>
                <w:color w:val="000000"/>
              </w:rPr>
              <w:t>99391EPUC - 99395EPUC</w:t>
            </w:r>
          </w:p>
        </w:tc>
        <w:tc>
          <w:tcPr>
            <w:tcW w:w="6390" w:type="dxa"/>
            <w:vMerge/>
            <w:shd w:val="clear" w:color="auto" w:fill="FCE4D6"/>
            <w:noWrap/>
            <w:vAlign w:val="center"/>
            <w:hideMark/>
          </w:tcPr>
          <w:p w14:paraId="4329F5E0" w14:textId="77777777" w:rsidR="00702AF1" w:rsidRPr="00801A9C" w:rsidRDefault="00702AF1" w:rsidP="00DB36B7">
            <w:pPr>
              <w:rPr>
                <w:rFonts w:eastAsia="Times New Roman"/>
                <w:color w:val="000000"/>
              </w:rPr>
            </w:pPr>
          </w:p>
        </w:tc>
      </w:tr>
      <w:tr w:rsidR="00702AF1" w:rsidRPr="00801A9C" w14:paraId="38D43C06" w14:textId="77777777" w:rsidTr="00C44A5D">
        <w:trPr>
          <w:trHeight w:val="300"/>
        </w:trPr>
        <w:tc>
          <w:tcPr>
            <w:tcW w:w="3690" w:type="dxa"/>
            <w:shd w:val="clear" w:color="auto" w:fill="FCE4D6"/>
            <w:noWrap/>
            <w:vAlign w:val="center"/>
            <w:hideMark/>
          </w:tcPr>
          <w:p w14:paraId="47E5BCE1" w14:textId="77777777" w:rsidR="00702AF1" w:rsidRPr="001937BE" w:rsidRDefault="00702AF1" w:rsidP="00C44A5D">
            <w:pPr>
              <w:jc w:val="center"/>
              <w:rPr>
                <w:rFonts w:eastAsia="Times New Roman"/>
                <w:color w:val="000000"/>
              </w:rPr>
            </w:pPr>
            <w:r w:rsidRPr="001937BE">
              <w:rPr>
                <w:rFonts w:eastAsia="Times New Roman"/>
                <w:color w:val="000000"/>
              </w:rPr>
              <w:t>9938152EP - 9938552EP</w:t>
            </w:r>
          </w:p>
        </w:tc>
        <w:tc>
          <w:tcPr>
            <w:tcW w:w="6390" w:type="dxa"/>
            <w:vMerge w:val="restart"/>
            <w:shd w:val="clear" w:color="auto" w:fill="FCE4D6"/>
            <w:noWrap/>
            <w:vAlign w:val="center"/>
            <w:hideMark/>
          </w:tcPr>
          <w:p w14:paraId="2402BEE2" w14:textId="0EAFC979" w:rsidR="00702AF1" w:rsidRPr="00801A9C" w:rsidRDefault="00702AF1" w:rsidP="00702AF1">
            <w:pPr>
              <w:rPr>
                <w:rFonts w:eastAsia="Times New Roman"/>
                <w:color w:val="000000"/>
              </w:rPr>
            </w:pPr>
            <w:r>
              <w:rPr>
                <w:rFonts w:eastAsia="Times New Roman"/>
                <w:color w:val="000000"/>
              </w:rPr>
              <w:t>HCY</w:t>
            </w:r>
            <w:r w:rsidRPr="00801A9C">
              <w:rPr>
                <w:rFonts w:eastAsia="Times New Roman"/>
                <w:color w:val="000000"/>
              </w:rPr>
              <w:t xml:space="preserve"> unclothed physical and history - partial screen </w:t>
            </w:r>
          </w:p>
          <w:p w14:paraId="538BE4C5" w14:textId="08D0DE55" w:rsidR="00702AF1" w:rsidRPr="00801A9C" w:rsidRDefault="00702AF1" w:rsidP="00C44A5D">
            <w:pPr>
              <w:rPr>
                <w:rFonts w:eastAsia="Times New Roman"/>
                <w:color w:val="000000"/>
              </w:rPr>
            </w:pPr>
          </w:p>
        </w:tc>
      </w:tr>
      <w:tr w:rsidR="00702AF1" w:rsidRPr="00801A9C" w14:paraId="747B83F2" w14:textId="77777777" w:rsidTr="0046117B">
        <w:trPr>
          <w:trHeight w:val="300"/>
        </w:trPr>
        <w:tc>
          <w:tcPr>
            <w:tcW w:w="3690" w:type="dxa"/>
            <w:shd w:val="clear" w:color="FCE4D6" w:fill="FCE4D6"/>
            <w:noWrap/>
            <w:vAlign w:val="center"/>
            <w:hideMark/>
          </w:tcPr>
          <w:p w14:paraId="410F7F95" w14:textId="77777777" w:rsidR="00702AF1" w:rsidRPr="001937BE" w:rsidRDefault="00702AF1" w:rsidP="00C44A5D">
            <w:pPr>
              <w:jc w:val="center"/>
              <w:rPr>
                <w:rFonts w:eastAsia="Times New Roman"/>
                <w:color w:val="000000"/>
              </w:rPr>
            </w:pPr>
            <w:r w:rsidRPr="001937BE">
              <w:rPr>
                <w:rFonts w:eastAsia="Times New Roman"/>
                <w:color w:val="000000"/>
              </w:rPr>
              <w:t>9939152EP - 9939552EP</w:t>
            </w:r>
          </w:p>
        </w:tc>
        <w:tc>
          <w:tcPr>
            <w:tcW w:w="6390" w:type="dxa"/>
            <w:vMerge/>
            <w:shd w:val="clear" w:color="FCE4D6" w:fill="FCE4D6"/>
            <w:noWrap/>
            <w:vAlign w:val="center"/>
            <w:hideMark/>
          </w:tcPr>
          <w:p w14:paraId="0A9E42F6" w14:textId="1534C1FD" w:rsidR="00702AF1" w:rsidRPr="00801A9C" w:rsidRDefault="00702AF1" w:rsidP="00DB36B7">
            <w:pPr>
              <w:rPr>
                <w:rFonts w:eastAsia="Times New Roman"/>
                <w:color w:val="000000"/>
              </w:rPr>
            </w:pPr>
          </w:p>
        </w:tc>
      </w:tr>
      <w:tr w:rsidR="00702AF1" w:rsidRPr="00801A9C" w14:paraId="00B7CEF3" w14:textId="77777777" w:rsidTr="0037492F">
        <w:trPr>
          <w:trHeight w:val="300"/>
        </w:trPr>
        <w:tc>
          <w:tcPr>
            <w:tcW w:w="3690" w:type="dxa"/>
            <w:shd w:val="clear" w:color="auto" w:fill="F8CBAD"/>
            <w:noWrap/>
            <w:vAlign w:val="center"/>
            <w:hideMark/>
          </w:tcPr>
          <w:p w14:paraId="6FCCFEDF" w14:textId="77777777" w:rsidR="00702AF1" w:rsidRPr="00801A9C" w:rsidRDefault="00702AF1" w:rsidP="00C44A5D">
            <w:pPr>
              <w:jc w:val="center"/>
              <w:rPr>
                <w:rFonts w:eastAsia="Times New Roman"/>
                <w:color w:val="000000"/>
              </w:rPr>
            </w:pPr>
            <w:r w:rsidRPr="001937BE">
              <w:rPr>
                <w:rFonts w:eastAsia="Times New Roman"/>
                <w:color w:val="000000"/>
              </w:rPr>
              <w:t>9938152E</w:t>
            </w:r>
            <w:r w:rsidRPr="00801A9C">
              <w:rPr>
                <w:rFonts w:eastAsia="Times New Roman"/>
                <w:color w:val="000000"/>
              </w:rPr>
              <w:t>PUC - 9938552EPUC</w:t>
            </w:r>
          </w:p>
        </w:tc>
        <w:tc>
          <w:tcPr>
            <w:tcW w:w="6390" w:type="dxa"/>
            <w:vMerge w:val="restart"/>
            <w:shd w:val="clear" w:color="auto" w:fill="F8CBAD"/>
            <w:noWrap/>
            <w:vAlign w:val="center"/>
            <w:hideMark/>
          </w:tcPr>
          <w:p w14:paraId="2B455263" w14:textId="4FEE1F45" w:rsidR="00702AF1" w:rsidRPr="00801A9C" w:rsidRDefault="00702AF1" w:rsidP="00702AF1">
            <w:pPr>
              <w:rPr>
                <w:rFonts w:eastAsia="Times New Roman"/>
                <w:color w:val="000000"/>
              </w:rPr>
            </w:pPr>
            <w:r>
              <w:rPr>
                <w:rFonts w:eastAsia="Times New Roman"/>
                <w:color w:val="000000"/>
              </w:rPr>
              <w:t>HCY</w:t>
            </w:r>
            <w:r w:rsidRPr="00801A9C">
              <w:rPr>
                <w:rFonts w:eastAsia="Times New Roman"/>
                <w:color w:val="000000"/>
              </w:rPr>
              <w:t xml:space="preserve"> unclothed physical history with referral - partial screen </w:t>
            </w:r>
          </w:p>
          <w:p w14:paraId="265AB3FE" w14:textId="7D328356" w:rsidR="00702AF1" w:rsidRPr="00801A9C" w:rsidRDefault="00702AF1" w:rsidP="00C44A5D">
            <w:pPr>
              <w:rPr>
                <w:rFonts w:eastAsia="Times New Roman"/>
                <w:color w:val="000000"/>
              </w:rPr>
            </w:pPr>
          </w:p>
        </w:tc>
      </w:tr>
      <w:tr w:rsidR="00702AF1" w:rsidRPr="00801A9C" w14:paraId="451BC835" w14:textId="77777777" w:rsidTr="00C44A5D">
        <w:trPr>
          <w:trHeight w:val="300"/>
        </w:trPr>
        <w:tc>
          <w:tcPr>
            <w:tcW w:w="3690" w:type="dxa"/>
            <w:shd w:val="clear" w:color="auto" w:fill="F8CBAD"/>
            <w:noWrap/>
            <w:vAlign w:val="center"/>
            <w:hideMark/>
          </w:tcPr>
          <w:p w14:paraId="268AF22E" w14:textId="77777777" w:rsidR="00702AF1" w:rsidRPr="001937BE" w:rsidRDefault="00702AF1" w:rsidP="00C44A5D">
            <w:pPr>
              <w:jc w:val="center"/>
              <w:rPr>
                <w:rFonts w:eastAsia="Times New Roman"/>
                <w:color w:val="000000"/>
              </w:rPr>
            </w:pPr>
            <w:r w:rsidRPr="001937BE">
              <w:rPr>
                <w:rFonts w:eastAsia="Times New Roman"/>
                <w:color w:val="000000"/>
              </w:rPr>
              <w:t>9939152EPUC - 9939552EPUC</w:t>
            </w:r>
          </w:p>
        </w:tc>
        <w:tc>
          <w:tcPr>
            <w:tcW w:w="6390" w:type="dxa"/>
            <w:vMerge/>
            <w:shd w:val="clear" w:color="auto" w:fill="FCE4D6"/>
            <w:noWrap/>
            <w:vAlign w:val="center"/>
            <w:hideMark/>
          </w:tcPr>
          <w:p w14:paraId="3B79A781" w14:textId="1649E0E4" w:rsidR="00702AF1" w:rsidRPr="00801A9C" w:rsidRDefault="00702AF1" w:rsidP="00DB36B7">
            <w:pPr>
              <w:rPr>
                <w:rFonts w:eastAsia="Times New Roman"/>
                <w:color w:val="000000"/>
              </w:rPr>
            </w:pPr>
          </w:p>
        </w:tc>
      </w:tr>
    </w:tbl>
    <w:p w14:paraId="4BEDA739" w14:textId="711DFCDA" w:rsidR="0052231B" w:rsidRPr="00DC0EE2" w:rsidRDefault="0052231B" w:rsidP="00D0665F"/>
    <w:sectPr w:rsidR="0052231B" w:rsidRPr="00DC0EE2" w:rsidSect="000C3C8B">
      <w:pgSz w:w="12240" w:h="15840"/>
      <w:pgMar w:top="1080" w:right="1080" w:bottom="1080" w:left="1080" w:header="347" w:footer="720" w:gutter="0"/>
      <w:pgNumType w:start="1"/>
      <w:cols w:space="720"/>
      <w:docGrid w:linePitch="31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4066E2" w14:textId="77777777" w:rsidR="0096682D" w:rsidRDefault="0096682D" w:rsidP="00EC2216">
      <w:pPr>
        <w:spacing w:line="240" w:lineRule="auto"/>
      </w:pPr>
      <w:r>
        <w:separator/>
      </w:r>
    </w:p>
  </w:endnote>
  <w:endnote w:type="continuationSeparator" w:id="0">
    <w:p w14:paraId="3819A7B5" w14:textId="77777777" w:rsidR="0096682D" w:rsidRDefault="0096682D" w:rsidP="00EC221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89923367"/>
      <w:docPartObj>
        <w:docPartGallery w:val="Page Numbers (Bottom of Page)"/>
        <w:docPartUnique/>
      </w:docPartObj>
    </w:sdtPr>
    <w:sdtEndPr>
      <w:rPr>
        <w:noProof/>
      </w:rPr>
    </w:sdtEndPr>
    <w:sdtContent>
      <w:p w14:paraId="486F43FB" w14:textId="4F04B1E1" w:rsidR="000C3C8B" w:rsidRDefault="000C3C8B">
        <w:pPr>
          <w:pStyle w:val="Footer"/>
        </w:pPr>
        <w:r>
          <w:fldChar w:fldCharType="begin"/>
        </w:r>
        <w:r>
          <w:instrText xml:space="preserve"> PAGE   \* MERGEFORMAT </w:instrText>
        </w:r>
        <w:r>
          <w:fldChar w:fldCharType="separate"/>
        </w:r>
        <w:r>
          <w:rPr>
            <w:noProof/>
          </w:rPr>
          <w:t>2</w:t>
        </w:r>
        <w:r>
          <w:rPr>
            <w:noProof/>
          </w:rPr>
          <w:fldChar w:fldCharType="end"/>
        </w:r>
      </w:p>
    </w:sdtContent>
  </w:sdt>
  <w:p w14:paraId="7C44725C" w14:textId="6D233050" w:rsidR="007C2CD6" w:rsidRDefault="007C2CD6" w:rsidP="000C3C8B">
    <w:pPr>
      <w:tabs>
        <w:tab w:val="left" w:pos="9765"/>
        <w:tab w:val="right" w:pos="10080"/>
      </w:tabs>
      <w:spacing w:line="200" w:lineRule="exact"/>
      <w:jc w:val="center"/>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9F87A1" w14:textId="77777777" w:rsidR="0096682D" w:rsidRDefault="0096682D" w:rsidP="00EC2216">
      <w:pPr>
        <w:spacing w:line="240" w:lineRule="auto"/>
      </w:pPr>
      <w:r>
        <w:separator/>
      </w:r>
    </w:p>
  </w:footnote>
  <w:footnote w:type="continuationSeparator" w:id="0">
    <w:p w14:paraId="335F045E" w14:textId="77777777" w:rsidR="0096682D" w:rsidRDefault="0096682D" w:rsidP="00EC221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C3E26F" w14:textId="0FBD377B" w:rsidR="007C2CD6" w:rsidRPr="00EC2A4B" w:rsidRDefault="007C2CD6" w:rsidP="00935896">
    <w:pPr>
      <w:pStyle w:val="Header"/>
    </w:pPr>
    <w:r w:rsidRPr="00EC2A4B">
      <w:t>Nurse Midwife Provider Manual</w:t>
    </w:r>
    <w:r w:rsidR="000C3C8B">
      <w:t xml:space="preserve"> </w:t>
    </w:r>
    <w:r w:rsidRPr="00EC2A4B">
      <w:t xml:space="preserve">- </w:t>
    </w:r>
    <w:r w:rsidR="000C3C8B">
      <w:t>05</w:t>
    </w:r>
    <w:r w:rsidR="004C0DCD">
      <w:t>/</w:t>
    </w:r>
    <w:r w:rsidR="000C3C8B">
      <w:t>07</w:t>
    </w:r>
    <w:r w:rsidR="004C0DCD">
      <w:t>/202</w:t>
    </w:r>
    <w:r w:rsidR="00FA4DC3">
      <w:t>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B52285EC"/>
    <w:lvl w:ilvl="0">
      <w:start w:val="1"/>
      <w:numFmt w:val="bullet"/>
      <w:pStyle w:val="ListBullet2"/>
      <w:lvlText w:val=""/>
      <w:lvlJc w:val="left"/>
      <w:pPr>
        <w:tabs>
          <w:tab w:val="num" w:pos="720"/>
        </w:tabs>
        <w:ind w:left="720" w:hanging="360"/>
      </w:pPr>
      <w:rPr>
        <w:rFonts w:ascii="Symbol" w:hAnsi="Symbol" w:hint="default"/>
      </w:rPr>
    </w:lvl>
  </w:abstractNum>
  <w:abstractNum w:abstractNumId="1" w15:restartNumberingAfterBreak="0">
    <w:nsid w:val="FFFFFF89"/>
    <w:multiLevelType w:val="singleLevel"/>
    <w:tmpl w:val="5C524FFE"/>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525A1C7D"/>
    <w:multiLevelType w:val="hybridMultilevel"/>
    <w:tmpl w:val="DE620FB8"/>
    <w:lvl w:ilvl="0" w:tplc="547C8DDC">
      <w:start w:val="1"/>
      <w:numFmt w:val="bullet"/>
      <w:pStyle w:val="BulletList3"/>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 w15:restartNumberingAfterBreak="0">
    <w:nsid w:val="5D6D5D03"/>
    <w:multiLevelType w:val="hybridMultilevel"/>
    <w:tmpl w:val="6A20E56E"/>
    <w:lvl w:ilvl="0" w:tplc="2AEE34E2">
      <w:numFmt w:val="bullet"/>
      <w:pStyle w:val="BulletList1"/>
      <w:lvlText w:val="•"/>
      <w:lvlJc w:val="left"/>
      <w:pPr>
        <w:ind w:left="979" w:hanging="360"/>
      </w:pPr>
      <w:rPr>
        <w:rFonts w:hint="default"/>
        <w:b w:val="0"/>
        <w:bCs w:val="0"/>
        <w:i w:val="0"/>
        <w:iCs w:val="0"/>
        <w:spacing w:val="0"/>
        <w:w w:val="100"/>
        <w:sz w:val="23"/>
        <w:szCs w:val="23"/>
        <w:lang w:val="en-US"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4031460"/>
    <w:multiLevelType w:val="hybridMultilevel"/>
    <w:tmpl w:val="D918FBB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F2C020C"/>
    <w:multiLevelType w:val="hybridMultilevel"/>
    <w:tmpl w:val="F27C3BD8"/>
    <w:lvl w:ilvl="0" w:tplc="3FAAAFB4">
      <w:start w:val="1"/>
      <w:numFmt w:val="bullet"/>
      <w:pStyle w:val="BulletList2"/>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39575965">
    <w:abstractNumId w:val="4"/>
  </w:num>
  <w:num w:numId="2" w16cid:durableId="267347536">
    <w:abstractNumId w:val="1"/>
  </w:num>
  <w:num w:numId="3" w16cid:durableId="2098830">
    <w:abstractNumId w:val="0"/>
  </w:num>
  <w:num w:numId="4" w16cid:durableId="1501196841">
    <w:abstractNumId w:val="3"/>
  </w:num>
  <w:num w:numId="5" w16cid:durableId="585268515">
    <w:abstractNumId w:val="5"/>
  </w:num>
  <w:num w:numId="6" w16cid:durableId="1539587631">
    <w:abstractNumId w:val="2"/>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ocumentProtection w:edit="readOnly" w:enforcement="1" w:cryptProviderType="rsaAES" w:cryptAlgorithmClass="hash" w:cryptAlgorithmType="typeAny" w:cryptAlgorithmSid="14" w:cryptSpinCount="100000" w:hash="wreLa3fKW9+7Q18vLZcFTgp+4r4WgU6Lsb/wWv5TjdwuewvxzTlwFrno0UqhFACAeIKZAjb/e/tMVMUo0dH+rQ==" w:salt="EL+mD+Jcg8YQU+ng9XHOVg=="/>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2231B"/>
    <w:rsid w:val="00012750"/>
    <w:rsid w:val="000172A4"/>
    <w:rsid w:val="000220D8"/>
    <w:rsid w:val="00022F42"/>
    <w:rsid w:val="00032904"/>
    <w:rsid w:val="0004045E"/>
    <w:rsid w:val="00056E95"/>
    <w:rsid w:val="000600F9"/>
    <w:rsid w:val="00062E6B"/>
    <w:rsid w:val="0006455E"/>
    <w:rsid w:val="00065B4E"/>
    <w:rsid w:val="00066234"/>
    <w:rsid w:val="0007257E"/>
    <w:rsid w:val="00086B6F"/>
    <w:rsid w:val="00093107"/>
    <w:rsid w:val="000943A4"/>
    <w:rsid w:val="00095392"/>
    <w:rsid w:val="00097179"/>
    <w:rsid w:val="000A55EB"/>
    <w:rsid w:val="000B471C"/>
    <w:rsid w:val="000B692B"/>
    <w:rsid w:val="000C3B48"/>
    <w:rsid w:val="000C3C8B"/>
    <w:rsid w:val="000D4867"/>
    <w:rsid w:val="000F6D89"/>
    <w:rsid w:val="001238E6"/>
    <w:rsid w:val="001251BB"/>
    <w:rsid w:val="00126317"/>
    <w:rsid w:val="00134225"/>
    <w:rsid w:val="00153714"/>
    <w:rsid w:val="001538FD"/>
    <w:rsid w:val="00156405"/>
    <w:rsid w:val="00160058"/>
    <w:rsid w:val="00166A41"/>
    <w:rsid w:val="0018063E"/>
    <w:rsid w:val="00185AF8"/>
    <w:rsid w:val="001937BE"/>
    <w:rsid w:val="00194956"/>
    <w:rsid w:val="00195BE5"/>
    <w:rsid w:val="001A18CB"/>
    <w:rsid w:val="001A5156"/>
    <w:rsid w:val="001B263F"/>
    <w:rsid w:val="001C6171"/>
    <w:rsid w:val="001D2439"/>
    <w:rsid w:val="001D381B"/>
    <w:rsid w:val="001D4458"/>
    <w:rsid w:val="001D7B02"/>
    <w:rsid w:val="001E5DC0"/>
    <w:rsid w:val="001F43D5"/>
    <w:rsid w:val="001F43EF"/>
    <w:rsid w:val="00200A08"/>
    <w:rsid w:val="002022E4"/>
    <w:rsid w:val="00203BEB"/>
    <w:rsid w:val="002067EA"/>
    <w:rsid w:val="00212335"/>
    <w:rsid w:val="0022208F"/>
    <w:rsid w:val="002269C8"/>
    <w:rsid w:val="0023058F"/>
    <w:rsid w:val="00230CF2"/>
    <w:rsid w:val="0023492B"/>
    <w:rsid w:val="00235A2E"/>
    <w:rsid w:val="00236A8A"/>
    <w:rsid w:val="002502AF"/>
    <w:rsid w:val="0027503F"/>
    <w:rsid w:val="00276A36"/>
    <w:rsid w:val="00280CFD"/>
    <w:rsid w:val="002A09E8"/>
    <w:rsid w:val="002A0EC7"/>
    <w:rsid w:val="002A5F55"/>
    <w:rsid w:val="002B03C5"/>
    <w:rsid w:val="002B10BD"/>
    <w:rsid w:val="002B268B"/>
    <w:rsid w:val="002B4CB7"/>
    <w:rsid w:val="002C05E5"/>
    <w:rsid w:val="002C3213"/>
    <w:rsid w:val="002C3411"/>
    <w:rsid w:val="002D1BA8"/>
    <w:rsid w:val="002E51FA"/>
    <w:rsid w:val="002E5A12"/>
    <w:rsid w:val="002E7C85"/>
    <w:rsid w:val="002F0935"/>
    <w:rsid w:val="002F7516"/>
    <w:rsid w:val="00324F42"/>
    <w:rsid w:val="0033692D"/>
    <w:rsid w:val="00346B27"/>
    <w:rsid w:val="00352DFB"/>
    <w:rsid w:val="00353EF4"/>
    <w:rsid w:val="00354DE0"/>
    <w:rsid w:val="00374CDB"/>
    <w:rsid w:val="00377DA5"/>
    <w:rsid w:val="00391B51"/>
    <w:rsid w:val="003B214F"/>
    <w:rsid w:val="003C7E43"/>
    <w:rsid w:val="003D55A6"/>
    <w:rsid w:val="003E2320"/>
    <w:rsid w:val="003E522B"/>
    <w:rsid w:val="003E7C77"/>
    <w:rsid w:val="003F2306"/>
    <w:rsid w:val="00415388"/>
    <w:rsid w:val="00435902"/>
    <w:rsid w:val="0046684B"/>
    <w:rsid w:val="00466EA7"/>
    <w:rsid w:val="004676DA"/>
    <w:rsid w:val="004679F2"/>
    <w:rsid w:val="004839F0"/>
    <w:rsid w:val="00491B31"/>
    <w:rsid w:val="00491C01"/>
    <w:rsid w:val="004A15A3"/>
    <w:rsid w:val="004A7585"/>
    <w:rsid w:val="004B0473"/>
    <w:rsid w:val="004B1E8B"/>
    <w:rsid w:val="004C0DCD"/>
    <w:rsid w:val="004C1AA3"/>
    <w:rsid w:val="004D2C3C"/>
    <w:rsid w:val="004F5603"/>
    <w:rsid w:val="00500185"/>
    <w:rsid w:val="00511C71"/>
    <w:rsid w:val="0051321F"/>
    <w:rsid w:val="0052130D"/>
    <w:rsid w:val="0052231B"/>
    <w:rsid w:val="00532CE1"/>
    <w:rsid w:val="00540C85"/>
    <w:rsid w:val="0054130A"/>
    <w:rsid w:val="00543A06"/>
    <w:rsid w:val="00546313"/>
    <w:rsid w:val="0055139A"/>
    <w:rsid w:val="00553CE0"/>
    <w:rsid w:val="00556FC8"/>
    <w:rsid w:val="00557EA4"/>
    <w:rsid w:val="005634F7"/>
    <w:rsid w:val="00563D90"/>
    <w:rsid w:val="0056556F"/>
    <w:rsid w:val="00567267"/>
    <w:rsid w:val="00574787"/>
    <w:rsid w:val="00575818"/>
    <w:rsid w:val="005807CF"/>
    <w:rsid w:val="0058769B"/>
    <w:rsid w:val="005978A8"/>
    <w:rsid w:val="005A35DD"/>
    <w:rsid w:val="005C0B9B"/>
    <w:rsid w:val="005C2F7E"/>
    <w:rsid w:val="005E5358"/>
    <w:rsid w:val="005F72C1"/>
    <w:rsid w:val="00600FDA"/>
    <w:rsid w:val="00601013"/>
    <w:rsid w:val="006247F7"/>
    <w:rsid w:val="006310A9"/>
    <w:rsid w:val="006372A1"/>
    <w:rsid w:val="00637AD9"/>
    <w:rsid w:val="00651350"/>
    <w:rsid w:val="0067350A"/>
    <w:rsid w:val="00681385"/>
    <w:rsid w:val="006828D8"/>
    <w:rsid w:val="0068635B"/>
    <w:rsid w:val="0069083D"/>
    <w:rsid w:val="006916ED"/>
    <w:rsid w:val="006B2497"/>
    <w:rsid w:val="006D0082"/>
    <w:rsid w:val="006D5B31"/>
    <w:rsid w:val="006F0AB1"/>
    <w:rsid w:val="006F3E04"/>
    <w:rsid w:val="00702AF1"/>
    <w:rsid w:val="0071327C"/>
    <w:rsid w:val="00714A44"/>
    <w:rsid w:val="00716299"/>
    <w:rsid w:val="00725B46"/>
    <w:rsid w:val="00733039"/>
    <w:rsid w:val="00740031"/>
    <w:rsid w:val="0074384F"/>
    <w:rsid w:val="00767675"/>
    <w:rsid w:val="00772836"/>
    <w:rsid w:val="00782254"/>
    <w:rsid w:val="00795AD6"/>
    <w:rsid w:val="007A49DE"/>
    <w:rsid w:val="007A7CD6"/>
    <w:rsid w:val="007B0989"/>
    <w:rsid w:val="007B75C1"/>
    <w:rsid w:val="007C2CD6"/>
    <w:rsid w:val="007D205E"/>
    <w:rsid w:val="007D7FE6"/>
    <w:rsid w:val="007F36FE"/>
    <w:rsid w:val="007F6073"/>
    <w:rsid w:val="00801A9C"/>
    <w:rsid w:val="00803073"/>
    <w:rsid w:val="00803B02"/>
    <w:rsid w:val="008170BA"/>
    <w:rsid w:val="00820F3D"/>
    <w:rsid w:val="008219E9"/>
    <w:rsid w:val="00821A0F"/>
    <w:rsid w:val="00830E48"/>
    <w:rsid w:val="00854CE1"/>
    <w:rsid w:val="00856312"/>
    <w:rsid w:val="00866D70"/>
    <w:rsid w:val="0087458E"/>
    <w:rsid w:val="008928DA"/>
    <w:rsid w:val="00893CE6"/>
    <w:rsid w:val="008A3636"/>
    <w:rsid w:val="008A7F1D"/>
    <w:rsid w:val="008B100F"/>
    <w:rsid w:val="008C1A46"/>
    <w:rsid w:val="008E6D2D"/>
    <w:rsid w:val="008F7E37"/>
    <w:rsid w:val="00906300"/>
    <w:rsid w:val="00915687"/>
    <w:rsid w:val="00916CE5"/>
    <w:rsid w:val="00917101"/>
    <w:rsid w:val="009213D6"/>
    <w:rsid w:val="00926CA8"/>
    <w:rsid w:val="00935896"/>
    <w:rsid w:val="009428B1"/>
    <w:rsid w:val="0094379F"/>
    <w:rsid w:val="00945559"/>
    <w:rsid w:val="0096682D"/>
    <w:rsid w:val="009725B9"/>
    <w:rsid w:val="00973FA6"/>
    <w:rsid w:val="00984727"/>
    <w:rsid w:val="009972C1"/>
    <w:rsid w:val="009A6D12"/>
    <w:rsid w:val="009B47C1"/>
    <w:rsid w:val="009B67E7"/>
    <w:rsid w:val="009B7D4F"/>
    <w:rsid w:val="009C29CD"/>
    <w:rsid w:val="009C4A3D"/>
    <w:rsid w:val="009E5B4E"/>
    <w:rsid w:val="009E7BF8"/>
    <w:rsid w:val="00A11D73"/>
    <w:rsid w:val="00A30270"/>
    <w:rsid w:val="00A361D9"/>
    <w:rsid w:val="00A37ACE"/>
    <w:rsid w:val="00A410AE"/>
    <w:rsid w:val="00A43B14"/>
    <w:rsid w:val="00A63082"/>
    <w:rsid w:val="00A71477"/>
    <w:rsid w:val="00A81B9B"/>
    <w:rsid w:val="00A94731"/>
    <w:rsid w:val="00AA1218"/>
    <w:rsid w:val="00AE41E3"/>
    <w:rsid w:val="00AE608A"/>
    <w:rsid w:val="00AF3022"/>
    <w:rsid w:val="00AF5951"/>
    <w:rsid w:val="00AF7AC0"/>
    <w:rsid w:val="00B00884"/>
    <w:rsid w:val="00B240CA"/>
    <w:rsid w:val="00B25FC9"/>
    <w:rsid w:val="00B37834"/>
    <w:rsid w:val="00B4787A"/>
    <w:rsid w:val="00B627CA"/>
    <w:rsid w:val="00B63567"/>
    <w:rsid w:val="00B67AD8"/>
    <w:rsid w:val="00B94196"/>
    <w:rsid w:val="00B9569F"/>
    <w:rsid w:val="00B9742F"/>
    <w:rsid w:val="00BB4699"/>
    <w:rsid w:val="00BC2FBD"/>
    <w:rsid w:val="00BE154B"/>
    <w:rsid w:val="00C05EAF"/>
    <w:rsid w:val="00C0710B"/>
    <w:rsid w:val="00C108A9"/>
    <w:rsid w:val="00C17E3E"/>
    <w:rsid w:val="00C304D4"/>
    <w:rsid w:val="00C3053F"/>
    <w:rsid w:val="00C311F5"/>
    <w:rsid w:val="00C31D4A"/>
    <w:rsid w:val="00C3229D"/>
    <w:rsid w:val="00C33679"/>
    <w:rsid w:val="00C41DDC"/>
    <w:rsid w:val="00C44A5D"/>
    <w:rsid w:val="00C53F7C"/>
    <w:rsid w:val="00C576C0"/>
    <w:rsid w:val="00C67DCE"/>
    <w:rsid w:val="00C7367D"/>
    <w:rsid w:val="00C74C3B"/>
    <w:rsid w:val="00C74DD9"/>
    <w:rsid w:val="00C806BD"/>
    <w:rsid w:val="00C824E0"/>
    <w:rsid w:val="00C871B1"/>
    <w:rsid w:val="00CA2B22"/>
    <w:rsid w:val="00CB2013"/>
    <w:rsid w:val="00CC5CCB"/>
    <w:rsid w:val="00CD10DA"/>
    <w:rsid w:val="00CF3DBF"/>
    <w:rsid w:val="00D0157F"/>
    <w:rsid w:val="00D056B2"/>
    <w:rsid w:val="00D0665F"/>
    <w:rsid w:val="00D12C59"/>
    <w:rsid w:val="00D21146"/>
    <w:rsid w:val="00D558B1"/>
    <w:rsid w:val="00D57058"/>
    <w:rsid w:val="00D64C6F"/>
    <w:rsid w:val="00D871F3"/>
    <w:rsid w:val="00D9146B"/>
    <w:rsid w:val="00D92526"/>
    <w:rsid w:val="00D978BD"/>
    <w:rsid w:val="00DA1C16"/>
    <w:rsid w:val="00DB0DB2"/>
    <w:rsid w:val="00DB0FC9"/>
    <w:rsid w:val="00DB29D7"/>
    <w:rsid w:val="00DB36B7"/>
    <w:rsid w:val="00DC0A9A"/>
    <w:rsid w:val="00DC0EE2"/>
    <w:rsid w:val="00DC72AB"/>
    <w:rsid w:val="00DD4B8B"/>
    <w:rsid w:val="00E02D02"/>
    <w:rsid w:val="00E062AA"/>
    <w:rsid w:val="00E14937"/>
    <w:rsid w:val="00E15622"/>
    <w:rsid w:val="00E23F89"/>
    <w:rsid w:val="00E24CC0"/>
    <w:rsid w:val="00E3596C"/>
    <w:rsid w:val="00E51079"/>
    <w:rsid w:val="00E516FA"/>
    <w:rsid w:val="00E54A91"/>
    <w:rsid w:val="00E56D54"/>
    <w:rsid w:val="00E62F5E"/>
    <w:rsid w:val="00E64AD2"/>
    <w:rsid w:val="00E72FE7"/>
    <w:rsid w:val="00E80BBD"/>
    <w:rsid w:val="00E9416C"/>
    <w:rsid w:val="00E9429B"/>
    <w:rsid w:val="00EB7C55"/>
    <w:rsid w:val="00EC2216"/>
    <w:rsid w:val="00EC2A4B"/>
    <w:rsid w:val="00ED55D5"/>
    <w:rsid w:val="00EF05CC"/>
    <w:rsid w:val="00EF7360"/>
    <w:rsid w:val="00EF7551"/>
    <w:rsid w:val="00F0724B"/>
    <w:rsid w:val="00F0756F"/>
    <w:rsid w:val="00F13377"/>
    <w:rsid w:val="00F15C7F"/>
    <w:rsid w:val="00F167D3"/>
    <w:rsid w:val="00F215D3"/>
    <w:rsid w:val="00F24B39"/>
    <w:rsid w:val="00F34D02"/>
    <w:rsid w:val="00F444CC"/>
    <w:rsid w:val="00F63A1D"/>
    <w:rsid w:val="00F65260"/>
    <w:rsid w:val="00F72AD1"/>
    <w:rsid w:val="00F766F8"/>
    <w:rsid w:val="00F772DA"/>
    <w:rsid w:val="00F914F9"/>
    <w:rsid w:val="00F97A13"/>
    <w:rsid w:val="00FA4DC3"/>
    <w:rsid w:val="00FA7EB1"/>
    <w:rsid w:val="00FB494E"/>
    <w:rsid w:val="00FC5170"/>
    <w:rsid w:val="00FC724A"/>
    <w:rsid w:val="00FD5A66"/>
    <w:rsid w:val="00FE413F"/>
    <w:rsid w:val="00FE5CD1"/>
    <w:rsid w:val="00FF28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AA3010D"/>
  <w15:chartTrackingRefBased/>
  <w15:docId w15:val="{8B275B25-74E4-4CDE-B7D5-DEC48C4732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qFormat="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C41DDC"/>
    <w:pPr>
      <w:spacing w:before="160" w:line="320" w:lineRule="atLeast"/>
      <w:jc w:val="both"/>
    </w:pPr>
    <w:rPr>
      <w:rFonts w:ascii="Tahoma" w:eastAsiaTheme="minorEastAsia" w:hAnsi="Tahoma" w:cs="Tahoma"/>
      <w:color w:val="000000" w:themeColor="text1"/>
      <w:kern w:val="2"/>
      <w:sz w:val="23"/>
      <w:szCs w:val="23"/>
      <w:lang w:eastAsia="zh-CN"/>
      <w14:ligatures w14:val="standardContextual"/>
    </w:rPr>
  </w:style>
  <w:style w:type="paragraph" w:styleId="Heading1">
    <w:name w:val="heading 1"/>
    <w:next w:val="Normal"/>
    <w:link w:val="Heading1Char"/>
    <w:autoRedefine/>
    <w:uiPriority w:val="9"/>
    <w:qFormat/>
    <w:rsid w:val="00C41DDC"/>
    <w:pPr>
      <w:shd w:val="clear" w:color="auto" w:fill="E56300"/>
      <w:spacing w:before="5000" w:line="320" w:lineRule="atLeast"/>
      <w:jc w:val="center"/>
      <w:outlineLvl w:val="0"/>
    </w:pPr>
    <w:rPr>
      <w:rFonts w:ascii="Tahoma" w:eastAsiaTheme="majorEastAsia" w:hAnsi="Tahoma" w:cs="Calibri"/>
      <w:b/>
      <w:bCs/>
      <w:noProof/>
      <w:color w:val="FFFFFF" w:themeColor="background1"/>
      <w:kern w:val="2"/>
      <w:sz w:val="144"/>
      <w:szCs w:val="180"/>
      <w:lang w:eastAsia="zh-CN"/>
      <w14:ligatures w14:val="standardContextual"/>
    </w:rPr>
  </w:style>
  <w:style w:type="paragraph" w:styleId="Heading2">
    <w:name w:val="heading 2"/>
    <w:next w:val="Normal"/>
    <w:link w:val="Heading2Char"/>
    <w:autoRedefine/>
    <w:uiPriority w:val="9"/>
    <w:unhideWhenUsed/>
    <w:qFormat/>
    <w:rsid w:val="00C41DDC"/>
    <w:pPr>
      <w:keepNext/>
      <w:keepLines/>
      <w:spacing w:before="160" w:line="320" w:lineRule="atLeast"/>
      <w:outlineLvl w:val="1"/>
    </w:pPr>
    <w:rPr>
      <w:rFonts w:ascii="Tahoma" w:eastAsiaTheme="majorEastAsia" w:hAnsi="Tahoma" w:cstheme="majorBidi"/>
      <w:b/>
      <w:bCs/>
      <w:color w:val="E56300"/>
      <w:kern w:val="2"/>
      <w:sz w:val="32"/>
      <w:szCs w:val="28"/>
      <w:lang w:eastAsia="zh-CN"/>
      <w14:ligatures w14:val="standardContextual"/>
    </w:rPr>
  </w:style>
  <w:style w:type="paragraph" w:styleId="Heading3">
    <w:name w:val="heading 3"/>
    <w:next w:val="Normal"/>
    <w:link w:val="Heading3Char"/>
    <w:autoRedefine/>
    <w:uiPriority w:val="9"/>
    <w:unhideWhenUsed/>
    <w:qFormat/>
    <w:rsid w:val="00C41DDC"/>
    <w:pPr>
      <w:keepNext/>
      <w:keepLines/>
      <w:spacing w:before="160" w:line="320" w:lineRule="atLeast"/>
      <w:outlineLvl w:val="2"/>
    </w:pPr>
    <w:rPr>
      <w:rFonts w:ascii="Tahoma" w:eastAsiaTheme="majorEastAsia" w:hAnsi="Tahoma" w:cstheme="majorBidi"/>
      <w:b/>
      <w:color w:val="04427D"/>
      <w:kern w:val="2"/>
      <w:sz w:val="28"/>
      <w:szCs w:val="28"/>
      <w:lang w:eastAsia="zh-CN"/>
      <w14:ligatures w14:val="standardContextual"/>
    </w:rPr>
  </w:style>
  <w:style w:type="paragraph" w:styleId="Heading4">
    <w:name w:val="heading 4"/>
    <w:next w:val="Normal"/>
    <w:link w:val="Heading4Char"/>
    <w:autoRedefine/>
    <w:uiPriority w:val="9"/>
    <w:unhideWhenUsed/>
    <w:qFormat/>
    <w:rsid w:val="00C41DDC"/>
    <w:pPr>
      <w:keepNext/>
      <w:keepLines/>
      <w:spacing w:before="160" w:line="320" w:lineRule="atLeast"/>
      <w:outlineLvl w:val="3"/>
    </w:pPr>
    <w:rPr>
      <w:rFonts w:ascii="Tahoma" w:eastAsiaTheme="majorEastAsia" w:hAnsi="Tahoma" w:cstheme="majorBidi"/>
      <w:b/>
      <w:iCs/>
      <w:color w:val="04427D"/>
      <w:kern w:val="2"/>
      <w:sz w:val="26"/>
      <w:szCs w:val="26"/>
      <w:lang w:eastAsia="zh-CN"/>
      <w14:ligatures w14:val="standardContextual"/>
    </w:rPr>
  </w:style>
  <w:style w:type="paragraph" w:styleId="Heading5">
    <w:name w:val="heading 5"/>
    <w:next w:val="Normal"/>
    <w:link w:val="Heading5Char"/>
    <w:autoRedefine/>
    <w:uiPriority w:val="9"/>
    <w:unhideWhenUsed/>
    <w:qFormat/>
    <w:rsid w:val="00C41DDC"/>
    <w:pPr>
      <w:keepNext/>
      <w:keepLines/>
      <w:spacing w:before="160" w:line="320" w:lineRule="atLeast"/>
      <w:outlineLvl w:val="4"/>
    </w:pPr>
    <w:rPr>
      <w:rFonts w:ascii="Tahoma" w:eastAsiaTheme="majorEastAsia" w:hAnsi="Tahoma" w:cstheme="majorBidi"/>
      <w:color w:val="04427D"/>
      <w:kern w:val="2"/>
      <w:sz w:val="26"/>
      <w:szCs w:val="23"/>
      <w:lang w:eastAsia="zh-CN"/>
      <w14:ligatures w14:val="standardContextual"/>
    </w:rPr>
  </w:style>
  <w:style w:type="paragraph" w:styleId="Heading6">
    <w:name w:val="heading 6"/>
    <w:next w:val="Normal"/>
    <w:link w:val="Heading6Char"/>
    <w:autoRedefine/>
    <w:uiPriority w:val="9"/>
    <w:semiHidden/>
    <w:unhideWhenUsed/>
    <w:qFormat/>
    <w:rsid w:val="00C41DDC"/>
    <w:pPr>
      <w:keepNext/>
      <w:keepLines/>
      <w:spacing w:before="160" w:line="320" w:lineRule="atLeast"/>
      <w:outlineLvl w:val="5"/>
    </w:pPr>
    <w:rPr>
      <w:rFonts w:ascii="Tahoma" w:eastAsiaTheme="majorEastAsia" w:hAnsi="Tahoma" w:cstheme="majorBidi"/>
      <w:iCs/>
      <w:color w:val="04427D"/>
      <w:kern w:val="2"/>
      <w:sz w:val="23"/>
      <w:szCs w:val="23"/>
      <w:lang w:eastAsia="zh-CN"/>
      <w14:ligatures w14:val="standardContextual"/>
    </w:rPr>
  </w:style>
  <w:style w:type="paragraph" w:styleId="Heading7">
    <w:name w:val="heading 7"/>
    <w:basedOn w:val="Normal"/>
    <w:next w:val="Normal"/>
    <w:link w:val="Heading7Char"/>
    <w:uiPriority w:val="9"/>
    <w:semiHidden/>
    <w:unhideWhenUsed/>
    <w:qFormat/>
    <w:rsid w:val="00C41DDC"/>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41DDC"/>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41DDC"/>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rsid w:val="00C41DDC"/>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C41DDC"/>
  </w:style>
  <w:style w:type="character" w:customStyle="1" w:styleId="Heading1Char">
    <w:name w:val="Heading 1 Char"/>
    <w:basedOn w:val="DefaultParagraphFont"/>
    <w:link w:val="Heading1"/>
    <w:uiPriority w:val="9"/>
    <w:rsid w:val="00C41DDC"/>
    <w:rPr>
      <w:rFonts w:ascii="Tahoma" w:eastAsiaTheme="majorEastAsia" w:hAnsi="Tahoma" w:cs="Calibri"/>
      <w:b/>
      <w:bCs/>
      <w:noProof/>
      <w:color w:val="FFFFFF" w:themeColor="background1"/>
      <w:kern w:val="2"/>
      <w:sz w:val="144"/>
      <w:szCs w:val="180"/>
      <w:shd w:val="clear" w:color="auto" w:fill="E56300"/>
      <w:lang w:eastAsia="zh-CN"/>
      <w14:ligatures w14:val="standardContextual"/>
    </w:rPr>
  </w:style>
  <w:style w:type="character" w:customStyle="1" w:styleId="Heading2Char">
    <w:name w:val="Heading 2 Char"/>
    <w:basedOn w:val="DefaultParagraphFont"/>
    <w:link w:val="Heading2"/>
    <w:uiPriority w:val="9"/>
    <w:rsid w:val="00C41DDC"/>
    <w:rPr>
      <w:rFonts w:ascii="Tahoma" w:eastAsiaTheme="majorEastAsia" w:hAnsi="Tahoma" w:cstheme="majorBidi"/>
      <w:b/>
      <w:bCs/>
      <w:color w:val="E56300"/>
      <w:kern w:val="2"/>
      <w:sz w:val="32"/>
      <w:szCs w:val="28"/>
      <w:lang w:eastAsia="zh-CN"/>
      <w14:ligatures w14:val="standardContextual"/>
    </w:rPr>
  </w:style>
  <w:style w:type="character" w:customStyle="1" w:styleId="Heading3Char">
    <w:name w:val="Heading 3 Char"/>
    <w:basedOn w:val="DefaultParagraphFont"/>
    <w:link w:val="Heading3"/>
    <w:uiPriority w:val="9"/>
    <w:rsid w:val="00C41DDC"/>
    <w:rPr>
      <w:rFonts w:ascii="Tahoma" w:eastAsiaTheme="majorEastAsia" w:hAnsi="Tahoma" w:cstheme="majorBidi"/>
      <w:b/>
      <w:color w:val="04427D"/>
      <w:kern w:val="2"/>
      <w:sz w:val="28"/>
      <w:szCs w:val="28"/>
      <w:lang w:eastAsia="zh-CN"/>
      <w14:ligatures w14:val="standardContextual"/>
    </w:rPr>
  </w:style>
  <w:style w:type="paragraph" w:styleId="Header">
    <w:name w:val="header"/>
    <w:next w:val="Normal"/>
    <w:link w:val="HeaderChar"/>
    <w:autoRedefine/>
    <w:uiPriority w:val="99"/>
    <w:unhideWhenUsed/>
    <w:qFormat/>
    <w:rsid w:val="00C41DDC"/>
    <w:pPr>
      <w:tabs>
        <w:tab w:val="center" w:pos="4680"/>
        <w:tab w:val="right" w:pos="9360"/>
      </w:tabs>
      <w:spacing w:before="160" w:line="320" w:lineRule="atLeast"/>
      <w:jc w:val="right"/>
    </w:pPr>
    <w:rPr>
      <w:rFonts w:ascii="Tahoma" w:eastAsiaTheme="minorEastAsia" w:hAnsi="Tahoma" w:cs="Tahoma"/>
      <w:color w:val="000000" w:themeColor="text1"/>
      <w:kern w:val="2"/>
      <w:sz w:val="20"/>
      <w:szCs w:val="20"/>
      <w:lang w:eastAsia="zh-CN"/>
      <w14:ligatures w14:val="standardContextual"/>
    </w:rPr>
  </w:style>
  <w:style w:type="character" w:customStyle="1" w:styleId="HeaderChar">
    <w:name w:val="Header Char"/>
    <w:basedOn w:val="DefaultParagraphFont"/>
    <w:link w:val="Header"/>
    <w:uiPriority w:val="99"/>
    <w:rsid w:val="00C41DDC"/>
    <w:rPr>
      <w:rFonts w:ascii="Tahoma" w:eastAsiaTheme="minorEastAsia" w:hAnsi="Tahoma" w:cs="Tahoma"/>
      <w:color w:val="000000" w:themeColor="text1"/>
      <w:kern w:val="2"/>
      <w:sz w:val="20"/>
      <w:szCs w:val="20"/>
      <w:lang w:eastAsia="zh-CN"/>
      <w14:ligatures w14:val="standardContextual"/>
    </w:rPr>
  </w:style>
  <w:style w:type="paragraph" w:styleId="Footer">
    <w:name w:val="footer"/>
    <w:next w:val="Normal"/>
    <w:link w:val="FooterChar"/>
    <w:autoRedefine/>
    <w:uiPriority w:val="99"/>
    <w:unhideWhenUsed/>
    <w:qFormat/>
    <w:rsid w:val="00C41DDC"/>
    <w:pPr>
      <w:tabs>
        <w:tab w:val="center" w:pos="4680"/>
        <w:tab w:val="right" w:pos="9360"/>
      </w:tabs>
      <w:spacing w:before="160" w:line="320" w:lineRule="atLeast"/>
      <w:jc w:val="right"/>
    </w:pPr>
    <w:rPr>
      <w:rFonts w:ascii="Tahoma" w:eastAsiaTheme="minorEastAsia" w:hAnsi="Tahoma" w:cs="Tahoma"/>
      <w:color w:val="000000" w:themeColor="text1"/>
      <w:kern w:val="2"/>
      <w:sz w:val="20"/>
      <w:szCs w:val="20"/>
      <w:lang w:eastAsia="zh-CN"/>
      <w14:ligatures w14:val="standardContextual"/>
    </w:rPr>
  </w:style>
  <w:style w:type="character" w:customStyle="1" w:styleId="FooterChar">
    <w:name w:val="Footer Char"/>
    <w:basedOn w:val="DefaultParagraphFont"/>
    <w:link w:val="Footer"/>
    <w:uiPriority w:val="99"/>
    <w:rsid w:val="00C41DDC"/>
    <w:rPr>
      <w:rFonts w:ascii="Tahoma" w:eastAsiaTheme="minorEastAsia" w:hAnsi="Tahoma" w:cs="Tahoma"/>
      <w:color w:val="000000" w:themeColor="text1"/>
      <w:kern w:val="2"/>
      <w:sz w:val="20"/>
      <w:szCs w:val="20"/>
      <w:lang w:eastAsia="zh-CN"/>
      <w14:ligatures w14:val="standardContextual"/>
    </w:rPr>
  </w:style>
  <w:style w:type="character" w:styleId="CommentReference">
    <w:name w:val="annotation reference"/>
    <w:basedOn w:val="DefaultParagraphFont"/>
    <w:uiPriority w:val="99"/>
    <w:semiHidden/>
    <w:unhideWhenUsed/>
    <w:rsid w:val="00C41DDC"/>
    <w:rPr>
      <w:sz w:val="16"/>
      <w:szCs w:val="16"/>
    </w:rPr>
  </w:style>
  <w:style w:type="paragraph" w:styleId="CommentText">
    <w:name w:val="annotation text"/>
    <w:basedOn w:val="Normal"/>
    <w:link w:val="CommentTextChar"/>
    <w:uiPriority w:val="99"/>
    <w:unhideWhenUsed/>
    <w:rsid w:val="0052231B"/>
    <w:pPr>
      <w:widowControl w:val="0"/>
      <w:spacing w:after="200" w:line="240" w:lineRule="auto"/>
    </w:pPr>
    <w:rPr>
      <w:sz w:val="20"/>
      <w:szCs w:val="20"/>
    </w:rPr>
  </w:style>
  <w:style w:type="character" w:customStyle="1" w:styleId="CommentTextChar">
    <w:name w:val="Comment Text Char"/>
    <w:basedOn w:val="DefaultParagraphFont"/>
    <w:link w:val="CommentText"/>
    <w:uiPriority w:val="99"/>
    <w:rsid w:val="0052231B"/>
    <w:rPr>
      <w:sz w:val="20"/>
      <w:szCs w:val="20"/>
    </w:rPr>
  </w:style>
  <w:style w:type="paragraph" w:styleId="CommentSubject">
    <w:name w:val="annotation subject"/>
    <w:basedOn w:val="Normal"/>
    <w:next w:val="Normal"/>
    <w:link w:val="CommentSubjectChar"/>
    <w:uiPriority w:val="99"/>
    <w:semiHidden/>
    <w:unhideWhenUsed/>
    <w:rsid w:val="00C41DDC"/>
    <w:rPr>
      <w:b/>
      <w:bCs/>
      <w:sz w:val="20"/>
      <w:szCs w:val="20"/>
    </w:rPr>
  </w:style>
  <w:style w:type="character" w:customStyle="1" w:styleId="CommentSubjectChar">
    <w:name w:val="Comment Subject Char"/>
    <w:basedOn w:val="DefaultParagraphFont"/>
    <w:link w:val="CommentSubject"/>
    <w:uiPriority w:val="99"/>
    <w:semiHidden/>
    <w:rsid w:val="00C41DDC"/>
    <w:rPr>
      <w:rFonts w:ascii="Tahoma" w:eastAsiaTheme="minorEastAsia" w:hAnsi="Tahoma" w:cs="Tahoma"/>
      <w:b/>
      <w:bCs/>
      <w:color w:val="000000" w:themeColor="text1"/>
      <w:kern w:val="2"/>
      <w:sz w:val="20"/>
      <w:szCs w:val="20"/>
      <w:lang w:eastAsia="zh-CN"/>
      <w14:ligatures w14:val="standardContextual"/>
    </w:rPr>
  </w:style>
  <w:style w:type="paragraph" w:styleId="BalloonText">
    <w:name w:val="Balloon Text"/>
    <w:basedOn w:val="Normal"/>
    <w:link w:val="BalloonTextChar"/>
    <w:uiPriority w:val="99"/>
    <w:semiHidden/>
    <w:unhideWhenUsed/>
    <w:rsid w:val="00C41DD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41DDC"/>
    <w:rPr>
      <w:rFonts w:ascii="Segoe UI" w:eastAsiaTheme="minorEastAsia" w:hAnsi="Segoe UI" w:cs="Segoe UI"/>
      <w:color w:val="000000" w:themeColor="text1"/>
      <w:kern w:val="2"/>
      <w:sz w:val="18"/>
      <w:szCs w:val="18"/>
      <w:lang w:eastAsia="zh-CN"/>
      <w14:ligatures w14:val="standardContextual"/>
    </w:rPr>
  </w:style>
  <w:style w:type="character" w:styleId="Hyperlink">
    <w:name w:val="Hyperlink"/>
    <w:basedOn w:val="DefaultParagraphFont"/>
    <w:uiPriority w:val="99"/>
    <w:unhideWhenUsed/>
    <w:qFormat/>
    <w:rsid w:val="00C41DDC"/>
    <w:rPr>
      <w:rFonts w:ascii="Tahoma" w:hAnsi="Tahoma" w:cs="Tahoma"/>
      <w:b/>
      <w:bCs/>
      <w:iCs w:val="0"/>
      <w:color w:val="04427D"/>
      <w:sz w:val="23"/>
      <w:szCs w:val="23"/>
      <w:u w:val="single" w:color="04427D"/>
    </w:rPr>
  </w:style>
  <w:style w:type="paragraph" w:styleId="ListParagraph">
    <w:name w:val="List Paragraph"/>
    <w:basedOn w:val="Normal"/>
    <w:uiPriority w:val="34"/>
    <w:rsid w:val="0052231B"/>
    <w:pPr>
      <w:widowControl w:val="0"/>
      <w:spacing w:after="200" w:line="276" w:lineRule="auto"/>
      <w:ind w:left="720"/>
      <w:contextualSpacing/>
    </w:pPr>
  </w:style>
  <w:style w:type="character" w:styleId="FollowedHyperlink">
    <w:name w:val="FollowedHyperlink"/>
    <w:basedOn w:val="DefaultParagraphFont"/>
    <w:uiPriority w:val="99"/>
    <w:semiHidden/>
    <w:unhideWhenUsed/>
    <w:qFormat/>
    <w:rsid w:val="00C41DDC"/>
    <w:rPr>
      <w:rFonts w:ascii="Tahoma" w:hAnsi="Tahoma"/>
      <w:b/>
      <w:bCs/>
      <w:color w:val="04427D"/>
      <w:sz w:val="23"/>
      <w:szCs w:val="23"/>
      <w:u w:val="single" w:color="04427D"/>
    </w:rPr>
  </w:style>
  <w:style w:type="paragraph" w:customStyle="1" w:styleId="Default">
    <w:name w:val="Default"/>
    <w:rsid w:val="0052231B"/>
    <w:pPr>
      <w:autoSpaceDE w:val="0"/>
      <w:autoSpaceDN w:val="0"/>
      <w:adjustRightInd w:val="0"/>
      <w:spacing w:after="0" w:line="240" w:lineRule="auto"/>
    </w:pPr>
    <w:rPr>
      <w:rFonts w:ascii="Times New Roman" w:hAnsi="Times New Roman" w:cs="Times New Roman"/>
      <w:color w:val="000000"/>
      <w:sz w:val="24"/>
      <w:szCs w:val="24"/>
    </w:rPr>
  </w:style>
  <w:style w:type="paragraph" w:styleId="NoSpacing">
    <w:name w:val="No Spacing"/>
    <w:uiPriority w:val="1"/>
    <w:qFormat/>
    <w:rsid w:val="00C41DDC"/>
    <w:pPr>
      <w:spacing w:after="0" w:line="240" w:lineRule="auto"/>
      <w:jc w:val="both"/>
    </w:pPr>
    <w:rPr>
      <w:rFonts w:ascii="Tahoma" w:eastAsiaTheme="minorEastAsia" w:hAnsi="Tahoma" w:cs="Tahoma"/>
      <w:color w:val="000000" w:themeColor="text1"/>
      <w:kern w:val="2"/>
      <w:sz w:val="23"/>
      <w:szCs w:val="23"/>
      <w:lang w:eastAsia="zh-CN"/>
      <w14:ligatures w14:val="standardContextual"/>
    </w:rPr>
  </w:style>
  <w:style w:type="paragraph" w:styleId="Revision">
    <w:name w:val="Revision"/>
    <w:hidden/>
    <w:uiPriority w:val="99"/>
    <w:semiHidden/>
    <w:rsid w:val="00C41DDC"/>
    <w:pPr>
      <w:spacing w:after="0" w:line="240" w:lineRule="auto"/>
    </w:pPr>
    <w:rPr>
      <w:rFonts w:ascii="Tahoma" w:eastAsia="Tahoma" w:hAnsi="Tahoma" w:cs="Tahoma"/>
    </w:rPr>
  </w:style>
  <w:style w:type="paragraph" w:styleId="TOCHeading">
    <w:name w:val="TOC Heading"/>
    <w:next w:val="Normal"/>
    <w:autoRedefine/>
    <w:uiPriority w:val="39"/>
    <w:unhideWhenUsed/>
    <w:qFormat/>
    <w:rsid w:val="00C41DDC"/>
    <w:pPr>
      <w:pageBreakBefore/>
      <w:spacing w:line="278" w:lineRule="auto"/>
      <w:jc w:val="center"/>
    </w:pPr>
    <w:rPr>
      <w:rFonts w:ascii="Tahoma" w:eastAsiaTheme="majorEastAsia" w:hAnsi="Tahoma" w:cs="Tahoma"/>
      <w:b/>
      <w:bCs/>
      <w:sz w:val="44"/>
      <w:szCs w:val="44"/>
    </w:rPr>
  </w:style>
  <w:style w:type="paragraph" w:styleId="TOC1">
    <w:name w:val="toc 1"/>
    <w:next w:val="Normal"/>
    <w:autoRedefine/>
    <w:uiPriority w:val="39"/>
    <w:unhideWhenUsed/>
    <w:qFormat/>
    <w:rsid w:val="00C41DDC"/>
    <w:pPr>
      <w:spacing w:before="160" w:line="320" w:lineRule="atLeast"/>
    </w:pPr>
    <w:rPr>
      <w:rFonts w:ascii="Tahoma" w:eastAsiaTheme="minorEastAsia" w:hAnsi="Tahoma" w:cs="Tahoma"/>
      <w:b/>
      <w:bCs/>
      <w:color w:val="000000" w:themeColor="text1"/>
      <w:kern w:val="2"/>
      <w:sz w:val="23"/>
      <w:szCs w:val="23"/>
      <w:lang w:eastAsia="zh-CN"/>
      <w14:ligatures w14:val="standardContextual"/>
    </w:rPr>
  </w:style>
  <w:style w:type="paragraph" w:styleId="TOC2">
    <w:name w:val="toc 2"/>
    <w:next w:val="Normal"/>
    <w:autoRedefine/>
    <w:uiPriority w:val="39"/>
    <w:unhideWhenUsed/>
    <w:qFormat/>
    <w:rsid w:val="00C41DDC"/>
    <w:pPr>
      <w:tabs>
        <w:tab w:val="left" w:pos="690"/>
        <w:tab w:val="right" w:leader="dot" w:pos="10070"/>
      </w:tabs>
      <w:spacing w:before="160" w:line="320" w:lineRule="atLeast"/>
      <w:ind w:left="230"/>
    </w:pPr>
    <w:rPr>
      <w:rFonts w:ascii="Tahoma" w:eastAsiaTheme="minorEastAsia" w:hAnsi="Tahoma" w:cs="Tahoma"/>
      <w:b/>
      <w:bCs/>
      <w:color w:val="000000" w:themeColor="text1"/>
      <w:kern w:val="2"/>
      <w:sz w:val="23"/>
      <w:szCs w:val="23"/>
      <w:lang w:eastAsia="zh-CN"/>
      <w14:ligatures w14:val="standardContextual"/>
    </w:rPr>
  </w:style>
  <w:style w:type="paragraph" w:styleId="TOC3">
    <w:name w:val="toc 3"/>
    <w:next w:val="Normal"/>
    <w:autoRedefine/>
    <w:uiPriority w:val="39"/>
    <w:unhideWhenUsed/>
    <w:qFormat/>
    <w:rsid w:val="00C41DDC"/>
    <w:pPr>
      <w:tabs>
        <w:tab w:val="right" w:leader="dot" w:pos="10070"/>
      </w:tabs>
      <w:spacing w:before="160" w:line="320" w:lineRule="atLeast"/>
      <w:ind w:left="461"/>
    </w:pPr>
    <w:rPr>
      <w:rFonts w:ascii="Tahoma" w:eastAsiaTheme="minorEastAsia" w:hAnsi="Tahoma" w:cs="Tahoma"/>
      <w:color w:val="000000" w:themeColor="text1"/>
      <w:kern w:val="2"/>
      <w:sz w:val="23"/>
      <w:szCs w:val="23"/>
      <w:lang w:eastAsia="zh-CN"/>
      <w14:ligatures w14:val="standardContextual"/>
    </w:rPr>
  </w:style>
  <w:style w:type="table" w:styleId="TableGrid">
    <w:name w:val="Table Grid"/>
    <w:basedOn w:val="TableNormal"/>
    <w:uiPriority w:val="59"/>
    <w:rsid w:val="00C41DDC"/>
    <w:pPr>
      <w:widowControl w:val="0"/>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L1">
    <w:name w:val="BL 1"/>
    <w:basedOn w:val="Normal"/>
    <w:uiPriority w:val="99"/>
    <w:rsid w:val="0052231B"/>
    <w:pPr>
      <w:tabs>
        <w:tab w:val="left" w:pos="900"/>
        <w:tab w:val="left" w:pos="1195"/>
        <w:tab w:val="left" w:pos="2400"/>
        <w:tab w:val="left" w:pos="3120"/>
      </w:tabs>
      <w:spacing w:before="100"/>
      <w:ind w:left="907" w:hanging="187"/>
    </w:pPr>
    <w:rPr>
      <w:rFonts w:ascii="Times New Roman" w:eastAsia="Times New Roman" w:hAnsi="Times New Roman" w:cs="Times New Roman"/>
      <w:sz w:val="24"/>
      <w:szCs w:val="20"/>
    </w:rPr>
  </w:style>
  <w:style w:type="paragraph" w:customStyle="1" w:styleId="Text1">
    <w:name w:val="Text 1"/>
    <w:basedOn w:val="Normal"/>
    <w:uiPriority w:val="99"/>
    <w:rsid w:val="0052231B"/>
    <w:pPr>
      <w:tabs>
        <w:tab w:val="left" w:pos="720"/>
        <w:tab w:val="left" w:pos="1680"/>
        <w:tab w:val="left" w:pos="2400"/>
        <w:tab w:val="left" w:pos="3120"/>
      </w:tabs>
    </w:pPr>
    <w:rPr>
      <w:rFonts w:ascii="Times New Roman" w:eastAsia="Times New Roman" w:hAnsi="Times New Roman" w:cs="Times New Roman"/>
      <w:sz w:val="24"/>
      <w:szCs w:val="20"/>
    </w:rPr>
  </w:style>
  <w:style w:type="character" w:customStyle="1" w:styleId="Itlc">
    <w:name w:val="Itlc"/>
    <w:uiPriority w:val="99"/>
    <w:rsid w:val="0052231B"/>
    <w:rPr>
      <w:i/>
      <w:color w:val="FF0000"/>
    </w:rPr>
  </w:style>
  <w:style w:type="character" w:customStyle="1" w:styleId="placement">
    <w:name w:val="placement"/>
    <w:uiPriority w:val="99"/>
    <w:rsid w:val="0052231B"/>
    <w:rPr>
      <w:vanish/>
      <w:color w:val="FF00FF"/>
      <w:sz w:val="16"/>
    </w:rPr>
  </w:style>
  <w:style w:type="table" w:customStyle="1" w:styleId="LightShading-Accent11">
    <w:name w:val="Light Shading - Accent 11"/>
    <w:basedOn w:val="TableNormal"/>
    <w:uiPriority w:val="60"/>
    <w:rsid w:val="002F7516"/>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customStyle="1" w:styleId="TableParagraph">
    <w:name w:val="Table Paragraph"/>
    <w:basedOn w:val="Normal"/>
    <w:uiPriority w:val="1"/>
    <w:rsid w:val="0051321F"/>
    <w:pPr>
      <w:widowControl w:val="0"/>
      <w:autoSpaceDE w:val="0"/>
      <w:autoSpaceDN w:val="0"/>
      <w:spacing w:line="279" w:lineRule="exact"/>
      <w:ind w:left="107"/>
    </w:pPr>
    <w:rPr>
      <w:rFonts w:ascii="Calibri" w:eastAsia="Calibri" w:hAnsi="Calibri" w:cs="Calibri"/>
      <w:lang w:bidi="en-US"/>
    </w:rPr>
  </w:style>
  <w:style w:type="character" w:styleId="UnresolvedMention">
    <w:name w:val="Unresolved Mention"/>
    <w:basedOn w:val="DefaultParagraphFont"/>
    <w:uiPriority w:val="99"/>
    <w:semiHidden/>
    <w:unhideWhenUsed/>
    <w:rsid w:val="00C41DDC"/>
    <w:rPr>
      <w:color w:val="605E5C"/>
      <w:shd w:val="clear" w:color="auto" w:fill="E1DFDD"/>
    </w:rPr>
  </w:style>
  <w:style w:type="paragraph" w:customStyle="1" w:styleId="Link">
    <w:name w:val="Link"/>
    <w:basedOn w:val="Normal"/>
    <w:link w:val="LinkChar"/>
    <w:rsid w:val="00B63567"/>
    <w:rPr>
      <w:rFonts w:eastAsia="Times New Roman"/>
      <w:b/>
      <w:color w:val="F79646" w:themeColor="accent6"/>
      <w:u w:val="single"/>
    </w:rPr>
  </w:style>
  <w:style w:type="character" w:customStyle="1" w:styleId="LinkChar">
    <w:name w:val="Link Char"/>
    <w:basedOn w:val="DefaultParagraphFont"/>
    <w:link w:val="Link"/>
    <w:rsid w:val="00B63567"/>
    <w:rPr>
      <w:rFonts w:ascii="Tahoma" w:eastAsia="Times New Roman" w:hAnsi="Tahoma" w:cs="Tahoma"/>
      <w:b/>
      <w:color w:val="F79646" w:themeColor="accent6"/>
      <w:sz w:val="23"/>
      <w:szCs w:val="23"/>
      <w:u w:val="single"/>
    </w:rPr>
  </w:style>
  <w:style w:type="paragraph" w:styleId="ListBullet">
    <w:name w:val="List Bullet"/>
    <w:basedOn w:val="Normal"/>
    <w:uiPriority w:val="99"/>
    <w:unhideWhenUsed/>
    <w:rsid w:val="00C41DDC"/>
    <w:pPr>
      <w:numPr>
        <w:numId w:val="2"/>
      </w:numPr>
      <w:contextualSpacing/>
    </w:pPr>
  </w:style>
  <w:style w:type="character" w:customStyle="1" w:styleId="Heading4Char">
    <w:name w:val="Heading 4 Char"/>
    <w:basedOn w:val="DefaultParagraphFont"/>
    <w:link w:val="Heading4"/>
    <w:uiPriority w:val="9"/>
    <w:rsid w:val="00C41DDC"/>
    <w:rPr>
      <w:rFonts w:ascii="Tahoma" w:eastAsiaTheme="majorEastAsia" w:hAnsi="Tahoma" w:cstheme="majorBidi"/>
      <w:b/>
      <w:iCs/>
      <w:color w:val="04427D"/>
      <w:kern w:val="2"/>
      <w:sz w:val="26"/>
      <w:szCs w:val="26"/>
      <w:lang w:eastAsia="zh-CN"/>
      <w14:ligatures w14:val="standardContextual"/>
    </w:rPr>
  </w:style>
  <w:style w:type="paragraph" w:styleId="ListBullet2">
    <w:name w:val="List Bullet 2"/>
    <w:basedOn w:val="Normal"/>
    <w:uiPriority w:val="99"/>
    <w:semiHidden/>
    <w:unhideWhenUsed/>
    <w:rsid w:val="00C41DDC"/>
    <w:pPr>
      <w:numPr>
        <w:numId w:val="3"/>
      </w:numPr>
      <w:contextualSpacing/>
    </w:pPr>
  </w:style>
  <w:style w:type="character" w:customStyle="1" w:styleId="Heading5Char">
    <w:name w:val="Heading 5 Char"/>
    <w:basedOn w:val="DefaultParagraphFont"/>
    <w:link w:val="Heading5"/>
    <w:uiPriority w:val="9"/>
    <w:rsid w:val="00C41DDC"/>
    <w:rPr>
      <w:rFonts w:ascii="Tahoma" w:eastAsiaTheme="majorEastAsia" w:hAnsi="Tahoma" w:cstheme="majorBidi"/>
      <w:color w:val="04427D"/>
      <w:kern w:val="2"/>
      <w:sz w:val="26"/>
      <w:szCs w:val="23"/>
      <w:lang w:eastAsia="zh-CN"/>
      <w14:ligatures w14:val="standardContextual"/>
    </w:rPr>
  </w:style>
  <w:style w:type="paragraph" w:customStyle="1" w:styleId="Introduction">
    <w:name w:val="Introduction"/>
    <w:next w:val="Normal"/>
    <w:autoRedefine/>
    <w:qFormat/>
    <w:rsid w:val="00C41DDC"/>
    <w:pPr>
      <w:widowControl w:val="0"/>
      <w:autoSpaceDE w:val="0"/>
      <w:autoSpaceDN w:val="0"/>
      <w:spacing w:before="160" w:line="320" w:lineRule="atLeast"/>
      <w:outlineLvl w:val="1"/>
    </w:pPr>
    <w:rPr>
      <w:rFonts w:ascii="Tahoma" w:eastAsiaTheme="minorEastAsia" w:hAnsi="Tahoma" w:cs="Tahoma"/>
      <w:b/>
      <w:color w:val="E56300"/>
      <w:kern w:val="2"/>
      <w:sz w:val="32"/>
      <w:szCs w:val="23"/>
      <w:lang w:eastAsia="zh-CN"/>
      <w14:ligatures w14:val="standardContextual"/>
    </w:rPr>
  </w:style>
  <w:style w:type="paragraph" w:customStyle="1" w:styleId="Address">
    <w:name w:val="Address"/>
    <w:next w:val="Normal"/>
    <w:link w:val="AddressChar"/>
    <w:autoRedefine/>
    <w:qFormat/>
    <w:rsid w:val="00C41DDC"/>
    <w:pPr>
      <w:spacing w:line="320" w:lineRule="atLeast"/>
      <w:ind w:left="4320"/>
      <w:contextualSpacing/>
    </w:pPr>
    <w:rPr>
      <w:rFonts w:ascii="Tahoma" w:eastAsiaTheme="minorEastAsia" w:hAnsi="Tahoma" w:cs="Tahoma"/>
      <w:color w:val="000000" w:themeColor="text1"/>
      <w:kern w:val="2"/>
      <w:sz w:val="23"/>
      <w:szCs w:val="23"/>
      <w:lang w:eastAsia="zh-CN"/>
      <w14:ligatures w14:val="standardContextual"/>
    </w:rPr>
  </w:style>
  <w:style w:type="character" w:customStyle="1" w:styleId="Heading6Char">
    <w:name w:val="Heading 6 Char"/>
    <w:basedOn w:val="DefaultParagraphFont"/>
    <w:link w:val="Heading6"/>
    <w:uiPriority w:val="9"/>
    <w:semiHidden/>
    <w:rsid w:val="00C41DDC"/>
    <w:rPr>
      <w:rFonts w:ascii="Tahoma" w:eastAsiaTheme="majorEastAsia" w:hAnsi="Tahoma" w:cstheme="majorBidi"/>
      <w:iCs/>
      <w:color w:val="04427D"/>
      <w:kern w:val="2"/>
      <w:sz w:val="23"/>
      <w:szCs w:val="23"/>
      <w:lang w:eastAsia="zh-CN"/>
      <w14:ligatures w14:val="standardContextual"/>
    </w:rPr>
  </w:style>
  <w:style w:type="character" w:customStyle="1" w:styleId="Heading7Char">
    <w:name w:val="Heading 7 Char"/>
    <w:basedOn w:val="DefaultParagraphFont"/>
    <w:link w:val="Heading7"/>
    <w:uiPriority w:val="9"/>
    <w:semiHidden/>
    <w:rsid w:val="00C41DDC"/>
    <w:rPr>
      <w:rFonts w:ascii="Tahoma" w:eastAsiaTheme="majorEastAsia" w:hAnsi="Tahoma" w:cstheme="majorBidi"/>
      <w:color w:val="595959" w:themeColor="text1" w:themeTint="A6"/>
      <w:kern w:val="2"/>
      <w:sz w:val="23"/>
      <w:szCs w:val="23"/>
      <w:lang w:eastAsia="zh-CN"/>
      <w14:ligatures w14:val="standardContextual"/>
    </w:rPr>
  </w:style>
  <w:style w:type="character" w:customStyle="1" w:styleId="Heading8Char">
    <w:name w:val="Heading 8 Char"/>
    <w:basedOn w:val="DefaultParagraphFont"/>
    <w:link w:val="Heading8"/>
    <w:uiPriority w:val="9"/>
    <w:semiHidden/>
    <w:rsid w:val="00C41DDC"/>
    <w:rPr>
      <w:rFonts w:ascii="Tahoma" w:eastAsiaTheme="majorEastAsia" w:hAnsi="Tahoma" w:cstheme="majorBidi"/>
      <w:i/>
      <w:iCs/>
      <w:color w:val="272727" w:themeColor="text1" w:themeTint="D8"/>
      <w:kern w:val="2"/>
      <w:sz w:val="23"/>
      <w:szCs w:val="23"/>
      <w:lang w:eastAsia="zh-CN"/>
      <w14:ligatures w14:val="standardContextual"/>
    </w:rPr>
  </w:style>
  <w:style w:type="character" w:customStyle="1" w:styleId="Heading9Char">
    <w:name w:val="Heading 9 Char"/>
    <w:basedOn w:val="DefaultParagraphFont"/>
    <w:link w:val="Heading9"/>
    <w:uiPriority w:val="9"/>
    <w:semiHidden/>
    <w:rsid w:val="00C41DDC"/>
    <w:rPr>
      <w:rFonts w:ascii="Tahoma" w:eastAsiaTheme="majorEastAsia" w:hAnsi="Tahoma" w:cstheme="majorBidi"/>
      <w:color w:val="272727" w:themeColor="text1" w:themeTint="D8"/>
      <w:kern w:val="2"/>
      <w:sz w:val="23"/>
      <w:szCs w:val="23"/>
      <w:lang w:eastAsia="zh-CN"/>
      <w14:ligatures w14:val="standardContextual"/>
    </w:rPr>
  </w:style>
  <w:style w:type="paragraph" w:styleId="BodyText">
    <w:name w:val="Body Text"/>
    <w:next w:val="Normal"/>
    <w:link w:val="BodyTextChar"/>
    <w:autoRedefine/>
    <w:uiPriority w:val="1"/>
    <w:qFormat/>
    <w:rsid w:val="00C41DDC"/>
    <w:pPr>
      <w:spacing w:before="160" w:line="320" w:lineRule="atLeast"/>
      <w:jc w:val="both"/>
    </w:pPr>
    <w:rPr>
      <w:rFonts w:ascii="Tahoma" w:eastAsiaTheme="minorEastAsia" w:hAnsi="Tahoma" w:cs="Tahoma"/>
      <w:color w:val="000000" w:themeColor="text1"/>
      <w:kern w:val="2"/>
      <w:sz w:val="23"/>
      <w:szCs w:val="23"/>
      <w:lang w:eastAsia="zh-CN"/>
      <w14:ligatures w14:val="standardContextual"/>
    </w:rPr>
  </w:style>
  <w:style w:type="character" w:customStyle="1" w:styleId="BodyTextChar">
    <w:name w:val="Body Text Char"/>
    <w:basedOn w:val="DefaultParagraphFont"/>
    <w:link w:val="BodyText"/>
    <w:uiPriority w:val="1"/>
    <w:rsid w:val="00C41DDC"/>
    <w:rPr>
      <w:rFonts w:ascii="Tahoma" w:eastAsiaTheme="minorEastAsia" w:hAnsi="Tahoma" w:cs="Tahoma"/>
      <w:color w:val="000000" w:themeColor="text1"/>
      <w:kern w:val="2"/>
      <w:sz w:val="23"/>
      <w:szCs w:val="23"/>
      <w:lang w:eastAsia="zh-CN"/>
      <w14:ligatures w14:val="standardContextual"/>
    </w:rPr>
  </w:style>
  <w:style w:type="paragraph" w:styleId="NormalWeb">
    <w:name w:val="Normal (Web)"/>
    <w:basedOn w:val="Normal"/>
    <w:uiPriority w:val="99"/>
    <w:semiHidden/>
    <w:unhideWhenUsed/>
    <w:rsid w:val="00C41DDC"/>
    <w:rPr>
      <w:rFonts w:ascii="Times New Roman" w:eastAsiaTheme="minorHAnsi" w:hAnsi="Times New Roman" w:cs="Times New Roman"/>
      <w:sz w:val="24"/>
      <w:szCs w:val="24"/>
    </w:rPr>
  </w:style>
  <w:style w:type="paragraph" w:customStyle="1" w:styleId="BodyTextTableHeader">
    <w:name w:val="Body Text (Table Header)"/>
    <w:next w:val="Normal"/>
    <w:autoRedefine/>
    <w:qFormat/>
    <w:rsid w:val="00C41DDC"/>
    <w:pPr>
      <w:spacing w:before="160" w:line="320" w:lineRule="atLeast"/>
      <w:jc w:val="center"/>
    </w:pPr>
    <w:rPr>
      <w:rFonts w:ascii="Tahoma" w:eastAsiaTheme="minorEastAsia" w:hAnsi="Tahoma" w:cs="Tahoma"/>
      <w:b/>
      <w:bCs/>
      <w:color w:val="FFFFFF" w:themeColor="background1"/>
      <w:kern w:val="2"/>
      <w:sz w:val="26"/>
      <w:szCs w:val="26"/>
      <w:lang w:eastAsia="zh-CN"/>
      <w14:ligatures w14:val="standardContextual"/>
    </w:rPr>
  </w:style>
  <w:style w:type="paragraph" w:customStyle="1" w:styleId="BulletList1">
    <w:name w:val="Bullet List 1"/>
    <w:next w:val="Normal"/>
    <w:link w:val="BulletList1Char"/>
    <w:autoRedefine/>
    <w:qFormat/>
    <w:rsid w:val="00C41DDC"/>
    <w:pPr>
      <w:numPr>
        <w:numId w:val="4"/>
      </w:numPr>
      <w:spacing w:before="160" w:line="320" w:lineRule="atLeast"/>
      <w:jc w:val="both"/>
    </w:pPr>
    <w:rPr>
      <w:rFonts w:ascii="Tahoma" w:eastAsiaTheme="minorEastAsia" w:hAnsi="Tahoma" w:cs="Tahoma"/>
      <w:color w:val="000000" w:themeColor="text1"/>
      <w:kern w:val="2"/>
      <w:sz w:val="23"/>
      <w:szCs w:val="23"/>
      <w:lang w:eastAsia="zh-CN"/>
      <w14:ligatures w14:val="standardContextual"/>
    </w:rPr>
  </w:style>
  <w:style w:type="character" w:customStyle="1" w:styleId="BulletList1Char">
    <w:name w:val="Bullet List 1 Char"/>
    <w:basedOn w:val="DefaultParagraphFont"/>
    <w:link w:val="BulletList1"/>
    <w:rsid w:val="00C41DDC"/>
    <w:rPr>
      <w:rFonts w:ascii="Tahoma" w:eastAsiaTheme="minorEastAsia" w:hAnsi="Tahoma" w:cs="Tahoma"/>
      <w:color w:val="000000" w:themeColor="text1"/>
      <w:kern w:val="2"/>
      <w:sz w:val="23"/>
      <w:szCs w:val="23"/>
      <w:lang w:eastAsia="zh-CN"/>
      <w14:ligatures w14:val="standardContextual"/>
    </w:rPr>
  </w:style>
  <w:style w:type="paragraph" w:customStyle="1" w:styleId="BulletList2">
    <w:name w:val="Bullet List 2"/>
    <w:next w:val="Normal"/>
    <w:link w:val="BulletList2Char"/>
    <w:autoRedefine/>
    <w:qFormat/>
    <w:rsid w:val="00C41DDC"/>
    <w:pPr>
      <w:numPr>
        <w:numId w:val="5"/>
      </w:numPr>
      <w:spacing w:before="160" w:line="320" w:lineRule="atLeast"/>
      <w:ind w:left="1339"/>
      <w:jc w:val="both"/>
    </w:pPr>
    <w:rPr>
      <w:rFonts w:ascii="Tahoma" w:eastAsiaTheme="minorEastAsia" w:hAnsi="Tahoma" w:cs="Tahoma"/>
      <w:color w:val="000000" w:themeColor="text1"/>
      <w:kern w:val="2"/>
      <w:sz w:val="23"/>
      <w:szCs w:val="23"/>
      <w:lang w:eastAsia="zh-CN"/>
      <w14:ligatures w14:val="standardContextual"/>
    </w:rPr>
  </w:style>
  <w:style w:type="character" w:customStyle="1" w:styleId="BulletList2Char">
    <w:name w:val="Bullet List 2 Char"/>
    <w:basedOn w:val="DefaultParagraphFont"/>
    <w:link w:val="BulletList2"/>
    <w:rsid w:val="00C41DDC"/>
    <w:rPr>
      <w:rFonts w:ascii="Tahoma" w:eastAsiaTheme="minorEastAsia" w:hAnsi="Tahoma" w:cs="Tahoma"/>
      <w:color w:val="000000" w:themeColor="text1"/>
      <w:kern w:val="2"/>
      <w:sz w:val="23"/>
      <w:szCs w:val="23"/>
      <w:lang w:eastAsia="zh-CN"/>
      <w14:ligatures w14:val="standardContextual"/>
    </w:rPr>
  </w:style>
  <w:style w:type="paragraph" w:customStyle="1" w:styleId="BulletList3">
    <w:name w:val="Bullet List 3"/>
    <w:next w:val="Normal"/>
    <w:link w:val="BulletList3Char"/>
    <w:autoRedefine/>
    <w:qFormat/>
    <w:rsid w:val="00C41DDC"/>
    <w:pPr>
      <w:numPr>
        <w:numId w:val="6"/>
      </w:numPr>
      <w:spacing w:before="160" w:line="320" w:lineRule="atLeast"/>
      <w:ind w:left="1800"/>
      <w:jc w:val="both"/>
    </w:pPr>
    <w:rPr>
      <w:rFonts w:ascii="Tahoma" w:eastAsiaTheme="minorEastAsia" w:hAnsi="Tahoma" w:cs="Tahoma"/>
      <w:color w:val="000000" w:themeColor="text1"/>
      <w:kern w:val="2"/>
      <w:sz w:val="23"/>
      <w:szCs w:val="23"/>
      <w:lang w:eastAsia="zh-CN"/>
      <w14:ligatures w14:val="standardContextual"/>
    </w:rPr>
  </w:style>
  <w:style w:type="character" w:customStyle="1" w:styleId="BulletList3Char">
    <w:name w:val="Bullet List 3 Char"/>
    <w:basedOn w:val="DefaultParagraphFont"/>
    <w:link w:val="BulletList3"/>
    <w:rsid w:val="00C41DDC"/>
    <w:rPr>
      <w:rFonts w:ascii="Tahoma" w:eastAsiaTheme="minorEastAsia" w:hAnsi="Tahoma" w:cs="Tahoma"/>
      <w:color w:val="000000" w:themeColor="text1"/>
      <w:kern w:val="2"/>
      <w:sz w:val="23"/>
      <w:szCs w:val="23"/>
      <w:lang w:eastAsia="zh-CN"/>
      <w14:ligatures w14:val="standardContextual"/>
    </w:rPr>
  </w:style>
  <w:style w:type="character" w:customStyle="1" w:styleId="AddressChar">
    <w:name w:val="Address Char"/>
    <w:basedOn w:val="DefaultParagraphFont"/>
    <w:link w:val="Address"/>
    <w:rsid w:val="00C41DDC"/>
    <w:rPr>
      <w:rFonts w:ascii="Tahoma" w:eastAsiaTheme="minorEastAsia" w:hAnsi="Tahoma" w:cs="Tahoma"/>
      <w:color w:val="000000" w:themeColor="text1"/>
      <w:kern w:val="2"/>
      <w:sz w:val="23"/>
      <w:szCs w:val="23"/>
      <w:lang w:eastAsia="zh-CN"/>
      <w14:ligatures w14:val="standardContextual"/>
    </w:rPr>
  </w:style>
  <w:style w:type="paragraph" w:styleId="List">
    <w:name w:val="List"/>
    <w:basedOn w:val="Normal"/>
    <w:uiPriority w:val="99"/>
    <w:semiHidden/>
    <w:unhideWhenUsed/>
    <w:rsid w:val="00C41DDC"/>
    <w:pPr>
      <w:ind w:left="360" w:hanging="360"/>
      <w:contextualSpacing/>
    </w:pPr>
  </w:style>
  <w:style w:type="paragraph" w:customStyle="1" w:styleId="BodyTextTableNumbers">
    <w:name w:val="Body Text (Table Numbers)"/>
    <w:next w:val="Normal"/>
    <w:autoRedefine/>
    <w:qFormat/>
    <w:rsid w:val="00C41DDC"/>
    <w:pPr>
      <w:spacing w:before="160" w:line="320" w:lineRule="atLeast"/>
      <w:jc w:val="center"/>
    </w:pPr>
    <w:rPr>
      <w:rFonts w:ascii="Tahoma" w:eastAsiaTheme="minorEastAsia" w:hAnsi="Tahoma" w:cs="Tahoma"/>
      <w:color w:val="000000" w:themeColor="text1"/>
      <w:spacing w:val="-2"/>
      <w:kern w:val="2"/>
      <w:sz w:val="23"/>
      <w:szCs w:val="23"/>
      <w:lang w:eastAsia="zh-CN"/>
      <w14:ligatures w14:val="standardContextual"/>
    </w:rPr>
  </w:style>
  <w:style w:type="paragraph" w:styleId="EndnoteText">
    <w:name w:val="endnote text"/>
    <w:basedOn w:val="Normal"/>
    <w:link w:val="EndnoteTextChar"/>
    <w:uiPriority w:val="99"/>
    <w:semiHidden/>
    <w:unhideWhenUsed/>
    <w:rsid w:val="00C41DDC"/>
    <w:pPr>
      <w:spacing w:before="0" w:line="240" w:lineRule="auto"/>
    </w:pPr>
    <w:rPr>
      <w:sz w:val="20"/>
      <w:szCs w:val="20"/>
    </w:rPr>
  </w:style>
  <w:style w:type="character" w:customStyle="1" w:styleId="EndnoteTextChar">
    <w:name w:val="Endnote Text Char"/>
    <w:basedOn w:val="DefaultParagraphFont"/>
    <w:link w:val="EndnoteText"/>
    <w:uiPriority w:val="99"/>
    <w:semiHidden/>
    <w:rsid w:val="00C41DDC"/>
    <w:rPr>
      <w:rFonts w:ascii="Tahoma" w:eastAsiaTheme="minorEastAsia" w:hAnsi="Tahoma" w:cs="Tahoma"/>
      <w:color w:val="000000" w:themeColor="text1"/>
      <w:kern w:val="2"/>
      <w:sz w:val="20"/>
      <w:szCs w:val="20"/>
      <w:lang w:eastAsia="zh-CN"/>
      <w14:ligatures w14:val="standardContextual"/>
    </w:rPr>
  </w:style>
  <w:style w:type="character" w:styleId="EndnoteReference">
    <w:name w:val="endnote reference"/>
    <w:basedOn w:val="DefaultParagraphFont"/>
    <w:uiPriority w:val="99"/>
    <w:semiHidden/>
    <w:unhideWhenUsed/>
    <w:rsid w:val="00C41DDC"/>
    <w:rPr>
      <w:vertAlign w:val="superscript"/>
    </w:rPr>
  </w:style>
  <w:style w:type="paragraph" w:customStyle="1" w:styleId="BodyTextTableBody">
    <w:name w:val="Body Text (Table Body)"/>
    <w:next w:val="Normal"/>
    <w:autoRedefine/>
    <w:qFormat/>
    <w:rsid w:val="00C41DDC"/>
    <w:pPr>
      <w:widowControl w:val="0"/>
      <w:spacing w:before="160" w:line="320" w:lineRule="atLeast"/>
      <w:ind w:left="144" w:right="144"/>
      <w:jc w:val="both"/>
    </w:pPr>
    <w:rPr>
      <w:rFonts w:ascii="Tahoma" w:hAnsi="Tahoma" w:cs="Tahoma"/>
      <w:bCs/>
      <w:sz w:val="23"/>
      <w:szCs w:val="23"/>
    </w:rPr>
  </w:style>
  <w:style w:type="paragraph" w:styleId="BlockText">
    <w:name w:val="Block Text"/>
    <w:basedOn w:val="Normal"/>
    <w:uiPriority w:val="99"/>
    <w:semiHidden/>
    <w:unhideWhenUsed/>
    <w:rsid w:val="00C41DDC"/>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hAnsiTheme="minorHAnsi"/>
      <w:i/>
      <w:iCs/>
      <w:color w:val="4F81BD"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0504218">
      <w:bodyDiv w:val="1"/>
      <w:marLeft w:val="0"/>
      <w:marRight w:val="0"/>
      <w:marTop w:val="0"/>
      <w:marBottom w:val="0"/>
      <w:divBdr>
        <w:top w:val="none" w:sz="0" w:space="0" w:color="auto"/>
        <w:left w:val="none" w:sz="0" w:space="0" w:color="auto"/>
        <w:bottom w:val="none" w:sz="0" w:space="0" w:color="auto"/>
        <w:right w:val="none" w:sz="0" w:space="0" w:color="auto"/>
      </w:divBdr>
    </w:div>
    <w:div w:id="777219068">
      <w:bodyDiv w:val="1"/>
      <w:marLeft w:val="0"/>
      <w:marRight w:val="0"/>
      <w:marTop w:val="0"/>
      <w:marBottom w:val="0"/>
      <w:divBdr>
        <w:top w:val="none" w:sz="0" w:space="0" w:color="auto"/>
        <w:left w:val="none" w:sz="0" w:space="0" w:color="auto"/>
        <w:bottom w:val="none" w:sz="0" w:space="0" w:color="auto"/>
        <w:right w:val="none" w:sz="0" w:space="0" w:color="auto"/>
      </w:divBdr>
    </w:div>
    <w:div w:id="810562207">
      <w:bodyDiv w:val="1"/>
      <w:marLeft w:val="0"/>
      <w:marRight w:val="0"/>
      <w:marTop w:val="0"/>
      <w:marBottom w:val="0"/>
      <w:divBdr>
        <w:top w:val="none" w:sz="0" w:space="0" w:color="auto"/>
        <w:left w:val="none" w:sz="0" w:space="0" w:color="auto"/>
        <w:bottom w:val="none" w:sz="0" w:space="0" w:color="auto"/>
        <w:right w:val="none" w:sz="0" w:space="0" w:color="auto"/>
      </w:divBdr>
    </w:div>
    <w:div w:id="1090463157">
      <w:bodyDiv w:val="1"/>
      <w:marLeft w:val="0"/>
      <w:marRight w:val="0"/>
      <w:marTop w:val="0"/>
      <w:marBottom w:val="0"/>
      <w:divBdr>
        <w:top w:val="none" w:sz="0" w:space="0" w:color="auto"/>
        <w:left w:val="none" w:sz="0" w:space="0" w:color="auto"/>
        <w:bottom w:val="none" w:sz="0" w:space="0" w:color="auto"/>
        <w:right w:val="none" w:sz="0" w:space="0" w:color="auto"/>
      </w:divBdr>
    </w:div>
    <w:div w:id="1307391868">
      <w:bodyDiv w:val="1"/>
      <w:marLeft w:val="0"/>
      <w:marRight w:val="0"/>
      <w:marTop w:val="0"/>
      <w:marBottom w:val="0"/>
      <w:divBdr>
        <w:top w:val="none" w:sz="0" w:space="0" w:color="auto"/>
        <w:left w:val="none" w:sz="0" w:space="0" w:color="auto"/>
        <w:bottom w:val="none" w:sz="0" w:space="0" w:color="auto"/>
        <w:right w:val="none" w:sz="0" w:space="0" w:color="auto"/>
      </w:divBdr>
    </w:div>
    <w:div w:id="16310902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mydss.mo.gov/mhd/cpt" TargetMode="External"/><Relationship Id="rId18" Type="http://schemas.openxmlformats.org/officeDocument/2006/relationships/hyperlink" Target="https://mydss.mo.gov/media/pdf/general-sections-manual" TargetMode="External"/><Relationship Id="rId26" Type="http://schemas.openxmlformats.org/officeDocument/2006/relationships/hyperlink" Target="https://formsportal.mo.gov/content/dam/formsanddocuments/moa/my-dss/family-support-division/pregnancy-notification/pregnancy-notification/jcr:content.en?type=guide&amp;source=fp&amp;wcmmode=disabled" TargetMode="External"/><Relationship Id="rId39" Type="http://schemas.openxmlformats.org/officeDocument/2006/relationships/hyperlink" Target="https://mydss.mo.gov/media/pdf/healthy-children-and-youth" TargetMode="External"/><Relationship Id="rId21" Type="http://schemas.openxmlformats.org/officeDocument/2006/relationships/hyperlink" Target="https://www.sos.mo.gov/cmsimages/adrules/csr/current/13csr/13c70-3.pdf" TargetMode="External"/><Relationship Id="rId34" Type="http://schemas.openxmlformats.org/officeDocument/2006/relationships/hyperlink" Target="mailto:MMAC.ProviderEnrollment@dss.mo.gov" TargetMode="External"/><Relationship Id="rId42" Type="http://schemas.openxmlformats.org/officeDocument/2006/relationships/hyperlink" Target="https://www.cms.gov/medicare/quality/clinical-laboratory-improvement-amendments/apply" TargetMode="External"/><Relationship Id="rId47" Type="http://schemas.openxmlformats.org/officeDocument/2006/relationships/hyperlink" Target="https://mydss.mo.gov/media/pdf/medicare-medicaid-claims-processing" TargetMode="External"/><Relationship Id="rId50" Type="http://schemas.openxmlformats.org/officeDocument/2006/relationships/hyperlink" Target="https://wpc-edi.com/" TargetMode="External"/><Relationship Id="rId55" Type="http://schemas.openxmlformats.org/officeDocument/2006/relationships/hyperlink" Target="https://www.ncpdp.org/NCPDP/media/images/Resources%20Items/NCPDP-Implementation-of-Telecommunication-Standard-vD-0-Service-Billing-Transactions-for-Pharmacist-Professional-Services.pdf?ext=.pdf" TargetMode="External"/><Relationship Id="rId63" Type="http://schemas.openxmlformats.org/officeDocument/2006/relationships/hyperlink" Target="https://mydss.mo.gov/media/pdf/general-sections-manual"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mydss.mo.gov/media/pdf/general-sections-manual" TargetMode="External"/><Relationship Id="rId29" Type="http://schemas.openxmlformats.org/officeDocument/2006/relationships/hyperlink" Target="https://formsportal.mo.gov/content/dam/formsanddocuments/moa/my-dss/family-support-division/pregnancy-notification/pregnancy-notification/jcr:content.en?type=guide&amp;source=fp&amp;wcmmode=disabled"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ovtrack.us/congress/bills/103/hr2264/text" TargetMode="External"/><Relationship Id="rId24" Type="http://schemas.openxmlformats.org/officeDocument/2006/relationships/hyperlink" Target="https://mydss.mo.gov/media/pdf/general-sections-manual" TargetMode="External"/><Relationship Id="rId32" Type="http://schemas.openxmlformats.org/officeDocument/2006/relationships/hyperlink" Target="https://mydss.mo.gov/media/pdf/healthy-children-and-youth" TargetMode="External"/><Relationship Id="rId37" Type="http://schemas.openxmlformats.org/officeDocument/2006/relationships/hyperlink" Target="https://health.mo.gov/seniors/shcn/" TargetMode="External"/><Relationship Id="rId40" Type="http://schemas.openxmlformats.org/officeDocument/2006/relationships/hyperlink" Target="file:///C:\Users\wain71c\Downloads\Physicians-Provider-Manual-5-6-2025%20(8).pdf" TargetMode="External"/><Relationship Id="rId45" Type="http://schemas.openxmlformats.org/officeDocument/2006/relationships/hyperlink" Target="https://mydss.mo.gov/media/pdf/healthy-children-and-youth" TargetMode="External"/><Relationship Id="rId53" Type="http://schemas.openxmlformats.org/officeDocument/2006/relationships/hyperlink" Target="https://www.emomed.com/" TargetMode="External"/><Relationship Id="rId58" Type="http://schemas.openxmlformats.org/officeDocument/2006/relationships/hyperlink" Target="https://www.cms.gov/Medicare/CMS-Forms/CMS-Forms/downloads/cms1500.pdf" TargetMode="External"/><Relationship Id="rId66"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mydss.mo.gov/mhd/cpt" TargetMode="External"/><Relationship Id="rId23" Type="http://schemas.openxmlformats.org/officeDocument/2006/relationships/hyperlink" Target="http://www.emomed.com/" TargetMode="External"/><Relationship Id="rId28" Type="http://schemas.openxmlformats.org/officeDocument/2006/relationships/hyperlink" Target="C://Users/wain71c/Downloads/Physicians-Provider-Manual-5-6-2025%20(8).pdf" TargetMode="External"/><Relationship Id="rId36" Type="http://schemas.openxmlformats.org/officeDocument/2006/relationships/hyperlink" Target="mailto:MMAC.ProviderEnrollment@dss.mo.gov" TargetMode="External"/><Relationship Id="rId49" Type="http://schemas.openxmlformats.org/officeDocument/2006/relationships/hyperlink" Target="https://mydss.mo.gov/media/pdf/healthy-children-and-youth" TargetMode="External"/><Relationship Id="rId57" Type="http://schemas.openxmlformats.org/officeDocument/2006/relationships/hyperlink" Target="http://www.emomed.com/" TargetMode="External"/><Relationship Id="rId61" Type="http://schemas.openxmlformats.org/officeDocument/2006/relationships/hyperlink" Target="http://www.emomed.com/" TargetMode="External"/><Relationship Id="rId10" Type="http://schemas.openxmlformats.org/officeDocument/2006/relationships/image" Target="media/image1.png"/><Relationship Id="rId19" Type="http://schemas.openxmlformats.org/officeDocument/2006/relationships/hyperlink" Target="https://mmac.mo.gov/providers/provider-enrollment/" TargetMode="External"/><Relationship Id="rId31" Type="http://schemas.openxmlformats.org/officeDocument/2006/relationships/hyperlink" Target="C://Users/wain71c/Downloads/Physicians-Provider-Manual-5-6-2025%20(8).pdf" TargetMode="External"/><Relationship Id="rId44" Type="http://schemas.openxmlformats.org/officeDocument/2006/relationships/hyperlink" Target="https://mydss.mo.gov/media/pdf/general-sections-manual" TargetMode="External"/><Relationship Id="rId52" Type="http://schemas.openxmlformats.org/officeDocument/2006/relationships/hyperlink" Target="https://www.emomed.com/public/publicdocs/D.0%20Companion%20Guide.pdf" TargetMode="External"/><Relationship Id="rId60" Type="http://schemas.openxmlformats.org/officeDocument/2006/relationships/hyperlink" Target="https://mydss.mo.gov/media/pdf/general-sections-manual" TargetMode="External"/><Relationship Id="rId65" Type="http://schemas.openxmlformats.org/officeDocument/2006/relationships/hyperlink" Target="https://mydss.mo.gov/media/pdf/healthy-children-and-youth"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mydss.mo.gov/mhd/cpt" TargetMode="External"/><Relationship Id="rId22" Type="http://schemas.openxmlformats.org/officeDocument/2006/relationships/hyperlink" Target="https://www.sos.mo.gov/cmsimages/adrules/csr/current/13csr/13c70-3.pdf" TargetMode="External"/><Relationship Id="rId27" Type="http://schemas.openxmlformats.org/officeDocument/2006/relationships/hyperlink" Target="https://formsportal.mo.gov/content/dam/formsanddocuments/moa/my-dss/family-support-division/pregnancy-notification/pregnancy-notification/jcr:content.en?type=guide&amp;source=fp&amp;wcmmode=disabled" TargetMode="External"/><Relationship Id="rId30" Type="http://schemas.openxmlformats.org/officeDocument/2006/relationships/hyperlink" Target="https://formsportal.mo.gov/content/dam/formsanddocuments/moa/my-dss/family-support-division/pregnancy-notification/pregnancy-notification/jcr:content.en?type=guide&amp;source=fp&amp;wcmmode=disabled" TargetMode="External"/><Relationship Id="rId35" Type="http://schemas.openxmlformats.org/officeDocument/2006/relationships/hyperlink" Target="https://mymohealthportal.com/provider-search/" TargetMode="External"/><Relationship Id="rId43" Type="http://schemas.openxmlformats.org/officeDocument/2006/relationships/hyperlink" Target="https://www.emomed.com/" TargetMode="External"/><Relationship Id="rId48" Type="http://schemas.openxmlformats.org/officeDocument/2006/relationships/hyperlink" Target="https://mydss.mo.gov/media/pdf/general-sections-manual" TargetMode="External"/><Relationship Id="rId56" Type="http://schemas.openxmlformats.org/officeDocument/2006/relationships/hyperlink" Target="https://mydss.mo.gov/media/pdf/general-sections-manual" TargetMode="External"/><Relationship Id="rId64" Type="http://schemas.openxmlformats.org/officeDocument/2006/relationships/hyperlink" Target="https://commerce.ama-assn.org/store/ui" TargetMode="External"/><Relationship Id="rId8" Type="http://schemas.openxmlformats.org/officeDocument/2006/relationships/header" Target="header1.xml"/><Relationship Id="rId51" Type="http://schemas.openxmlformats.org/officeDocument/2006/relationships/hyperlink" Target="https://www.emomed.com/public/publicdocs/5010%20Companion%20Guide.pdf" TargetMode="External"/><Relationship Id="rId3" Type="http://schemas.openxmlformats.org/officeDocument/2006/relationships/styles" Target="styles.xml"/><Relationship Id="rId12" Type="http://schemas.openxmlformats.org/officeDocument/2006/relationships/hyperlink" Target="https://mydss.mo.gov/media/pdf/general-sections-manual" TargetMode="External"/><Relationship Id="rId17" Type="http://schemas.openxmlformats.org/officeDocument/2006/relationships/hyperlink" Target="https://mydss.mo.gov/mhd/cpt" TargetMode="External"/><Relationship Id="rId25" Type="http://schemas.openxmlformats.org/officeDocument/2006/relationships/hyperlink" Target="https://mydss.mo.gov/media/pdf/general-sections-manual" TargetMode="External"/><Relationship Id="rId33" Type="http://schemas.openxmlformats.org/officeDocument/2006/relationships/hyperlink" Target="mailto:MMAC%20Provider%20Enrollment" TargetMode="External"/><Relationship Id="rId38" Type="http://schemas.openxmlformats.org/officeDocument/2006/relationships/hyperlink" Target="mailto:SHCN@health.mo.gov" TargetMode="External"/><Relationship Id="rId46" Type="http://schemas.openxmlformats.org/officeDocument/2006/relationships/hyperlink" Target="https://www.emomed.com/" TargetMode="External"/><Relationship Id="rId59" Type="http://schemas.openxmlformats.org/officeDocument/2006/relationships/hyperlink" Target="http://www.emomed.com/" TargetMode="External"/><Relationship Id="rId67" Type="http://schemas.openxmlformats.org/officeDocument/2006/relationships/theme" Target="theme/theme1.xml"/><Relationship Id="rId20" Type="http://schemas.openxmlformats.org/officeDocument/2006/relationships/hyperlink" Target="mailto:MMAC.ProviderEnrollment@dss.mo.gov" TargetMode="External"/><Relationship Id="rId41" Type="http://schemas.openxmlformats.org/officeDocument/2006/relationships/hyperlink" Target="https://mydss.mo.gov/mhd/cpt" TargetMode="External"/><Relationship Id="rId54" Type="http://schemas.openxmlformats.org/officeDocument/2006/relationships/hyperlink" Target="https://mydss.mo.gov/mhd/claims-and-billing" TargetMode="External"/><Relationship Id="rId62" Type="http://schemas.openxmlformats.org/officeDocument/2006/relationships/hyperlink" Target="http://www.emomed.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M:\Julie%20Peanick\MHN%20Manual%20ADA%20Completions\Provider%20Manual%20Template%20NEW.dotx" TargetMode="External"/></Relationships>
</file>

<file path=word/theme/theme1.xml><?xml version="1.0" encoding="utf-8"?>
<a:theme xmlns:a="http://schemas.openxmlformats.org/drawingml/2006/main" name="Office Theme">
  <a:themeElements>
    <a:clrScheme name="Custom 89">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E36C09"/>
      </a:hlink>
      <a:folHlink>
        <a:srgbClr val="E36C09"/>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A05A30-8FC8-47D1-83FC-3D9087D32C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Provider Manual Template NEW</Template>
  <TotalTime>0</TotalTime>
  <Pages>33</Pages>
  <Words>9002</Words>
  <Characters>51317</Characters>
  <Application>Microsoft Office Word</Application>
  <DocSecurity>8</DocSecurity>
  <Lines>427</Lines>
  <Paragraphs>120</Paragraphs>
  <ScaleCrop>false</ScaleCrop>
  <HeadingPairs>
    <vt:vector size="2" baseType="variant">
      <vt:variant>
        <vt:lpstr>Title</vt:lpstr>
      </vt:variant>
      <vt:variant>
        <vt:i4>1</vt:i4>
      </vt:variant>
    </vt:vector>
  </HeadingPairs>
  <TitlesOfParts>
    <vt:vector size="1" baseType="lpstr">
      <vt:lpstr>MO HealthNet Nurse Midwife Provider Manual</vt:lpstr>
    </vt:vector>
  </TitlesOfParts>
  <Manager>Missouri Department of Social Services</Manager>
  <Company>State of Missouri</Company>
  <LinksUpToDate>false</LinksUpToDate>
  <CharactersWithSpaces>60199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 HealthNet Nurse Midwife Provider Manual</dc:title>
  <dc:subject/>
  <dc:creator>MO HealthNet</dc:creator>
  <cp:keywords>MO HealthNet Nurse Midwife Provider Manual</cp:keywords>
  <dc:description/>
  <cp:lastModifiedBy>Peanick, Julie</cp:lastModifiedBy>
  <cp:revision>2</cp:revision>
  <dcterms:created xsi:type="dcterms:W3CDTF">2026-05-07T20:04:00Z</dcterms:created>
  <dcterms:modified xsi:type="dcterms:W3CDTF">2026-05-07T20:04:00Z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b6e763be-3e8c-45d9-a4d2-3061ee70e094</vt:lpwstr>
  </property>
</Properties>
</file>