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0AF0B" w14:textId="04839EA5" w:rsidR="00937A00" w:rsidRPr="000C64A5" w:rsidRDefault="000C64A5" w:rsidP="000C64A5">
      <w:pPr>
        <w:pStyle w:val="Heading1"/>
        <w:spacing w:before="0" w:after="0"/>
        <w:rPr>
          <w:rFonts w:ascii="Aptos" w:hAnsi="Aptos"/>
        </w:rPr>
      </w:pPr>
      <w:r w:rsidRPr="000C64A5">
        <w:rPr>
          <w:rFonts w:ascii="Aptos" w:hAnsi="Aptos"/>
        </w:rPr>
        <w:t>MO HealthNet Community Connection Meeting Minutes</w:t>
      </w:r>
    </w:p>
    <w:p w14:paraId="1737480F" w14:textId="70FC5EC2" w:rsidR="00937A00" w:rsidRPr="000C64A5" w:rsidRDefault="00A5020A" w:rsidP="000C64A5">
      <w:pPr>
        <w:pStyle w:val="Normal-DocumentDate"/>
        <w:spacing w:after="0"/>
        <w:rPr>
          <w:rFonts w:ascii="Aptos" w:hAnsi="Aptos"/>
        </w:rPr>
      </w:pPr>
      <w:r>
        <w:rPr>
          <w:rFonts w:ascii="Aptos" w:hAnsi="Aptos"/>
        </w:rPr>
        <w:t>May 15, 2026</w:t>
      </w:r>
    </w:p>
    <w:p w14:paraId="2FCFBA23" w14:textId="77777777" w:rsidR="000C64A5" w:rsidRPr="000C64A5" w:rsidRDefault="000C64A5" w:rsidP="000C64A5">
      <w:pPr>
        <w:spacing w:before="0" w:after="0" w:line="240" w:lineRule="auto"/>
        <w:contextualSpacing w:val="0"/>
        <w:rPr>
          <w:rFonts w:ascii="Aptos" w:hAnsi="Aptos"/>
          <w:szCs w:val="24"/>
        </w:rPr>
      </w:pPr>
    </w:p>
    <w:p w14:paraId="11C277ED" w14:textId="1114B79C" w:rsidR="000C64A5" w:rsidRPr="000C64A5" w:rsidRDefault="000C64A5" w:rsidP="000C64A5">
      <w:pPr>
        <w:pStyle w:val="Heading2"/>
        <w:spacing w:before="0" w:after="0"/>
        <w:rPr>
          <w:rFonts w:ascii="Aptos" w:hAnsi="Aptos"/>
        </w:rPr>
      </w:pPr>
      <w:r>
        <w:rPr>
          <w:rFonts w:ascii="Aptos" w:hAnsi="Aptos"/>
        </w:rPr>
        <w:t>MCC</w:t>
      </w:r>
      <w:r w:rsidRPr="000C64A5">
        <w:rPr>
          <w:rFonts w:ascii="Aptos" w:hAnsi="Aptos"/>
        </w:rPr>
        <w:t xml:space="preserve"> Members </w:t>
      </w:r>
      <w:r>
        <w:rPr>
          <w:rFonts w:ascii="Aptos" w:hAnsi="Aptos"/>
        </w:rPr>
        <w:t>Virtual</w:t>
      </w:r>
      <w:r w:rsidRPr="000C64A5">
        <w:rPr>
          <w:rFonts w:ascii="Aptos" w:hAnsi="Aptos"/>
        </w:rPr>
        <w:t>:</w:t>
      </w:r>
    </w:p>
    <w:p w14:paraId="171666ED" w14:textId="3588644D" w:rsidR="003C2DB0" w:rsidRDefault="003C2DB0" w:rsidP="002E43BB">
      <w:pPr>
        <w:pStyle w:val="Normal-List"/>
        <w:spacing w:before="0" w:after="0" w:line="240" w:lineRule="auto"/>
        <w:ind w:left="0"/>
        <w:contextualSpacing w:val="0"/>
        <w:rPr>
          <w:rFonts w:ascii="Aptos" w:hAnsi="Aptos"/>
          <w:szCs w:val="24"/>
        </w:rPr>
      </w:pPr>
      <w:r w:rsidRPr="003C2DB0">
        <w:rPr>
          <w:rFonts w:ascii="Aptos" w:hAnsi="Aptos"/>
          <w:szCs w:val="24"/>
        </w:rPr>
        <w:t>Delia Andrews</w:t>
      </w:r>
      <w:r>
        <w:rPr>
          <w:rFonts w:ascii="Aptos" w:hAnsi="Aptos"/>
          <w:szCs w:val="24"/>
        </w:rPr>
        <w:t>, Member</w:t>
      </w:r>
    </w:p>
    <w:p w14:paraId="3BDE84E1" w14:textId="1DC7DA82" w:rsidR="00FE59A1" w:rsidRP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Jenifer Broyles</w:t>
      </w:r>
      <w:r>
        <w:rPr>
          <w:rFonts w:ascii="Aptos" w:hAnsi="Aptos"/>
          <w:szCs w:val="24"/>
        </w:rPr>
        <w:t>, Member</w:t>
      </w:r>
    </w:p>
    <w:p w14:paraId="629C7B63" w14:textId="0FB5F803" w:rsidR="00FE59A1" w:rsidRP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Angela Burner</w:t>
      </w:r>
      <w:r>
        <w:rPr>
          <w:rFonts w:ascii="Aptos" w:hAnsi="Aptos"/>
          <w:szCs w:val="24"/>
        </w:rPr>
        <w:t>, Member</w:t>
      </w:r>
    </w:p>
    <w:p w14:paraId="28366207" w14:textId="1D90CAA1" w:rsidR="00FE59A1" w:rsidRP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Kacie Craig</w:t>
      </w:r>
      <w:r>
        <w:rPr>
          <w:rFonts w:ascii="Aptos" w:hAnsi="Aptos"/>
          <w:szCs w:val="24"/>
        </w:rPr>
        <w:t>, Member</w:t>
      </w:r>
    </w:p>
    <w:p w14:paraId="039DC3C4" w14:textId="4823BF8E" w:rsidR="000D0A7C" w:rsidRP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Heather Hinnah</w:t>
      </w:r>
      <w:r>
        <w:rPr>
          <w:rFonts w:ascii="Aptos" w:hAnsi="Aptos"/>
          <w:szCs w:val="24"/>
        </w:rPr>
        <w:t>, Member</w:t>
      </w:r>
    </w:p>
    <w:p w14:paraId="72E97E57" w14:textId="3B2FD39B" w:rsidR="00FE59A1" w:rsidRP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Reed Hopper</w:t>
      </w:r>
      <w:r>
        <w:rPr>
          <w:rFonts w:ascii="Aptos" w:hAnsi="Aptos"/>
          <w:szCs w:val="24"/>
        </w:rPr>
        <w:t>, Member</w:t>
      </w:r>
    </w:p>
    <w:p w14:paraId="02A0C3C0" w14:textId="34D5B3A8" w:rsid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Janice Ingram</w:t>
      </w:r>
      <w:r>
        <w:rPr>
          <w:rFonts w:ascii="Aptos" w:hAnsi="Aptos"/>
          <w:szCs w:val="24"/>
        </w:rPr>
        <w:t>, Member</w:t>
      </w:r>
    </w:p>
    <w:p w14:paraId="6C823ED7" w14:textId="0559FF6A" w:rsid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Liz Kemper</w:t>
      </w:r>
      <w:r>
        <w:rPr>
          <w:rFonts w:ascii="Aptos" w:hAnsi="Aptos"/>
          <w:szCs w:val="24"/>
        </w:rPr>
        <w:t>, Member</w:t>
      </w:r>
    </w:p>
    <w:p w14:paraId="126E64E6" w14:textId="30218E8B" w:rsidR="000D0A7C" w:rsidRPr="00FE59A1" w:rsidRDefault="000D0A7C" w:rsidP="002E43BB">
      <w:pPr>
        <w:pStyle w:val="Normal-List"/>
        <w:spacing w:before="0" w:after="0" w:line="240" w:lineRule="auto"/>
        <w:ind w:left="0"/>
        <w:contextualSpacing w:val="0"/>
        <w:rPr>
          <w:rFonts w:ascii="Aptos" w:hAnsi="Aptos"/>
          <w:szCs w:val="24"/>
        </w:rPr>
      </w:pPr>
      <w:r>
        <w:rPr>
          <w:rFonts w:ascii="Aptos" w:hAnsi="Aptos"/>
          <w:szCs w:val="24"/>
        </w:rPr>
        <w:t>Karen Kickham, Member</w:t>
      </w:r>
    </w:p>
    <w:p w14:paraId="6537942B" w14:textId="34D66BCA" w:rsidR="003C2DB0" w:rsidRDefault="003C2DB0" w:rsidP="002E43BB">
      <w:pPr>
        <w:pStyle w:val="Normal-List"/>
        <w:spacing w:before="0" w:after="0" w:line="240" w:lineRule="auto"/>
        <w:ind w:left="0"/>
        <w:contextualSpacing w:val="0"/>
        <w:rPr>
          <w:rFonts w:ascii="Aptos" w:hAnsi="Aptos"/>
          <w:szCs w:val="24"/>
        </w:rPr>
      </w:pPr>
      <w:r>
        <w:rPr>
          <w:rFonts w:ascii="Aptos" w:hAnsi="Aptos"/>
          <w:szCs w:val="24"/>
        </w:rPr>
        <w:t>Cory Lambert, Member</w:t>
      </w:r>
    </w:p>
    <w:p w14:paraId="16F1C626" w14:textId="23A26947" w:rsidR="003C2DB0" w:rsidRDefault="003C2DB0" w:rsidP="002E43BB">
      <w:pPr>
        <w:pStyle w:val="Normal-List"/>
        <w:spacing w:before="0" w:after="0" w:line="240" w:lineRule="auto"/>
        <w:ind w:left="0"/>
        <w:contextualSpacing w:val="0"/>
        <w:rPr>
          <w:rFonts w:ascii="Aptos" w:hAnsi="Aptos"/>
          <w:szCs w:val="24"/>
        </w:rPr>
      </w:pPr>
      <w:r>
        <w:rPr>
          <w:rFonts w:ascii="Aptos" w:hAnsi="Aptos"/>
          <w:szCs w:val="24"/>
        </w:rPr>
        <w:t>Courtney Leader, Member</w:t>
      </w:r>
    </w:p>
    <w:p w14:paraId="64335CC4" w14:textId="68CF6270" w:rsidR="00FE59A1" w:rsidRP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Melissa Rose</w:t>
      </w:r>
      <w:r>
        <w:rPr>
          <w:rFonts w:ascii="Aptos" w:hAnsi="Aptos"/>
          <w:szCs w:val="24"/>
        </w:rPr>
        <w:t>, Member</w:t>
      </w:r>
    </w:p>
    <w:p w14:paraId="7A92F7B9" w14:textId="7B19B536" w:rsidR="00FE59A1" w:rsidRP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Donte Smith</w:t>
      </w:r>
      <w:r>
        <w:rPr>
          <w:rFonts w:ascii="Aptos" w:hAnsi="Aptos"/>
          <w:szCs w:val="24"/>
        </w:rPr>
        <w:t>, Member</w:t>
      </w:r>
    </w:p>
    <w:p w14:paraId="15D6AAAA" w14:textId="3CDF66C4" w:rsidR="00FE59A1" w:rsidRDefault="00FE59A1" w:rsidP="002E43BB">
      <w:pPr>
        <w:pStyle w:val="Normal-List"/>
        <w:spacing w:before="0" w:after="0" w:line="240" w:lineRule="auto"/>
        <w:ind w:left="0"/>
        <w:contextualSpacing w:val="0"/>
        <w:rPr>
          <w:rFonts w:ascii="Aptos" w:hAnsi="Aptos"/>
          <w:szCs w:val="24"/>
        </w:rPr>
      </w:pPr>
      <w:r w:rsidRPr="00FE59A1">
        <w:rPr>
          <w:rFonts w:ascii="Aptos" w:hAnsi="Aptos"/>
          <w:szCs w:val="24"/>
        </w:rPr>
        <w:t>Diana Willard</w:t>
      </w:r>
      <w:r>
        <w:rPr>
          <w:rFonts w:ascii="Aptos" w:hAnsi="Aptos"/>
          <w:szCs w:val="24"/>
        </w:rPr>
        <w:t>, Member</w:t>
      </w:r>
    </w:p>
    <w:p w14:paraId="26754AED" w14:textId="77777777" w:rsidR="00FE59A1" w:rsidRPr="00FE59A1" w:rsidRDefault="00FE59A1" w:rsidP="00FE59A1">
      <w:pPr>
        <w:pStyle w:val="Heading2"/>
        <w:spacing w:before="0" w:after="0"/>
        <w:rPr>
          <w:rFonts w:ascii="Aptos" w:hAnsi="Aptos"/>
        </w:rPr>
      </w:pPr>
    </w:p>
    <w:p w14:paraId="6400803C" w14:textId="2B6E0A68" w:rsidR="000C64A5" w:rsidRPr="000C64A5" w:rsidRDefault="000C64A5" w:rsidP="000C64A5">
      <w:pPr>
        <w:pStyle w:val="Heading2"/>
        <w:spacing w:before="0" w:after="0"/>
        <w:rPr>
          <w:rFonts w:ascii="Aptos" w:hAnsi="Aptos"/>
        </w:rPr>
      </w:pPr>
      <w:r>
        <w:rPr>
          <w:rFonts w:ascii="Aptos" w:hAnsi="Aptos"/>
        </w:rPr>
        <w:t>State</w:t>
      </w:r>
      <w:r w:rsidRPr="000C64A5">
        <w:rPr>
          <w:rFonts w:ascii="Aptos" w:hAnsi="Aptos"/>
        </w:rPr>
        <w:t xml:space="preserve"> </w:t>
      </w:r>
      <w:r>
        <w:rPr>
          <w:rFonts w:ascii="Aptos" w:hAnsi="Aptos"/>
        </w:rPr>
        <w:t>Team Members Virtual</w:t>
      </w:r>
      <w:r w:rsidRPr="000C64A5">
        <w:rPr>
          <w:rFonts w:ascii="Aptos" w:hAnsi="Aptos"/>
        </w:rPr>
        <w:t>:</w:t>
      </w:r>
    </w:p>
    <w:p w14:paraId="6775B27F" w14:textId="693820C4" w:rsidR="00956AF5" w:rsidRPr="00956AF5" w:rsidRDefault="00956AF5" w:rsidP="002E43BB">
      <w:pPr>
        <w:pStyle w:val="Normal-List"/>
        <w:spacing w:before="0" w:after="0" w:line="240" w:lineRule="auto"/>
        <w:ind w:left="0"/>
        <w:contextualSpacing w:val="0"/>
        <w:rPr>
          <w:rFonts w:ascii="Aptos" w:hAnsi="Aptos"/>
          <w:szCs w:val="24"/>
        </w:rPr>
      </w:pPr>
      <w:r w:rsidRPr="00956AF5">
        <w:rPr>
          <w:rFonts w:ascii="Aptos" w:hAnsi="Aptos"/>
          <w:szCs w:val="24"/>
        </w:rPr>
        <w:t>C</w:t>
      </w:r>
      <w:r w:rsidR="002E43BB">
        <w:rPr>
          <w:rFonts w:ascii="Aptos" w:hAnsi="Aptos"/>
          <w:szCs w:val="24"/>
        </w:rPr>
        <w:t>indy</w:t>
      </w:r>
      <w:r w:rsidRPr="00956AF5">
        <w:rPr>
          <w:rFonts w:ascii="Aptos" w:hAnsi="Aptos"/>
          <w:szCs w:val="24"/>
        </w:rPr>
        <w:t xml:space="preserve"> Burnett, MHD</w:t>
      </w:r>
    </w:p>
    <w:p w14:paraId="294D9E8F" w14:textId="77777777" w:rsidR="00956AF5" w:rsidRPr="00956AF5" w:rsidRDefault="00956AF5" w:rsidP="002E43BB">
      <w:pPr>
        <w:pStyle w:val="Normal-List"/>
        <w:spacing w:before="0" w:after="0" w:line="240" w:lineRule="auto"/>
        <w:ind w:left="0"/>
        <w:contextualSpacing w:val="0"/>
        <w:rPr>
          <w:rFonts w:ascii="Aptos" w:hAnsi="Aptos"/>
          <w:szCs w:val="24"/>
        </w:rPr>
      </w:pPr>
      <w:r w:rsidRPr="00956AF5">
        <w:rPr>
          <w:rFonts w:ascii="Aptos" w:hAnsi="Aptos"/>
          <w:szCs w:val="24"/>
        </w:rPr>
        <w:t>Alexander Daskalakis, MHD</w:t>
      </w:r>
    </w:p>
    <w:p w14:paraId="2C234832" w14:textId="05BE75EC" w:rsidR="000C64A5" w:rsidRDefault="00956AF5" w:rsidP="002E43BB">
      <w:pPr>
        <w:pStyle w:val="Normal-List"/>
        <w:spacing w:before="0" w:after="0" w:line="240" w:lineRule="auto"/>
        <w:ind w:left="0"/>
        <w:contextualSpacing w:val="0"/>
        <w:rPr>
          <w:rFonts w:ascii="Aptos" w:hAnsi="Aptos"/>
          <w:szCs w:val="24"/>
        </w:rPr>
      </w:pPr>
      <w:r w:rsidRPr="00956AF5">
        <w:rPr>
          <w:rFonts w:ascii="Aptos" w:hAnsi="Aptos"/>
          <w:szCs w:val="24"/>
        </w:rPr>
        <w:t>Jessie Dresner, MHD</w:t>
      </w:r>
    </w:p>
    <w:p w14:paraId="0307F9C6" w14:textId="6254B392" w:rsidR="00956AF5" w:rsidRDefault="00956AF5" w:rsidP="002E43BB">
      <w:pPr>
        <w:pStyle w:val="Normal-List"/>
        <w:spacing w:before="0" w:after="0" w:line="240" w:lineRule="auto"/>
        <w:ind w:left="0"/>
        <w:contextualSpacing w:val="0"/>
        <w:rPr>
          <w:rFonts w:ascii="Aptos" w:hAnsi="Aptos"/>
          <w:szCs w:val="24"/>
        </w:rPr>
      </w:pPr>
      <w:r w:rsidRPr="00956AF5">
        <w:rPr>
          <w:rFonts w:ascii="Aptos" w:hAnsi="Aptos"/>
          <w:szCs w:val="24"/>
        </w:rPr>
        <w:t>Jalen Hancock, MHD</w:t>
      </w:r>
    </w:p>
    <w:p w14:paraId="633D28EC" w14:textId="69C9C7BA" w:rsidR="00956AF5" w:rsidRPr="00956AF5" w:rsidRDefault="00956AF5" w:rsidP="002E43BB">
      <w:pPr>
        <w:pStyle w:val="Normal-List"/>
        <w:spacing w:before="0" w:after="0" w:line="240" w:lineRule="auto"/>
        <w:ind w:left="0"/>
        <w:contextualSpacing w:val="0"/>
        <w:rPr>
          <w:rFonts w:ascii="Aptos" w:hAnsi="Aptos"/>
          <w:szCs w:val="24"/>
        </w:rPr>
      </w:pPr>
      <w:r w:rsidRPr="00956AF5">
        <w:rPr>
          <w:rFonts w:ascii="Aptos" w:hAnsi="Aptos"/>
          <w:szCs w:val="24"/>
        </w:rPr>
        <w:t>Cassandra Jones, FSD</w:t>
      </w:r>
    </w:p>
    <w:p w14:paraId="6BF51988" w14:textId="3C57DD05" w:rsidR="00956AF5" w:rsidRDefault="00956AF5" w:rsidP="002E43BB">
      <w:pPr>
        <w:pStyle w:val="Normal-List"/>
        <w:spacing w:before="0" w:after="0" w:line="240" w:lineRule="auto"/>
        <w:ind w:left="0"/>
        <w:contextualSpacing w:val="0"/>
        <w:rPr>
          <w:rFonts w:ascii="Aptos" w:hAnsi="Aptos"/>
          <w:szCs w:val="24"/>
        </w:rPr>
      </w:pPr>
      <w:r w:rsidRPr="00956AF5">
        <w:rPr>
          <w:rFonts w:ascii="Aptos" w:hAnsi="Aptos"/>
          <w:szCs w:val="24"/>
        </w:rPr>
        <w:t>Torrey Meloy, MHD</w:t>
      </w:r>
    </w:p>
    <w:p w14:paraId="16EF0D53" w14:textId="6382E65F" w:rsidR="00956AF5" w:rsidRDefault="00956AF5" w:rsidP="002E43BB">
      <w:pPr>
        <w:pStyle w:val="Normal-List"/>
        <w:spacing w:before="0" w:after="0" w:line="240" w:lineRule="auto"/>
        <w:ind w:left="0"/>
        <w:contextualSpacing w:val="0"/>
        <w:rPr>
          <w:rFonts w:ascii="Aptos" w:hAnsi="Aptos"/>
          <w:szCs w:val="24"/>
        </w:rPr>
      </w:pPr>
      <w:r w:rsidRPr="00956AF5">
        <w:rPr>
          <w:rFonts w:ascii="Aptos" w:hAnsi="Aptos"/>
          <w:szCs w:val="24"/>
        </w:rPr>
        <w:t>Matthew Smith, DHSS</w:t>
      </w:r>
    </w:p>
    <w:p w14:paraId="46E9835B" w14:textId="7EF7D0C8" w:rsidR="00956AF5" w:rsidRDefault="00956AF5" w:rsidP="002E43BB">
      <w:pPr>
        <w:pStyle w:val="Normal-List"/>
        <w:spacing w:before="0" w:after="0" w:line="240" w:lineRule="auto"/>
        <w:ind w:left="0"/>
        <w:contextualSpacing w:val="0"/>
        <w:rPr>
          <w:rFonts w:ascii="Aptos" w:hAnsi="Aptos"/>
          <w:szCs w:val="24"/>
        </w:rPr>
      </w:pPr>
      <w:r w:rsidRPr="00956AF5">
        <w:rPr>
          <w:rFonts w:ascii="Aptos" w:hAnsi="Aptos"/>
          <w:szCs w:val="24"/>
        </w:rPr>
        <w:t>Anna Wainscott, MHD</w:t>
      </w:r>
      <w:r w:rsidR="00147870">
        <w:rPr>
          <w:rFonts w:ascii="Aptos" w:hAnsi="Aptos"/>
          <w:szCs w:val="24"/>
        </w:rPr>
        <w:t xml:space="preserve"> </w:t>
      </w:r>
      <w:r w:rsidR="00147870" w:rsidRPr="00956AF5">
        <w:rPr>
          <w:rFonts w:ascii="Aptos" w:hAnsi="Aptos"/>
          <w:szCs w:val="24"/>
        </w:rPr>
        <w:t>(Facilitator)</w:t>
      </w:r>
    </w:p>
    <w:p w14:paraId="059AAB64" w14:textId="77777777" w:rsidR="002E43BB" w:rsidRPr="00956AF5" w:rsidRDefault="002E43BB" w:rsidP="002E43BB">
      <w:pPr>
        <w:pStyle w:val="Normal-List"/>
        <w:spacing w:before="0" w:after="0" w:line="240" w:lineRule="auto"/>
        <w:ind w:left="0"/>
        <w:contextualSpacing w:val="0"/>
        <w:rPr>
          <w:rFonts w:ascii="Aptos" w:hAnsi="Aptos"/>
          <w:szCs w:val="24"/>
        </w:rPr>
      </w:pPr>
      <w:r w:rsidRPr="00956AF5">
        <w:rPr>
          <w:rFonts w:ascii="Aptos" w:hAnsi="Aptos"/>
          <w:szCs w:val="24"/>
        </w:rPr>
        <w:t>Michel Au Buchon</w:t>
      </w:r>
      <w:r>
        <w:rPr>
          <w:rFonts w:ascii="Aptos" w:hAnsi="Aptos"/>
          <w:szCs w:val="24"/>
        </w:rPr>
        <w:t>,</w:t>
      </w:r>
      <w:r w:rsidRPr="00956AF5">
        <w:rPr>
          <w:rFonts w:ascii="Aptos" w:hAnsi="Aptos"/>
          <w:szCs w:val="24"/>
        </w:rPr>
        <w:t xml:space="preserve"> MHD</w:t>
      </w:r>
      <w:r>
        <w:rPr>
          <w:rFonts w:ascii="Aptos" w:hAnsi="Aptos"/>
          <w:szCs w:val="24"/>
        </w:rPr>
        <w:t xml:space="preserve"> </w:t>
      </w:r>
      <w:r w:rsidRPr="00956AF5">
        <w:rPr>
          <w:rFonts w:ascii="Aptos" w:hAnsi="Aptos"/>
          <w:szCs w:val="24"/>
        </w:rPr>
        <w:t>(Scribe)</w:t>
      </w:r>
    </w:p>
    <w:p w14:paraId="31005ED7" w14:textId="77777777" w:rsidR="00956AF5" w:rsidRPr="000C64A5" w:rsidRDefault="00956AF5" w:rsidP="00956AF5">
      <w:pPr>
        <w:pStyle w:val="Normal-List"/>
        <w:spacing w:before="0" w:after="0" w:line="240" w:lineRule="auto"/>
        <w:contextualSpacing w:val="0"/>
        <w:rPr>
          <w:rFonts w:ascii="Aptos" w:hAnsi="Aptos"/>
          <w:szCs w:val="24"/>
        </w:rPr>
      </w:pPr>
    </w:p>
    <w:p w14:paraId="005782CF" w14:textId="30B660FA" w:rsidR="00937A00" w:rsidRPr="000C64A5" w:rsidRDefault="00937A00" w:rsidP="000C64A5">
      <w:pPr>
        <w:pStyle w:val="Heading2"/>
        <w:spacing w:before="0" w:after="0"/>
        <w:rPr>
          <w:rFonts w:ascii="Aptos" w:hAnsi="Aptos"/>
        </w:rPr>
      </w:pPr>
      <w:r w:rsidRPr="000C64A5">
        <w:rPr>
          <w:rFonts w:ascii="Aptos" w:hAnsi="Aptos"/>
        </w:rPr>
        <w:t>W</w:t>
      </w:r>
      <w:r w:rsidR="000C64A5">
        <w:rPr>
          <w:rFonts w:ascii="Aptos" w:hAnsi="Aptos"/>
        </w:rPr>
        <w:t>elcome</w:t>
      </w:r>
    </w:p>
    <w:p w14:paraId="3D95AFCB" w14:textId="77777777" w:rsidR="00147870" w:rsidRPr="00B47620" w:rsidRDefault="00147870" w:rsidP="002E43BB">
      <w:pPr>
        <w:spacing w:before="0" w:after="0" w:line="240" w:lineRule="auto"/>
        <w:ind w:left="0"/>
        <w:rPr>
          <w:rFonts w:ascii="Aptos" w:hAnsi="Aptos"/>
          <w:szCs w:val="24"/>
        </w:rPr>
      </w:pPr>
      <w:r w:rsidRPr="00B47620">
        <w:rPr>
          <w:rFonts w:ascii="Aptos" w:hAnsi="Aptos"/>
          <w:szCs w:val="24"/>
        </w:rPr>
        <w:t xml:space="preserve">Anna Wainscott, Director of Education &amp; Training, MO HealthNet Division (MHD), opened the meeting at 2:05 p.m. A conflict-of-interest reminder was given, followed by brief introductions around the room. </w:t>
      </w:r>
    </w:p>
    <w:p w14:paraId="1E0C7870" w14:textId="77777777" w:rsidR="000C64A5" w:rsidRPr="000C64A5" w:rsidRDefault="000C64A5" w:rsidP="000C64A5">
      <w:pPr>
        <w:spacing w:before="0" w:after="0" w:line="240" w:lineRule="auto"/>
        <w:contextualSpacing w:val="0"/>
        <w:rPr>
          <w:rFonts w:ascii="Aptos" w:hAnsi="Aptos"/>
          <w:szCs w:val="24"/>
        </w:rPr>
      </w:pPr>
    </w:p>
    <w:p w14:paraId="4CA8DB83" w14:textId="77777777" w:rsidR="00147870" w:rsidRPr="00B47620" w:rsidRDefault="00147870" w:rsidP="00147870">
      <w:pPr>
        <w:pStyle w:val="Heading2"/>
        <w:spacing w:before="0" w:after="0"/>
        <w:rPr>
          <w:rFonts w:ascii="Aptos" w:hAnsi="Aptos"/>
        </w:rPr>
      </w:pPr>
      <w:r w:rsidRPr="00B47620">
        <w:rPr>
          <w:rFonts w:ascii="Aptos" w:hAnsi="Aptos"/>
        </w:rPr>
        <w:t>Approval of Minutes</w:t>
      </w:r>
    </w:p>
    <w:p w14:paraId="04FA2196" w14:textId="2CB6CB2C" w:rsidR="00147870" w:rsidRDefault="00147870" w:rsidP="002E43BB">
      <w:pPr>
        <w:spacing w:before="0" w:after="0" w:line="240" w:lineRule="auto"/>
        <w:ind w:left="0"/>
        <w:rPr>
          <w:rFonts w:ascii="Aptos" w:hAnsi="Aptos"/>
          <w:szCs w:val="24"/>
        </w:rPr>
      </w:pPr>
      <w:r w:rsidRPr="00B47620">
        <w:rPr>
          <w:rFonts w:ascii="Aptos" w:hAnsi="Aptos"/>
          <w:szCs w:val="24"/>
        </w:rPr>
        <w:t xml:space="preserve">A motion was made, seconded, and carried to approve the minutes of the </w:t>
      </w:r>
      <w:r w:rsidRPr="00B47620">
        <w:rPr>
          <w:rFonts w:ascii="Aptos" w:hAnsi="Aptos"/>
          <w:szCs w:val="24"/>
        </w:rPr>
        <w:br w:type="textWrapping" w:clear="all"/>
      </w:r>
      <w:r>
        <w:rPr>
          <w:rFonts w:ascii="Aptos" w:hAnsi="Aptos"/>
          <w:szCs w:val="24"/>
        </w:rPr>
        <w:t>February 26, 2026</w:t>
      </w:r>
      <w:r w:rsidRPr="00B47620">
        <w:rPr>
          <w:rFonts w:ascii="Aptos" w:hAnsi="Aptos"/>
          <w:szCs w:val="24"/>
        </w:rPr>
        <w:t xml:space="preserve">, </w:t>
      </w:r>
      <w:r>
        <w:rPr>
          <w:rFonts w:ascii="Aptos" w:hAnsi="Aptos"/>
          <w:szCs w:val="24"/>
        </w:rPr>
        <w:t xml:space="preserve">meeting </w:t>
      </w:r>
      <w:r w:rsidRPr="00B47620">
        <w:rPr>
          <w:rFonts w:ascii="Aptos" w:hAnsi="Aptos"/>
          <w:szCs w:val="24"/>
        </w:rPr>
        <w:t>as distributed.</w:t>
      </w:r>
      <w:r w:rsidRPr="00B47620">
        <w:rPr>
          <w:rFonts w:ascii="Aptos" w:hAnsi="Aptos"/>
          <w:b/>
          <w:bCs/>
          <w:szCs w:val="24"/>
        </w:rPr>
        <w:t xml:space="preserve"> </w:t>
      </w:r>
      <w:r w:rsidRPr="00DC016F">
        <w:rPr>
          <w:rFonts w:ascii="Aptos" w:hAnsi="Aptos"/>
        </w:rPr>
        <w:t>Approved minutes</w:t>
      </w:r>
      <w:r w:rsidRPr="00DC016F">
        <w:rPr>
          <w:rFonts w:ascii="Aptos" w:hAnsi="Aptos"/>
          <w:color w:val="44546A" w:themeColor="text2"/>
          <w:szCs w:val="24"/>
        </w:rPr>
        <w:t xml:space="preserve"> </w:t>
      </w:r>
      <w:r w:rsidRPr="00DC016F">
        <w:rPr>
          <w:rFonts w:ascii="Aptos" w:hAnsi="Aptos"/>
          <w:szCs w:val="24"/>
        </w:rPr>
        <w:t xml:space="preserve">will be available to members and the public on the </w:t>
      </w:r>
      <w:hyperlink r:id="rId8" w:history="1">
        <w:r w:rsidRPr="002E43BB">
          <w:rPr>
            <w:rStyle w:val="Hyperlink"/>
          </w:rPr>
          <w:t>MCC website</w:t>
        </w:r>
      </w:hyperlink>
      <w:r w:rsidRPr="00B47620">
        <w:rPr>
          <w:rFonts w:ascii="Aptos" w:hAnsi="Aptos"/>
          <w:szCs w:val="24"/>
        </w:rPr>
        <w:t xml:space="preserve">. </w:t>
      </w:r>
    </w:p>
    <w:p w14:paraId="6D496036" w14:textId="77777777" w:rsidR="000C64A5" w:rsidRDefault="000C64A5" w:rsidP="000C64A5">
      <w:pPr>
        <w:spacing w:before="0" w:after="0" w:line="240" w:lineRule="auto"/>
        <w:contextualSpacing w:val="0"/>
        <w:rPr>
          <w:rFonts w:ascii="Aptos" w:hAnsi="Aptos"/>
          <w:szCs w:val="24"/>
        </w:rPr>
      </w:pPr>
    </w:p>
    <w:p w14:paraId="7056A1F5" w14:textId="75FABEC6" w:rsidR="000C64A5" w:rsidRPr="000C64A5" w:rsidRDefault="007D57ED" w:rsidP="000C64A5">
      <w:pPr>
        <w:pStyle w:val="Heading2"/>
        <w:spacing w:before="0" w:after="0"/>
        <w:rPr>
          <w:rFonts w:ascii="Aptos" w:hAnsi="Aptos"/>
        </w:rPr>
      </w:pPr>
      <w:r>
        <w:rPr>
          <w:rFonts w:ascii="Aptos" w:hAnsi="Aptos"/>
        </w:rPr>
        <w:t>Recruitment</w:t>
      </w:r>
    </w:p>
    <w:p w14:paraId="29BAE170" w14:textId="7C419908" w:rsidR="00B02380" w:rsidRDefault="00B02380" w:rsidP="002E43BB">
      <w:pPr>
        <w:spacing w:before="0" w:after="0" w:line="240" w:lineRule="auto"/>
        <w:ind w:left="0"/>
        <w:contextualSpacing w:val="0"/>
        <w:rPr>
          <w:rFonts w:ascii="Aptos" w:hAnsi="Aptos"/>
          <w:szCs w:val="24"/>
        </w:rPr>
      </w:pPr>
      <w:r w:rsidRPr="00B02380">
        <w:rPr>
          <w:rFonts w:ascii="Aptos" w:hAnsi="Aptos"/>
          <w:szCs w:val="24"/>
        </w:rPr>
        <w:t xml:space="preserve">There </w:t>
      </w:r>
      <w:r>
        <w:rPr>
          <w:rFonts w:ascii="Aptos" w:hAnsi="Aptos"/>
          <w:szCs w:val="24"/>
        </w:rPr>
        <w:t>are</w:t>
      </w:r>
      <w:r w:rsidRPr="00B02380">
        <w:rPr>
          <w:rFonts w:ascii="Aptos" w:hAnsi="Aptos"/>
          <w:szCs w:val="24"/>
        </w:rPr>
        <w:t xml:space="preserve"> </w:t>
      </w:r>
      <w:r>
        <w:rPr>
          <w:rFonts w:ascii="Aptos" w:hAnsi="Aptos"/>
          <w:szCs w:val="24"/>
        </w:rPr>
        <w:t>currently 38</w:t>
      </w:r>
      <w:r w:rsidRPr="00B02380">
        <w:rPr>
          <w:rFonts w:ascii="Aptos" w:hAnsi="Aptos"/>
          <w:szCs w:val="24"/>
        </w:rPr>
        <w:t xml:space="preserve"> </w:t>
      </w:r>
      <w:r>
        <w:rPr>
          <w:rFonts w:ascii="Aptos" w:hAnsi="Aptos"/>
          <w:szCs w:val="24"/>
        </w:rPr>
        <w:t>applicants on the waitlist. Each applicant has been notified of their status</w:t>
      </w:r>
      <w:r w:rsidR="003D547E">
        <w:rPr>
          <w:rFonts w:ascii="Aptos" w:hAnsi="Aptos"/>
          <w:szCs w:val="24"/>
        </w:rPr>
        <w:t xml:space="preserve">. Updated status information will be provided to waitlisted applicants as necessary. </w:t>
      </w:r>
      <w:r w:rsidR="0045777E">
        <w:rPr>
          <w:rFonts w:ascii="Aptos" w:hAnsi="Aptos"/>
          <w:szCs w:val="24"/>
        </w:rPr>
        <w:t xml:space="preserve">There was discussion on what the definition of an abandoned position is and </w:t>
      </w:r>
      <w:r w:rsidR="00527807">
        <w:rPr>
          <w:rFonts w:ascii="Aptos" w:hAnsi="Aptos"/>
          <w:szCs w:val="24"/>
        </w:rPr>
        <w:t xml:space="preserve">if this is outlined within the current By-Laws. What is the process to notify any </w:t>
      </w:r>
      <w:r w:rsidR="0045777E">
        <w:rPr>
          <w:rFonts w:ascii="Aptos" w:hAnsi="Aptos"/>
          <w:szCs w:val="24"/>
        </w:rPr>
        <w:t xml:space="preserve">current member not fulfilling their obligation in attending the </w:t>
      </w:r>
      <w:r w:rsidR="0045777E">
        <w:rPr>
          <w:rFonts w:ascii="Aptos" w:hAnsi="Aptos"/>
          <w:szCs w:val="24"/>
        </w:rPr>
        <w:lastRenderedPageBreak/>
        <w:t xml:space="preserve">required </w:t>
      </w:r>
      <w:r w:rsidR="00527807">
        <w:rPr>
          <w:rFonts w:ascii="Aptos" w:hAnsi="Aptos"/>
          <w:szCs w:val="24"/>
        </w:rPr>
        <w:t>meetings to remain active</w:t>
      </w:r>
      <w:r w:rsidR="002A6236">
        <w:rPr>
          <w:rFonts w:ascii="Aptos" w:hAnsi="Aptos"/>
          <w:szCs w:val="24"/>
        </w:rPr>
        <w:t>?</w:t>
      </w:r>
      <w:r w:rsidR="00527807">
        <w:rPr>
          <w:rFonts w:ascii="Aptos" w:hAnsi="Aptos"/>
          <w:szCs w:val="24"/>
        </w:rPr>
        <w:t xml:space="preserve"> It was suggested this may allow waitlisted applicants to be moved to an active status</w:t>
      </w:r>
      <w:r w:rsidR="0045777E">
        <w:rPr>
          <w:rFonts w:ascii="Aptos" w:hAnsi="Aptos"/>
          <w:szCs w:val="24"/>
        </w:rPr>
        <w:t xml:space="preserve">. </w:t>
      </w:r>
    </w:p>
    <w:p w14:paraId="727B75BC" w14:textId="77777777" w:rsidR="00B02380" w:rsidRDefault="00B02380" w:rsidP="00B02380">
      <w:pPr>
        <w:spacing w:before="0" w:after="0" w:line="240" w:lineRule="auto"/>
        <w:contextualSpacing w:val="0"/>
        <w:rPr>
          <w:rFonts w:ascii="Aptos" w:hAnsi="Aptos"/>
          <w:szCs w:val="24"/>
        </w:rPr>
      </w:pPr>
    </w:p>
    <w:p w14:paraId="0B0ACA8B" w14:textId="01674980" w:rsidR="000C64A5" w:rsidRPr="000C64A5" w:rsidRDefault="007D57ED" w:rsidP="00B02380">
      <w:pPr>
        <w:pStyle w:val="Heading2"/>
        <w:spacing w:before="0" w:after="0"/>
        <w:rPr>
          <w:rFonts w:ascii="Aptos" w:hAnsi="Aptos"/>
        </w:rPr>
      </w:pPr>
      <w:r>
        <w:rPr>
          <w:rFonts w:ascii="Aptos" w:hAnsi="Aptos"/>
        </w:rPr>
        <w:t>Division Updates</w:t>
      </w:r>
    </w:p>
    <w:p w14:paraId="3808F1C4" w14:textId="2001B3C8" w:rsidR="000C64A5" w:rsidRPr="002A6236" w:rsidRDefault="003D547E" w:rsidP="002E43BB">
      <w:pPr>
        <w:spacing w:before="0" w:after="0" w:line="240" w:lineRule="auto"/>
        <w:ind w:left="0"/>
        <w:contextualSpacing w:val="0"/>
        <w:rPr>
          <w:rFonts w:ascii="Aptos" w:hAnsi="Aptos"/>
          <w:b/>
          <w:bCs/>
          <w:szCs w:val="24"/>
        </w:rPr>
      </w:pPr>
      <w:r w:rsidRPr="002A6236">
        <w:rPr>
          <w:rFonts w:ascii="Aptos" w:hAnsi="Aptos"/>
          <w:b/>
          <w:bCs/>
          <w:szCs w:val="24"/>
        </w:rPr>
        <w:t>Budget</w:t>
      </w:r>
    </w:p>
    <w:p w14:paraId="30C93872" w14:textId="5FDD4DD3" w:rsidR="00107CDA" w:rsidRDefault="00DA7B6D" w:rsidP="002E43BB">
      <w:pPr>
        <w:spacing w:before="0" w:after="0" w:line="240" w:lineRule="auto"/>
        <w:ind w:left="0"/>
        <w:contextualSpacing w:val="0"/>
        <w:rPr>
          <w:rFonts w:ascii="Aptos" w:hAnsi="Aptos"/>
          <w:szCs w:val="24"/>
        </w:rPr>
      </w:pPr>
      <w:r>
        <w:rPr>
          <w:rFonts w:ascii="Aptos" w:hAnsi="Aptos"/>
          <w:szCs w:val="24"/>
        </w:rPr>
        <w:t xml:space="preserve">The Governor presented the executive budget to a joint session of the General Assembly. The </w:t>
      </w:r>
      <w:r w:rsidR="000D4A06">
        <w:rPr>
          <w:rFonts w:ascii="Aptos" w:hAnsi="Aptos"/>
          <w:szCs w:val="24"/>
        </w:rPr>
        <w:t xml:space="preserve">House and Senate Appropriation Committees have conducted their individual </w:t>
      </w:r>
      <w:r w:rsidR="00107CDA">
        <w:rPr>
          <w:rFonts w:ascii="Aptos" w:hAnsi="Aptos"/>
          <w:szCs w:val="24"/>
        </w:rPr>
        <w:t xml:space="preserve">reviews. We are currently waiting for both chambers to </w:t>
      </w:r>
      <w:r w:rsidR="000060B7">
        <w:rPr>
          <w:rFonts w:ascii="Aptos" w:hAnsi="Aptos"/>
          <w:szCs w:val="24"/>
        </w:rPr>
        <w:t>agree to t</w:t>
      </w:r>
      <w:r w:rsidR="00107CDA">
        <w:rPr>
          <w:rFonts w:ascii="Aptos" w:hAnsi="Aptos"/>
          <w:szCs w:val="24"/>
        </w:rPr>
        <w:t xml:space="preserve">he </w:t>
      </w:r>
      <w:r w:rsidR="000060B7">
        <w:rPr>
          <w:rFonts w:ascii="Aptos" w:hAnsi="Aptos"/>
          <w:szCs w:val="24"/>
        </w:rPr>
        <w:t xml:space="preserve">final </w:t>
      </w:r>
      <w:r w:rsidR="00107CDA">
        <w:rPr>
          <w:rFonts w:ascii="Aptos" w:hAnsi="Aptos"/>
          <w:szCs w:val="24"/>
        </w:rPr>
        <w:t xml:space="preserve">joint version </w:t>
      </w:r>
      <w:r w:rsidR="000D4A06">
        <w:rPr>
          <w:rFonts w:ascii="Aptos" w:hAnsi="Aptos"/>
          <w:szCs w:val="24"/>
        </w:rPr>
        <w:t xml:space="preserve">before the legislative session ends at the end of May. </w:t>
      </w:r>
      <w:r w:rsidR="000060B7">
        <w:rPr>
          <w:rFonts w:ascii="Aptos" w:hAnsi="Aptos"/>
          <w:szCs w:val="24"/>
        </w:rPr>
        <w:t xml:space="preserve">The final step will be the </w:t>
      </w:r>
      <w:r w:rsidR="000D4A06">
        <w:rPr>
          <w:rFonts w:ascii="Aptos" w:hAnsi="Aptos"/>
          <w:szCs w:val="24"/>
        </w:rPr>
        <w:t>Governor</w:t>
      </w:r>
      <w:r w:rsidR="000060B7">
        <w:rPr>
          <w:rFonts w:ascii="Aptos" w:hAnsi="Aptos"/>
          <w:szCs w:val="24"/>
        </w:rPr>
        <w:t>’s review and signature before the budget becomes law.</w:t>
      </w:r>
    </w:p>
    <w:p w14:paraId="2DF6BD58" w14:textId="77777777" w:rsidR="000060B7" w:rsidRDefault="000060B7" w:rsidP="002E43BB">
      <w:pPr>
        <w:spacing w:before="0" w:after="0" w:line="240" w:lineRule="auto"/>
        <w:ind w:left="0"/>
        <w:contextualSpacing w:val="0"/>
        <w:rPr>
          <w:rFonts w:ascii="Aptos" w:hAnsi="Aptos"/>
          <w:szCs w:val="24"/>
        </w:rPr>
      </w:pPr>
    </w:p>
    <w:p w14:paraId="10D667EE" w14:textId="4C8433B7" w:rsidR="000060B7" w:rsidRPr="002A6236" w:rsidRDefault="003D1042" w:rsidP="002E43BB">
      <w:pPr>
        <w:spacing w:before="0" w:after="0" w:line="240" w:lineRule="auto"/>
        <w:ind w:left="0"/>
        <w:contextualSpacing w:val="0"/>
        <w:rPr>
          <w:rFonts w:ascii="Aptos" w:hAnsi="Aptos"/>
          <w:b/>
          <w:bCs/>
          <w:szCs w:val="24"/>
        </w:rPr>
      </w:pPr>
      <w:r w:rsidRPr="002A6236">
        <w:rPr>
          <w:rFonts w:ascii="Aptos" w:hAnsi="Aptos"/>
          <w:b/>
          <w:bCs/>
          <w:szCs w:val="24"/>
        </w:rPr>
        <w:t xml:space="preserve">Alternative Therapies to Chronic Pain and Complimentary Medicine </w:t>
      </w:r>
    </w:p>
    <w:p w14:paraId="331EF5AC" w14:textId="19FAB1E1" w:rsidR="000060B7" w:rsidRDefault="00DD09EF" w:rsidP="002E43BB">
      <w:pPr>
        <w:spacing w:before="0" w:after="0" w:line="240" w:lineRule="auto"/>
        <w:ind w:left="0"/>
        <w:contextualSpacing w:val="0"/>
        <w:rPr>
          <w:rFonts w:ascii="Aptos" w:hAnsi="Aptos"/>
          <w:szCs w:val="24"/>
        </w:rPr>
      </w:pPr>
      <w:r>
        <w:rPr>
          <w:rFonts w:ascii="Aptos" w:hAnsi="Aptos"/>
          <w:szCs w:val="24"/>
        </w:rPr>
        <w:t xml:space="preserve">The Complimentary Medicine Program began in </w:t>
      </w:r>
      <w:r w:rsidR="000060B7">
        <w:rPr>
          <w:rFonts w:ascii="Aptos" w:hAnsi="Aptos"/>
          <w:szCs w:val="24"/>
        </w:rPr>
        <w:t xml:space="preserve">2019 </w:t>
      </w:r>
      <w:r>
        <w:rPr>
          <w:rFonts w:ascii="Aptos" w:hAnsi="Aptos"/>
          <w:szCs w:val="24"/>
        </w:rPr>
        <w:t xml:space="preserve">with a specific suite of services requiring a prior authorization </w:t>
      </w:r>
      <w:r w:rsidR="000060B7">
        <w:rPr>
          <w:rFonts w:ascii="Aptos" w:hAnsi="Aptos"/>
          <w:szCs w:val="24"/>
        </w:rPr>
        <w:t xml:space="preserve">aimed at treating </w:t>
      </w:r>
      <w:r w:rsidR="003D1042">
        <w:rPr>
          <w:rFonts w:ascii="Aptos" w:hAnsi="Aptos"/>
          <w:szCs w:val="24"/>
        </w:rPr>
        <w:t xml:space="preserve">a specific diagnosis of </w:t>
      </w:r>
      <w:r w:rsidR="000060B7">
        <w:rPr>
          <w:rFonts w:ascii="Aptos" w:hAnsi="Aptos"/>
          <w:szCs w:val="24"/>
        </w:rPr>
        <w:t>chronic pain</w:t>
      </w:r>
      <w:r w:rsidR="003D1042">
        <w:rPr>
          <w:rFonts w:ascii="Aptos" w:hAnsi="Aptos"/>
          <w:szCs w:val="24"/>
        </w:rPr>
        <w:t xml:space="preserve"> to reduce opioid prescribing. A</w:t>
      </w:r>
      <w:r w:rsidR="000060B7">
        <w:rPr>
          <w:rFonts w:ascii="Aptos" w:hAnsi="Aptos"/>
          <w:szCs w:val="24"/>
        </w:rPr>
        <w:t xml:space="preserve"> few years later, chiropractic services were </w:t>
      </w:r>
      <w:r w:rsidR="003D1042">
        <w:rPr>
          <w:rFonts w:ascii="Aptos" w:hAnsi="Aptos"/>
          <w:szCs w:val="24"/>
        </w:rPr>
        <w:t>added as a stand-alone program</w:t>
      </w:r>
      <w:r w:rsidR="00AE10CD">
        <w:rPr>
          <w:rFonts w:ascii="Aptos" w:hAnsi="Aptos"/>
          <w:szCs w:val="24"/>
        </w:rPr>
        <w:t xml:space="preserve">. However, chiropractic and acupuncture services will no longer be funded due to budget cuts. </w:t>
      </w:r>
    </w:p>
    <w:p w14:paraId="57593C9A" w14:textId="77777777" w:rsidR="00AE10CD" w:rsidRDefault="00AE10CD" w:rsidP="002E43BB">
      <w:pPr>
        <w:spacing w:before="0" w:after="0" w:line="240" w:lineRule="auto"/>
        <w:ind w:left="0"/>
        <w:contextualSpacing w:val="0"/>
        <w:rPr>
          <w:rFonts w:ascii="Aptos" w:hAnsi="Aptos"/>
          <w:szCs w:val="24"/>
        </w:rPr>
      </w:pPr>
    </w:p>
    <w:p w14:paraId="06FBA31C" w14:textId="7743E097" w:rsidR="00AE10CD" w:rsidRPr="002A6236" w:rsidRDefault="0092367C" w:rsidP="002E43BB">
      <w:pPr>
        <w:spacing w:before="0" w:after="0" w:line="240" w:lineRule="auto"/>
        <w:ind w:left="0"/>
        <w:contextualSpacing w:val="0"/>
        <w:rPr>
          <w:rFonts w:ascii="Aptos" w:hAnsi="Aptos"/>
          <w:b/>
          <w:bCs/>
          <w:szCs w:val="24"/>
        </w:rPr>
      </w:pPr>
      <w:r w:rsidRPr="002A6236">
        <w:rPr>
          <w:rFonts w:ascii="Aptos" w:hAnsi="Aptos"/>
          <w:b/>
          <w:bCs/>
          <w:szCs w:val="24"/>
        </w:rPr>
        <w:t>Revalidation of High-Risk Providers</w:t>
      </w:r>
    </w:p>
    <w:p w14:paraId="63B44E70" w14:textId="7181DFD8" w:rsidR="0092367C" w:rsidRDefault="00AE10CD" w:rsidP="002E43BB">
      <w:pPr>
        <w:spacing w:before="0" w:after="0" w:line="240" w:lineRule="auto"/>
        <w:ind w:left="0"/>
        <w:contextualSpacing w:val="0"/>
        <w:rPr>
          <w:rFonts w:ascii="Aptos" w:hAnsi="Aptos"/>
          <w:szCs w:val="24"/>
        </w:rPr>
      </w:pPr>
      <w:r>
        <w:rPr>
          <w:rFonts w:ascii="Aptos" w:hAnsi="Aptos"/>
          <w:szCs w:val="24"/>
        </w:rPr>
        <w:t xml:space="preserve">The Centers for Medicare </w:t>
      </w:r>
      <w:r w:rsidR="002E43BB">
        <w:rPr>
          <w:rFonts w:ascii="Aptos" w:hAnsi="Aptos"/>
          <w:szCs w:val="24"/>
        </w:rPr>
        <w:t>&amp;</w:t>
      </w:r>
      <w:r>
        <w:rPr>
          <w:rFonts w:ascii="Aptos" w:hAnsi="Aptos"/>
          <w:szCs w:val="24"/>
        </w:rPr>
        <w:t xml:space="preserve"> Medicaid Services (CMS) is </w:t>
      </w:r>
      <w:proofErr w:type="gramStart"/>
      <w:r>
        <w:rPr>
          <w:rFonts w:ascii="Aptos" w:hAnsi="Aptos"/>
          <w:szCs w:val="24"/>
        </w:rPr>
        <w:t>the</w:t>
      </w:r>
      <w:proofErr w:type="gramEnd"/>
      <w:r>
        <w:rPr>
          <w:rFonts w:ascii="Aptos" w:hAnsi="Aptos"/>
          <w:szCs w:val="24"/>
        </w:rPr>
        <w:t xml:space="preserve"> </w:t>
      </w:r>
      <w:r w:rsidR="002521D1">
        <w:rPr>
          <w:rFonts w:ascii="Aptos" w:hAnsi="Aptos"/>
          <w:szCs w:val="24"/>
        </w:rPr>
        <w:t xml:space="preserve">federal </w:t>
      </w:r>
      <w:r>
        <w:rPr>
          <w:rFonts w:ascii="Aptos" w:hAnsi="Aptos"/>
          <w:szCs w:val="24"/>
        </w:rPr>
        <w:t xml:space="preserve">governing agency </w:t>
      </w:r>
      <w:r w:rsidR="002521D1">
        <w:rPr>
          <w:rFonts w:ascii="Aptos" w:hAnsi="Aptos"/>
          <w:szCs w:val="24"/>
        </w:rPr>
        <w:t xml:space="preserve">overseeing Medicaid and Medicare services nationwide. </w:t>
      </w:r>
      <w:r w:rsidR="00372019">
        <w:rPr>
          <w:rFonts w:ascii="Aptos" w:hAnsi="Aptos"/>
          <w:szCs w:val="24"/>
        </w:rPr>
        <w:t xml:space="preserve">Because of an increase in federal scrutiny to reduce fraud, waste, and abuse, CMS is requiring </w:t>
      </w:r>
      <w:r w:rsidR="00F05CD8">
        <w:rPr>
          <w:rFonts w:ascii="Aptos" w:hAnsi="Aptos"/>
          <w:szCs w:val="24"/>
        </w:rPr>
        <w:t>MHD</w:t>
      </w:r>
      <w:r w:rsidR="00372019">
        <w:rPr>
          <w:rFonts w:ascii="Aptos" w:hAnsi="Aptos"/>
          <w:szCs w:val="24"/>
        </w:rPr>
        <w:t xml:space="preserve"> to outline the approach being taken regarding </w:t>
      </w:r>
      <w:r w:rsidR="00C12ED6">
        <w:rPr>
          <w:rFonts w:ascii="Aptos" w:hAnsi="Aptos"/>
          <w:szCs w:val="24"/>
        </w:rPr>
        <w:t xml:space="preserve">the </w:t>
      </w:r>
      <w:r w:rsidR="00372019">
        <w:rPr>
          <w:rFonts w:ascii="Aptos" w:hAnsi="Aptos"/>
          <w:szCs w:val="24"/>
        </w:rPr>
        <w:t>off-cycle</w:t>
      </w:r>
      <w:r w:rsidR="00C12ED6">
        <w:rPr>
          <w:rFonts w:ascii="Aptos" w:hAnsi="Aptos"/>
          <w:szCs w:val="24"/>
        </w:rPr>
        <w:t xml:space="preserve"> </w:t>
      </w:r>
      <w:r w:rsidR="002521D1">
        <w:rPr>
          <w:rFonts w:ascii="Aptos" w:hAnsi="Aptos"/>
          <w:szCs w:val="24"/>
        </w:rPr>
        <w:t>revalidat</w:t>
      </w:r>
      <w:r w:rsidR="00C12ED6">
        <w:rPr>
          <w:rFonts w:ascii="Aptos" w:hAnsi="Aptos"/>
          <w:szCs w:val="24"/>
        </w:rPr>
        <w:t xml:space="preserve">ion process of </w:t>
      </w:r>
      <w:r w:rsidR="00372019">
        <w:rPr>
          <w:rFonts w:ascii="Aptos" w:hAnsi="Aptos"/>
          <w:szCs w:val="24"/>
        </w:rPr>
        <w:t>high-risk</w:t>
      </w:r>
      <w:r w:rsidR="002521D1">
        <w:rPr>
          <w:rFonts w:ascii="Aptos" w:hAnsi="Aptos"/>
          <w:szCs w:val="24"/>
        </w:rPr>
        <w:t xml:space="preserve"> providers.</w:t>
      </w:r>
      <w:r w:rsidR="00F01661">
        <w:rPr>
          <w:rFonts w:ascii="Aptos" w:hAnsi="Aptos"/>
          <w:szCs w:val="24"/>
        </w:rPr>
        <w:t xml:space="preserve"> </w:t>
      </w:r>
    </w:p>
    <w:p w14:paraId="76487FFC" w14:textId="77777777" w:rsidR="0092367C" w:rsidRDefault="0092367C" w:rsidP="002E43BB">
      <w:pPr>
        <w:spacing w:before="0" w:after="0" w:line="240" w:lineRule="auto"/>
        <w:ind w:left="0"/>
        <w:contextualSpacing w:val="0"/>
        <w:rPr>
          <w:rFonts w:ascii="Aptos" w:hAnsi="Aptos"/>
          <w:szCs w:val="24"/>
        </w:rPr>
      </w:pPr>
    </w:p>
    <w:p w14:paraId="53213428" w14:textId="61F49B1A" w:rsidR="00A26273" w:rsidRDefault="0092367C" w:rsidP="002E43BB">
      <w:pPr>
        <w:spacing w:before="0" w:after="0" w:line="240" w:lineRule="auto"/>
        <w:ind w:left="0"/>
        <w:contextualSpacing w:val="0"/>
        <w:rPr>
          <w:rFonts w:ascii="Aptos" w:hAnsi="Aptos"/>
          <w:szCs w:val="24"/>
        </w:rPr>
      </w:pPr>
      <w:r>
        <w:rPr>
          <w:rFonts w:ascii="Aptos" w:hAnsi="Aptos"/>
          <w:szCs w:val="24"/>
        </w:rPr>
        <w:t xml:space="preserve">The revalidation and the risk level of providers were part of the Affordable Care Act (ACA) and took effect in 2011. </w:t>
      </w:r>
      <w:r w:rsidR="002A6236">
        <w:rPr>
          <w:rFonts w:ascii="Aptos" w:hAnsi="Aptos"/>
          <w:szCs w:val="24"/>
        </w:rPr>
        <w:t>MHD</w:t>
      </w:r>
      <w:r>
        <w:rPr>
          <w:rFonts w:ascii="Aptos" w:hAnsi="Aptos"/>
          <w:szCs w:val="24"/>
        </w:rPr>
        <w:t xml:space="preserve"> </w:t>
      </w:r>
      <w:r w:rsidR="002A6236">
        <w:rPr>
          <w:rFonts w:ascii="Aptos" w:hAnsi="Aptos"/>
          <w:szCs w:val="24"/>
        </w:rPr>
        <w:t>began working</w:t>
      </w:r>
      <w:r>
        <w:rPr>
          <w:rFonts w:ascii="Aptos" w:hAnsi="Aptos"/>
          <w:szCs w:val="24"/>
        </w:rPr>
        <w:t xml:space="preserve"> with CMS and providers to ensure the correct procedures were in place</w:t>
      </w:r>
      <w:r w:rsidR="002A6236">
        <w:rPr>
          <w:rFonts w:ascii="Aptos" w:hAnsi="Aptos"/>
          <w:szCs w:val="24"/>
        </w:rPr>
        <w:t xml:space="preserve">. </w:t>
      </w:r>
      <w:r w:rsidR="00F05CD8">
        <w:rPr>
          <w:rFonts w:ascii="Aptos" w:hAnsi="Aptos"/>
          <w:szCs w:val="24"/>
        </w:rPr>
        <w:t>MHD</w:t>
      </w:r>
      <w:r w:rsidR="00A26273">
        <w:rPr>
          <w:rFonts w:ascii="Aptos" w:hAnsi="Aptos"/>
          <w:szCs w:val="24"/>
        </w:rPr>
        <w:t xml:space="preserve"> began enforcing these rules in </w:t>
      </w:r>
      <w:r>
        <w:rPr>
          <w:rFonts w:ascii="Aptos" w:hAnsi="Aptos"/>
          <w:szCs w:val="24"/>
        </w:rPr>
        <w:t>2015</w:t>
      </w:r>
      <w:r w:rsidR="00A26273">
        <w:rPr>
          <w:rFonts w:ascii="Aptos" w:hAnsi="Aptos"/>
          <w:szCs w:val="24"/>
        </w:rPr>
        <w:t>.</w:t>
      </w:r>
    </w:p>
    <w:p w14:paraId="5159BB9B" w14:textId="77777777" w:rsidR="00A26273" w:rsidRDefault="00A26273" w:rsidP="002E43BB">
      <w:pPr>
        <w:spacing w:before="0" w:after="0" w:line="240" w:lineRule="auto"/>
        <w:ind w:left="0"/>
        <w:contextualSpacing w:val="0"/>
        <w:rPr>
          <w:rFonts w:ascii="Aptos" w:hAnsi="Aptos"/>
          <w:szCs w:val="24"/>
        </w:rPr>
      </w:pPr>
    </w:p>
    <w:p w14:paraId="71AB90F9" w14:textId="3765CD6A" w:rsidR="0092367C" w:rsidRDefault="00057DFC" w:rsidP="002E43BB">
      <w:pPr>
        <w:spacing w:before="0" w:after="0" w:line="240" w:lineRule="auto"/>
        <w:ind w:left="0"/>
        <w:contextualSpacing w:val="0"/>
        <w:rPr>
          <w:rFonts w:ascii="Aptos" w:hAnsi="Aptos"/>
          <w:szCs w:val="24"/>
        </w:rPr>
      </w:pPr>
      <w:r>
        <w:rPr>
          <w:rFonts w:ascii="Aptos" w:hAnsi="Aptos"/>
          <w:szCs w:val="24"/>
        </w:rPr>
        <w:t xml:space="preserve">To be enrolled as a Medicaid agency/provider, the federal government defines </w:t>
      </w:r>
      <w:r w:rsidR="00C21B22">
        <w:rPr>
          <w:rFonts w:ascii="Aptos" w:hAnsi="Aptos"/>
          <w:szCs w:val="24"/>
        </w:rPr>
        <w:t>the criteria of what risk level a provider/agency would fall under.</w:t>
      </w:r>
      <w:r w:rsidR="002A6236">
        <w:rPr>
          <w:rFonts w:ascii="Aptos" w:hAnsi="Aptos"/>
          <w:szCs w:val="24"/>
        </w:rPr>
        <w:t xml:space="preserve"> </w:t>
      </w:r>
      <w:r w:rsidR="005D602D">
        <w:rPr>
          <w:rFonts w:ascii="Aptos" w:hAnsi="Aptos"/>
          <w:szCs w:val="24"/>
        </w:rPr>
        <w:t xml:space="preserve">Limited risk providers are only required to submit their enrollment materials. Moderate risk providers are required to submit enrollment materials and have a site visit. High risk providers are required to submit enrollment materials, have a site visit, and pass a fingerprint-based background check. Additionally, institutional providers are charged an application fee. </w:t>
      </w:r>
    </w:p>
    <w:p w14:paraId="688D5DC6" w14:textId="77777777" w:rsidR="00836555" w:rsidRDefault="00836555" w:rsidP="002E43BB">
      <w:pPr>
        <w:spacing w:before="0" w:after="0" w:line="240" w:lineRule="auto"/>
        <w:ind w:left="0"/>
        <w:contextualSpacing w:val="0"/>
        <w:rPr>
          <w:rFonts w:ascii="Aptos" w:hAnsi="Aptos"/>
          <w:szCs w:val="24"/>
        </w:rPr>
      </w:pPr>
    </w:p>
    <w:p w14:paraId="0F01C645" w14:textId="77777777" w:rsidR="002A6236" w:rsidRDefault="00836555" w:rsidP="002E43BB">
      <w:pPr>
        <w:spacing w:before="0" w:after="0" w:line="240" w:lineRule="auto"/>
        <w:ind w:left="0"/>
        <w:contextualSpacing w:val="0"/>
        <w:rPr>
          <w:rFonts w:ascii="Aptos" w:hAnsi="Aptos"/>
          <w:szCs w:val="24"/>
        </w:rPr>
      </w:pPr>
      <w:r>
        <w:rPr>
          <w:rFonts w:ascii="Aptos" w:hAnsi="Aptos"/>
          <w:szCs w:val="24"/>
        </w:rPr>
        <w:t xml:space="preserve">Providers </w:t>
      </w:r>
      <w:r w:rsidR="00057DFC">
        <w:rPr>
          <w:rFonts w:ascii="Aptos" w:hAnsi="Aptos"/>
          <w:szCs w:val="24"/>
        </w:rPr>
        <w:t>deemed</w:t>
      </w:r>
      <w:r>
        <w:rPr>
          <w:rFonts w:ascii="Aptos" w:hAnsi="Aptos"/>
          <w:szCs w:val="24"/>
        </w:rPr>
        <w:t xml:space="preserve"> high risk include, newly enrolling durable medical equipment and home health agencies, adult daycare providers,</w:t>
      </w:r>
      <w:r w:rsidR="00C21B22">
        <w:rPr>
          <w:rFonts w:ascii="Aptos" w:hAnsi="Aptos"/>
          <w:szCs w:val="24"/>
        </w:rPr>
        <w:t xml:space="preserve"> and </w:t>
      </w:r>
      <w:r>
        <w:rPr>
          <w:rFonts w:ascii="Aptos" w:hAnsi="Aptos"/>
          <w:szCs w:val="24"/>
        </w:rPr>
        <w:t>applied behavioral health analysis (ABA) providers</w:t>
      </w:r>
      <w:r w:rsidR="00057DFC">
        <w:rPr>
          <w:rFonts w:ascii="Aptos" w:hAnsi="Aptos"/>
          <w:szCs w:val="24"/>
        </w:rPr>
        <w:t xml:space="preserve">. </w:t>
      </w:r>
    </w:p>
    <w:p w14:paraId="2E69A25D" w14:textId="77777777" w:rsidR="002A6236" w:rsidRDefault="002A6236" w:rsidP="002E43BB">
      <w:pPr>
        <w:spacing w:before="0" w:after="0" w:line="240" w:lineRule="auto"/>
        <w:ind w:left="0"/>
        <w:contextualSpacing w:val="0"/>
        <w:rPr>
          <w:rFonts w:ascii="Aptos" w:hAnsi="Aptos"/>
          <w:szCs w:val="24"/>
        </w:rPr>
      </w:pPr>
    </w:p>
    <w:p w14:paraId="2163E1E6" w14:textId="13D8379B" w:rsidR="00836555" w:rsidRDefault="00057DFC" w:rsidP="002E43BB">
      <w:pPr>
        <w:spacing w:before="0" w:after="0" w:line="240" w:lineRule="auto"/>
        <w:ind w:left="0"/>
        <w:contextualSpacing w:val="0"/>
        <w:rPr>
          <w:rFonts w:ascii="Aptos" w:hAnsi="Aptos"/>
          <w:szCs w:val="24"/>
        </w:rPr>
      </w:pPr>
      <w:r>
        <w:rPr>
          <w:rFonts w:ascii="Aptos" w:hAnsi="Aptos"/>
          <w:szCs w:val="24"/>
        </w:rPr>
        <w:t xml:space="preserve">There are </w:t>
      </w:r>
      <w:r w:rsidR="00C21B22">
        <w:rPr>
          <w:rFonts w:ascii="Aptos" w:hAnsi="Aptos"/>
          <w:szCs w:val="24"/>
        </w:rPr>
        <w:t xml:space="preserve">exceptions for enrollment if a provider does not have a </w:t>
      </w:r>
      <w:r w:rsidR="00836555">
        <w:rPr>
          <w:rFonts w:ascii="Aptos" w:hAnsi="Aptos"/>
          <w:szCs w:val="24"/>
        </w:rPr>
        <w:t>National Provider Identifier (NPI</w:t>
      </w:r>
      <w:r>
        <w:rPr>
          <w:rFonts w:ascii="Aptos" w:hAnsi="Aptos"/>
          <w:szCs w:val="24"/>
        </w:rPr>
        <w:t>)</w:t>
      </w:r>
      <w:r w:rsidR="002E43BB">
        <w:rPr>
          <w:rFonts w:ascii="Aptos" w:hAnsi="Aptos"/>
          <w:szCs w:val="24"/>
        </w:rPr>
        <w:t>.</w:t>
      </w:r>
      <w:r>
        <w:rPr>
          <w:rFonts w:ascii="Aptos" w:hAnsi="Aptos"/>
          <w:szCs w:val="24"/>
        </w:rPr>
        <w:t xml:space="preserve"> </w:t>
      </w:r>
      <w:r w:rsidR="00C21B22">
        <w:rPr>
          <w:rFonts w:ascii="Aptos" w:hAnsi="Aptos"/>
          <w:szCs w:val="24"/>
        </w:rPr>
        <w:t>This includes</w:t>
      </w:r>
      <w:r>
        <w:rPr>
          <w:rFonts w:ascii="Aptos" w:hAnsi="Aptos"/>
          <w:szCs w:val="24"/>
        </w:rPr>
        <w:t xml:space="preserve"> providers not enrolled as </w:t>
      </w:r>
      <w:r w:rsidR="00836555">
        <w:rPr>
          <w:rFonts w:ascii="Aptos" w:hAnsi="Aptos"/>
          <w:szCs w:val="24"/>
        </w:rPr>
        <w:t>a healthcare provider</w:t>
      </w:r>
      <w:r>
        <w:rPr>
          <w:rFonts w:ascii="Aptos" w:hAnsi="Aptos"/>
          <w:szCs w:val="24"/>
        </w:rPr>
        <w:t xml:space="preserve">, or individual caregivers. </w:t>
      </w:r>
    </w:p>
    <w:p w14:paraId="4A6BA682" w14:textId="77777777" w:rsidR="0092367C" w:rsidRDefault="0092367C" w:rsidP="002E43BB">
      <w:pPr>
        <w:spacing w:before="0" w:after="0" w:line="240" w:lineRule="auto"/>
        <w:ind w:left="0"/>
        <w:contextualSpacing w:val="0"/>
        <w:rPr>
          <w:rFonts w:ascii="Aptos" w:hAnsi="Aptos"/>
          <w:szCs w:val="24"/>
        </w:rPr>
      </w:pPr>
    </w:p>
    <w:p w14:paraId="6C2E7216" w14:textId="68D9E5C9" w:rsidR="00F01661" w:rsidRDefault="00F01661" w:rsidP="002E43BB">
      <w:pPr>
        <w:spacing w:before="0" w:after="0" w:line="240" w:lineRule="auto"/>
        <w:ind w:left="0"/>
        <w:contextualSpacing w:val="0"/>
        <w:rPr>
          <w:rFonts w:ascii="Aptos" w:hAnsi="Aptos"/>
          <w:szCs w:val="24"/>
        </w:rPr>
      </w:pPr>
      <w:r>
        <w:rPr>
          <w:rFonts w:ascii="Aptos" w:hAnsi="Aptos"/>
          <w:szCs w:val="24"/>
        </w:rPr>
        <w:t xml:space="preserve">To ensure accurate and constituent information, </w:t>
      </w:r>
      <w:r w:rsidR="00372019">
        <w:rPr>
          <w:rFonts w:ascii="Aptos" w:hAnsi="Aptos"/>
          <w:szCs w:val="24"/>
        </w:rPr>
        <w:t xml:space="preserve">a FAQ </w:t>
      </w:r>
      <w:r>
        <w:rPr>
          <w:rFonts w:ascii="Aptos" w:hAnsi="Aptos"/>
          <w:szCs w:val="24"/>
        </w:rPr>
        <w:t xml:space="preserve">resource is currently being drafted as an online resource for employees if they are contacted by providers with questions. </w:t>
      </w:r>
    </w:p>
    <w:p w14:paraId="0D7B9A05" w14:textId="77777777" w:rsidR="00C21B22" w:rsidRDefault="00C21B22" w:rsidP="002E43BB">
      <w:pPr>
        <w:spacing w:before="0" w:after="0" w:line="240" w:lineRule="auto"/>
        <w:ind w:left="0"/>
        <w:contextualSpacing w:val="0"/>
        <w:rPr>
          <w:rFonts w:ascii="Aptos" w:hAnsi="Aptos"/>
          <w:szCs w:val="24"/>
        </w:rPr>
      </w:pPr>
    </w:p>
    <w:p w14:paraId="29D0AB2C" w14:textId="36C6BEF8" w:rsidR="00C21B22" w:rsidRPr="002A6236" w:rsidRDefault="00C21B22" w:rsidP="002E43BB">
      <w:pPr>
        <w:spacing w:before="0" w:after="0" w:line="240" w:lineRule="auto"/>
        <w:ind w:left="0"/>
        <w:contextualSpacing w:val="0"/>
        <w:rPr>
          <w:rFonts w:ascii="Aptos" w:hAnsi="Aptos"/>
          <w:b/>
          <w:bCs/>
          <w:szCs w:val="24"/>
        </w:rPr>
      </w:pPr>
      <w:r w:rsidRPr="002A6236">
        <w:rPr>
          <w:rFonts w:ascii="Aptos" w:hAnsi="Aptos"/>
          <w:b/>
          <w:bCs/>
          <w:szCs w:val="24"/>
        </w:rPr>
        <w:t>Rural Health Transformation</w:t>
      </w:r>
    </w:p>
    <w:p w14:paraId="651F3E84" w14:textId="0899359E" w:rsidR="00C21B22" w:rsidRDefault="002A6236" w:rsidP="002E43BB">
      <w:pPr>
        <w:spacing w:before="0" w:after="0" w:line="240" w:lineRule="auto"/>
        <w:ind w:left="0"/>
        <w:contextualSpacing w:val="0"/>
        <w:rPr>
          <w:rFonts w:ascii="Aptos" w:hAnsi="Aptos"/>
          <w:szCs w:val="24"/>
        </w:rPr>
      </w:pPr>
      <w:r>
        <w:rPr>
          <w:rFonts w:ascii="Aptos" w:hAnsi="Aptos"/>
          <w:szCs w:val="24"/>
        </w:rPr>
        <w:t>The R</w:t>
      </w:r>
      <w:r w:rsidR="00C21B22">
        <w:rPr>
          <w:rFonts w:ascii="Aptos" w:hAnsi="Aptos"/>
          <w:szCs w:val="24"/>
        </w:rPr>
        <w:t xml:space="preserve">ural Health Transformation Office has </w:t>
      </w:r>
      <w:r>
        <w:rPr>
          <w:rFonts w:ascii="Aptos" w:hAnsi="Aptos"/>
          <w:szCs w:val="24"/>
        </w:rPr>
        <w:t>released p</w:t>
      </w:r>
      <w:r w:rsidR="00E064FC">
        <w:rPr>
          <w:rFonts w:ascii="Aptos" w:hAnsi="Aptos"/>
          <w:szCs w:val="24"/>
        </w:rPr>
        <w:t xml:space="preserve">rogram applications and a map of the state’s regional coordinating networks and hubs. A link to this resource </w:t>
      </w:r>
      <w:r w:rsidR="002E43BB">
        <w:rPr>
          <w:rFonts w:ascii="Aptos" w:hAnsi="Aptos"/>
          <w:szCs w:val="24"/>
        </w:rPr>
        <w:t xml:space="preserve">can be found here: </w:t>
      </w:r>
      <w:hyperlink r:id="rId9" w:history="1">
        <w:r w:rsidR="002E43BB" w:rsidRPr="00500808">
          <w:rPr>
            <w:rStyle w:val="Hyperlink"/>
            <w:szCs w:val="24"/>
          </w:rPr>
          <w:t>https://mydss.mo.gov/mhd/rural-health</w:t>
        </w:r>
      </w:hyperlink>
      <w:r w:rsidR="002E43BB">
        <w:rPr>
          <w:rFonts w:ascii="Aptos" w:hAnsi="Aptos"/>
          <w:szCs w:val="24"/>
        </w:rPr>
        <w:t xml:space="preserve">. </w:t>
      </w:r>
      <w:r w:rsidR="00E064FC">
        <w:rPr>
          <w:rFonts w:ascii="Aptos" w:hAnsi="Aptos"/>
          <w:szCs w:val="24"/>
        </w:rPr>
        <w:t xml:space="preserve"> </w:t>
      </w:r>
    </w:p>
    <w:p w14:paraId="620F2F48" w14:textId="77777777" w:rsidR="00E064FC" w:rsidRDefault="00E064FC" w:rsidP="002E43BB">
      <w:pPr>
        <w:spacing w:before="0" w:after="0" w:line="240" w:lineRule="auto"/>
        <w:ind w:left="0"/>
        <w:contextualSpacing w:val="0"/>
        <w:rPr>
          <w:rFonts w:ascii="Aptos" w:hAnsi="Aptos"/>
          <w:szCs w:val="24"/>
        </w:rPr>
      </w:pPr>
    </w:p>
    <w:p w14:paraId="3E966CE3" w14:textId="2C9C5C8B" w:rsidR="00E064FC" w:rsidRPr="002A6236" w:rsidRDefault="00E064FC" w:rsidP="002E43BB">
      <w:pPr>
        <w:spacing w:before="0" w:after="0" w:line="240" w:lineRule="auto"/>
        <w:ind w:left="0"/>
        <w:contextualSpacing w:val="0"/>
        <w:rPr>
          <w:rFonts w:ascii="Aptos" w:hAnsi="Aptos"/>
          <w:b/>
          <w:bCs/>
          <w:szCs w:val="24"/>
        </w:rPr>
      </w:pPr>
      <w:r w:rsidRPr="002A6236">
        <w:rPr>
          <w:rFonts w:ascii="Aptos" w:hAnsi="Aptos"/>
          <w:b/>
          <w:bCs/>
          <w:szCs w:val="24"/>
        </w:rPr>
        <w:t>Prior Authorization Tool</w:t>
      </w:r>
    </w:p>
    <w:p w14:paraId="54D5ABAC" w14:textId="62DC49D3" w:rsidR="00E064FC" w:rsidRDefault="00E064FC" w:rsidP="002E43BB">
      <w:pPr>
        <w:spacing w:before="0" w:after="0" w:line="240" w:lineRule="auto"/>
        <w:ind w:left="0"/>
        <w:contextualSpacing w:val="0"/>
        <w:rPr>
          <w:rFonts w:ascii="Aptos" w:hAnsi="Aptos"/>
          <w:szCs w:val="24"/>
        </w:rPr>
      </w:pPr>
      <w:r>
        <w:rPr>
          <w:rFonts w:ascii="Aptos" w:hAnsi="Aptos"/>
          <w:szCs w:val="24"/>
        </w:rPr>
        <w:t>The interoperability and prior authorization rule define the turnaround time for a regular prior authorization service as well as an emergent prior authorization for a service. To be proactive</w:t>
      </w:r>
      <w:r w:rsidR="00416379">
        <w:rPr>
          <w:rFonts w:ascii="Aptos" w:hAnsi="Aptos"/>
          <w:szCs w:val="24"/>
        </w:rPr>
        <w:t xml:space="preserve"> with oversight of </w:t>
      </w:r>
      <w:r w:rsidR="002A6236">
        <w:rPr>
          <w:rFonts w:ascii="Aptos" w:hAnsi="Aptos"/>
          <w:szCs w:val="24"/>
        </w:rPr>
        <w:t>MHD</w:t>
      </w:r>
      <w:r w:rsidR="00416379">
        <w:rPr>
          <w:rFonts w:ascii="Aptos" w:hAnsi="Aptos"/>
          <w:szCs w:val="24"/>
        </w:rPr>
        <w:t xml:space="preserve"> </w:t>
      </w:r>
      <w:r w:rsidR="00170AC7">
        <w:rPr>
          <w:rFonts w:ascii="Aptos" w:hAnsi="Aptos"/>
          <w:szCs w:val="24"/>
        </w:rPr>
        <w:t xml:space="preserve">Managed Care </w:t>
      </w:r>
      <w:r w:rsidR="00416379">
        <w:rPr>
          <w:rFonts w:ascii="Aptos" w:hAnsi="Aptos"/>
          <w:szCs w:val="24"/>
        </w:rPr>
        <w:t>health plans</w:t>
      </w:r>
      <w:r>
        <w:rPr>
          <w:rFonts w:ascii="Aptos" w:hAnsi="Aptos"/>
          <w:szCs w:val="24"/>
        </w:rPr>
        <w:t>,</w:t>
      </w:r>
      <w:r w:rsidR="00416379">
        <w:rPr>
          <w:rFonts w:ascii="Aptos" w:hAnsi="Aptos"/>
          <w:szCs w:val="24"/>
        </w:rPr>
        <w:t xml:space="preserve"> </w:t>
      </w:r>
      <w:r w:rsidR="002A6236">
        <w:rPr>
          <w:rFonts w:ascii="Aptos" w:hAnsi="Aptos"/>
          <w:szCs w:val="24"/>
        </w:rPr>
        <w:t xml:space="preserve">MHD </w:t>
      </w:r>
      <w:r w:rsidR="00416379">
        <w:rPr>
          <w:rFonts w:ascii="Aptos" w:hAnsi="Aptos"/>
          <w:szCs w:val="24"/>
        </w:rPr>
        <w:t xml:space="preserve">asked </w:t>
      </w:r>
      <w:r w:rsidR="002A6236">
        <w:rPr>
          <w:rFonts w:ascii="Aptos" w:hAnsi="Aptos"/>
          <w:szCs w:val="24"/>
        </w:rPr>
        <w:t xml:space="preserve">current </w:t>
      </w:r>
      <w:r w:rsidR="00416379">
        <w:rPr>
          <w:rFonts w:ascii="Aptos" w:hAnsi="Aptos"/>
          <w:szCs w:val="24"/>
        </w:rPr>
        <w:t>vendor</w:t>
      </w:r>
      <w:r w:rsidR="002A6236">
        <w:rPr>
          <w:rFonts w:ascii="Aptos" w:hAnsi="Aptos"/>
          <w:szCs w:val="24"/>
        </w:rPr>
        <w:t>s</w:t>
      </w:r>
      <w:r w:rsidR="00416379">
        <w:rPr>
          <w:rFonts w:ascii="Aptos" w:hAnsi="Aptos"/>
          <w:szCs w:val="24"/>
        </w:rPr>
        <w:t xml:space="preserve"> to create a prior authorization tool to audit </w:t>
      </w:r>
      <w:r w:rsidR="00D05376">
        <w:rPr>
          <w:rFonts w:ascii="Aptos" w:hAnsi="Aptos"/>
          <w:szCs w:val="24"/>
        </w:rPr>
        <w:t>the h</w:t>
      </w:r>
      <w:r w:rsidR="00416379">
        <w:rPr>
          <w:rFonts w:ascii="Aptos" w:hAnsi="Aptos"/>
          <w:szCs w:val="24"/>
        </w:rPr>
        <w:t xml:space="preserve">ealth </w:t>
      </w:r>
      <w:r w:rsidR="00D05376">
        <w:rPr>
          <w:rFonts w:ascii="Aptos" w:hAnsi="Aptos"/>
          <w:szCs w:val="24"/>
        </w:rPr>
        <w:t>p</w:t>
      </w:r>
      <w:r w:rsidR="00416379">
        <w:rPr>
          <w:rFonts w:ascii="Aptos" w:hAnsi="Aptos"/>
          <w:szCs w:val="24"/>
        </w:rPr>
        <w:t xml:space="preserve">lans. One of the </w:t>
      </w:r>
      <w:r w:rsidR="00D05376">
        <w:rPr>
          <w:rFonts w:ascii="Aptos" w:hAnsi="Aptos"/>
          <w:szCs w:val="24"/>
        </w:rPr>
        <w:t xml:space="preserve">audit </w:t>
      </w:r>
      <w:r w:rsidR="00416379">
        <w:rPr>
          <w:rFonts w:ascii="Aptos" w:hAnsi="Aptos"/>
          <w:szCs w:val="24"/>
        </w:rPr>
        <w:t xml:space="preserve">recommendations is to have this audit every year to stay on top of things. </w:t>
      </w:r>
    </w:p>
    <w:p w14:paraId="2F5B06B1" w14:textId="77777777" w:rsidR="00416379" w:rsidRDefault="00416379" w:rsidP="002E43BB">
      <w:pPr>
        <w:spacing w:before="0" w:after="0" w:line="240" w:lineRule="auto"/>
        <w:ind w:left="0"/>
        <w:contextualSpacing w:val="0"/>
        <w:rPr>
          <w:rFonts w:ascii="Aptos" w:hAnsi="Aptos"/>
          <w:szCs w:val="24"/>
        </w:rPr>
      </w:pPr>
    </w:p>
    <w:p w14:paraId="2D3524DD" w14:textId="7115850D" w:rsidR="00416379" w:rsidRDefault="00416379" w:rsidP="002E43BB">
      <w:pPr>
        <w:spacing w:before="0" w:after="0" w:line="240" w:lineRule="auto"/>
        <w:ind w:left="0"/>
        <w:contextualSpacing w:val="0"/>
        <w:rPr>
          <w:rFonts w:ascii="Aptos" w:hAnsi="Aptos"/>
          <w:szCs w:val="24"/>
        </w:rPr>
      </w:pPr>
      <w:r>
        <w:rPr>
          <w:rFonts w:ascii="Aptos" w:hAnsi="Aptos"/>
          <w:szCs w:val="24"/>
        </w:rPr>
        <w:t xml:space="preserve">MCC members were asked to submit any grievances or examples of specific issues they have personally experienced or are aware of related to the prior authorization process. </w:t>
      </w:r>
      <w:r w:rsidR="00170AC7">
        <w:rPr>
          <w:rFonts w:ascii="Aptos" w:hAnsi="Aptos"/>
          <w:szCs w:val="24"/>
        </w:rPr>
        <w:t xml:space="preserve">No specific issues were provided. </w:t>
      </w:r>
    </w:p>
    <w:p w14:paraId="16A8A525" w14:textId="77777777" w:rsidR="00830F46" w:rsidRDefault="00830F46" w:rsidP="002E43BB">
      <w:pPr>
        <w:spacing w:before="0" w:after="0" w:line="240" w:lineRule="auto"/>
        <w:ind w:left="0"/>
        <w:contextualSpacing w:val="0"/>
        <w:rPr>
          <w:rFonts w:ascii="Aptos" w:hAnsi="Aptos"/>
          <w:szCs w:val="24"/>
        </w:rPr>
      </w:pPr>
    </w:p>
    <w:p w14:paraId="16F8DB33" w14:textId="77777777" w:rsidR="00F05CD8" w:rsidRPr="00D05376" w:rsidRDefault="00F05CD8" w:rsidP="002E43BB">
      <w:pPr>
        <w:spacing w:before="0" w:after="0" w:line="240" w:lineRule="auto"/>
        <w:ind w:left="0"/>
        <w:contextualSpacing w:val="0"/>
        <w:rPr>
          <w:rFonts w:ascii="Aptos" w:hAnsi="Aptos"/>
          <w:b/>
          <w:bCs/>
          <w:szCs w:val="24"/>
        </w:rPr>
      </w:pPr>
      <w:r w:rsidRPr="00D05376">
        <w:rPr>
          <w:rFonts w:ascii="Aptos" w:hAnsi="Aptos"/>
          <w:b/>
          <w:bCs/>
          <w:szCs w:val="24"/>
        </w:rPr>
        <w:t>Deadlines shifted from 2026 to 2029</w:t>
      </w:r>
    </w:p>
    <w:p w14:paraId="635AEDFC" w14:textId="1CCAB7D7" w:rsidR="00830F46" w:rsidRDefault="00830F46" w:rsidP="002E43BB">
      <w:pPr>
        <w:spacing w:before="0" w:after="0" w:line="240" w:lineRule="auto"/>
        <w:ind w:left="0"/>
        <w:contextualSpacing w:val="0"/>
        <w:rPr>
          <w:rFonts w:ascii="Aptos" w:hAnsi="Aptos"/>
          <w:szCs w:val="24"/>
        </w:rPr>
      </w:pPr>
      <w:r>
        <w:rPr>
          <w:rFonts w:ascii="Aptos" w:hAnsi="Aptos"/>
          <w:szCs w:val="24"/>
        </w:rPr>
        <w:t>Within the Access Rule</w:t>
      </w:r>
      <w:r w:rsidR="00F23AE3">
        <w:rPr>
          <w:rFonts w:ascii="Aptos" w:hAnsi="Aptos"/>
          <w:szCs w:val="24"/>
        </w:rPr>
        <w:t xml:space="preserve"> </w:t>
      </w:r>
      <w:r w:rsidR="00170AC7">
        <w:rPr>
          <w:rFonts w:ascii="Aptos" w:hAnsi="Aptos"/>
          <w:szCs w:val="24"/>
        </w:rPr>
        <w:t xml:space="preserve">(CMS Final Rule 89-40542), </w:t>
      </w:r>
      <w:r w:rsidR="00F23AE3">
        <w:rPr>
          <w:rFonts w:ascii="Aptos" w:hAnsi="Aptos"/>
          <w:szCs w:val="24"/>
        </w:rPr>
        <w:t>finalized in 2024</w:t>
      </w:r>
      <w:r>
        <w:rPr>
          <w:rFonts w:ascii="Aptos" w:hAnsi="Aptos"/>
          <w:szCs w:val="24"/>
        </w:rPr>
        <w:t xml:space="preserve"> </w:t>
      </w:r>
      <w:r w:rsidR="00F23AE3">
        <w:rPr>
          <w:rFonts w:ascii="Aptos" w:hAnsi="Aptos"/>
          <w:szCs w:val="24"/>
        </w:rPr>
        <w:t>that established the MCC</w:t>
      </w:r>
      <w:r>
        <w:rPr>
          <w:rFonts w:ascii="Aptos" w:hAnsi="Aptos"/>
          <w:szCs w:val="24"/>
        </w:rPr>
        <w:t xml:space="preserve">, there is a requirement for a critical management system for the grievances and appeals process. Managed Care </w:t>
      </w:r>
      <w:r w:rsidR="00F05CD8">
        <w:rPr>
          <w:rFonts w:ascii="Aptos" w:hAnsi="Aptos"/>
          <w:szCs w:val="24"/>
        </w:rPr>
        <w:t xml:space="preserve">currently </w:t>
      </w:r>
      <w:r>
        <w:rPr>
          <w:rFonts w:ascii="Aptos" w:hAnsi="Aptos"/>
          <w:szCs w:val="24"/>
        </w:rPr>
        <w:t xml:space="preserve">has this in place but a process for the Fee for Service (FFS) for home and community-based services </w:t>
      </w:r>
      <w:r w:rsidR="00170AC7">
        <w:rPr>
          <w:rFonts w:ascii="Aptos" w:hAnsi="Aptos"/>
          <w:szCs w:val="24"/>
        </w:rPr>
        <w:t xml:space="preserve">(HCBS) </w:t>
      </w:r>
      <w:r>
        <w:rPr>
          <w:rFonts w:ascii="Aptos" w:hAnsi="Aptos"/>
          <w:szCs w:val="24"/>
        </w:rPr>
        <w:t xml:space="preserve">was to be implemented in 2026. This deadline has now been </w:t>
      </w:r>
      <w:r w:rsidR="00170AC7">
        <w:rPr>
          <w:rFonts w:ascii="Aptos" w:hAnsi="Aptos"/>
          <w:szCs w:val="24"/>
        </w:rPr>
        <w:t>extended</w:t>
      </w:r>
      <w:r>
        <w:rPr>
          <w:rFonts w:ascii="Aptos" w:hAnsi="Aptos"/>
          <w:szCs w:val="24"/>
        </w:rPr>
        <w:t xml:space="preserve"> to 2029. </w:t>
      </w:r>
    </w:p>
    <w:p w14:paraId="2025736E" w14:textId="77777777" w:rsidR="00F23AE3" w:rsidRDefault="00F23AE3" w:rsidP="002E43BB">
      <w:pPr>
        <w:spacing w:before="0" w:after="0" w:line="240" w:lineRule="auto"/>
        <w:ind w:left="0"/>
        <w:contextualSpacing w:val="0"/>
        <w:rPr>
          <w:rFonts w:ascii="Aptos" w:hAnsi="Aptos"/>
          <w:szCs w:val="24"/>
        </w:rPr>
      </w:pPr>
    </w:p>
    <w:p w14:paraId="788ABA95" w14:textId="1093E918" w:rsidR="00D05376" w:rsidRDefault="00F23AE3" w:rsidP="002E43BB">
      <w:pPr>
        <w:spacing w:before="0" w:after="0" w:line="240" w:lineRule="auto"/>
        <w:ind w:left="0"/>
        <w:contextualSpacing w:val="0"/>
        <w:rPr>
          <w:rFonts w:ascii="Aptos" w:hAnsi="Aptos"/>
          <w:szCs w:val="24"/>
        </w:rPr>
      </w:pPr>
      <w:r>
        <w:rPr>
          <w:rFonts w:ascii="Aptos" w:hAnsi="Aptos"/>
          <w:szCs w:val="24"/>
        </w:rPr>
        <w:t xml:space="preserve">Another deadline </w:t>
      </w:r>
      <w:r w:rsidR="00170AC7">
        <w:rPr>
          <w:rFonts w:ascii="Aptos" w:hAnsi="Aptos"/>
          <w:szCs w:val="24"/>
        </w:rPr>
        <w:t>extended</w:t>
      </w:r>
      <w:r>
        <w:rPr>
          <w:rFonts w:ascii="Aptos" w:hAnsi="Aptos"/>
          <w:szCs w:val="24"/>
        </w:rPr>
        <w:t xml:space="preserve"> from 2026 to 2029 is the establishment of the Interested Parties Advisory Group</w:t>
      </w:r>
      <w:r w:rsidR="00F05CD8">
        <w:rPr>
          <w:rFonts w:ascii="Aptos" w:hAnsi="Aptos"/>
          <w:szCs w:val="24"/>
        </w:rPr>
        <w:t>,</w:t>
      </w:r>
      <w:r>
        <w:rPr>
          <w:rFonts w:ascii="Aptos" w:hAnsi="Aptos"/>
          <w:szCs w:val="24"/>
        </w:rPr>
        <w:t xml:space="preserve"> specific to </w:t>
      </w:r>
      <w:r w:rsidR="00170AC7">
        <w:rPr>
          <w:rFonts w:ascii="Aptos" w:hAnsi="Aptos"/>
          <w:szCs w:val="24"/>
        </w:rPr>
        <w:t>HCBS</w:t>
      </w:r>
      <w:r>
        <w:rPr>
          <w:rFonts w:ascii="Aptos" w:hAnsi="Aptos"/>
          <w:szCs w:val="24"/>
        </w:rPr>
        <w:t xml:space="preserve">. </w:t>
      </w:r>
    </w:p>
    <w:p w14:paraId="0999F42B" w14:textId="77777777" w:rsidR="00D05376" w:rsidRDefault="00D05376" w:rsidP="00D05376">
      <w:pPr>
        <w:spacing w:before="0" w:after="0" w:line="240" w:lineRule="auto"/>
        <w:ind w:left="900"/>
        <w:contextualSpacing w:val="0"/>
        <w:rPr>
          <w:rFonts w:ascii="Aptos" w:hAnsi="Aptos"/>
          <w:szCs w:val="24"/>
        </w:rPr>
      </w:pPr>
    </w:p>
    <w:p w14:paraId="73389ACB" w14:textId="6BD949EF" w:rsidR="000C64A5" w:rsidRPr="000C64A5" w:rsidRDefault="007D57ED" w:rsidP="000C64A5">
      <w:pPr>
        <w:pStyle w:val="Heading2"/>
        <w:spacing w:before="0" w:after="0"/>
        <w:rPr>
          <w:rFonts w:ascii="Aptos" w:hAnsi="Aptos"/>
        </w:rPr>
      </w:pPr>
      <w:r>
        <w:rPr>
          <w:rFonts w:ascii="Aptos" w:hAnsi="Aptos"/>
        </w:rPr>
        <w:t xml:space="preserve">Priority 1) Navigating services across </w:t>
      </w:r>
      <w:r w:rsidR="006E15A4">
        <w:rPr>
          <w:rFonts w:ascii="Aptos" w:hAnsi="Aptos"/>
        </w:rPr>
        <w:t>departments</w:t>
      </w:r>
    </w:p>
    <w:p w14:paraId="2ABE751B" w14:textId="518FE72B" w:rsidR="006E15A4" w:rsidRPr="00D05376" w:rsidRDefault="00593785" w:rsidP="00170AC7">
      <w:pPr>
        <w:spacing w:before="0" w:after="0" w:line="240" w:lineRule="auto"/>
        <w:ind w:left="0"/>
        <w:contextualSpacing w:val="0"/>
        <w:rPr>
          <w:rFonts w:ascii="Aptos" w:hAnsi="Aptos"/>
          <w:b/>
          <w:bCs/>
          <w:szCs w:val="24"/>
        </w:rPr>
      </w:pPr>
      <w:r w:rsidRPr="00D05376">
        <w:rPr>
          <w:rFonts w:ascii="Aptos" w:hAnsi="Aptos"/>
          <w:b/>
          <w:bCs/>
          <w:szCs w:val="24"/>
        </w:rPr>
        <w:t>Continuity of care through renewals and transitions for chronic or complex conditions</w:t>
      </w:r>
    </w:p>
    <w:p w14:paraId="13A4BAD7" w14:textId="77777777" w:rsidR="00656C79" w:rsidRDefault="00162378" w:rsidP="00170AC7">
      <w:pPr>
        <w:spacing w:before="0" w:after="0" w:line="240" w:lineRule="auto"/>
        <w:ind w:left="0"/>
        <w:contextualSpacing w:val="0"/>
        <w:rPr>
          <w:rFonts w:ascii="Aptos" w:hAnsi="Aptos"/>
          <w:szCs w:val="24"/>
        </w:rPr>
      </w:pPr>
      <w:r>
        <w:rPr>
          <w:rFonts w:ascii="Aptos" w:hAnsi="Aptos"/>
          <w:szCs w:val="24"/>
        </w:rPr>
        <w:t>DSS Communications is creating a</w:t>
      </w:r>
      <w:r w:rsidR="00593785">
        <w:rPr>
          <w:rFonts w:ascii="Aptos" w:hAnsi="Aptos"/>
          <w:szCs w:val="24"/>
        </w:rPr>
        <w:t xml:space="preserve"> comprehensive online resource outlining waivers</w:t>
      </w:r>
      <w:r>
        <w:rPr>
          <w:rFonts w:ascii="Aptos" w:hAnsi="Aptos"/>
          <w:szCs w:val="24"/>
        </w:rPr>
        <w:t>, the</w:t>
      </w:r>
      <w:r w:rsidR="002E12F7">
        <w:rPr>
          <w:rFonts w:ascii="Aptos" w:hAnsi="Aptos"/>
          <w:szCs w:val="24"/>
        </w:rPr>
        <w:t xml:space="preserve"> </w:t>
      </w:r>
      <w:r>
        <w:rPr>
          <w:rFonts w:ascii="Aptos" w:hAnsi="Aptos"/>
          <w:szCs w:val="24"/>
        </w:rPr>
        <w:t>transition processes, and where to go for additional assistance</w:t>
      </w:r>
      <w:r w:rsidR="00593785">
        <w:rPr>
          <w:rFonts w:ascii="Aptos" w:hAnsi="Aptos"/>
          <w:szCs w:val="24"/>
        </w:rPr>
        <w:t>.</w:t>
      </w:r>
      <w:r w:rsidR="00656C79">
        <w:rPr>
          <w:rFonts w:ascii="Aptos" w:hAnsi="Aptos"/>
          <w:szCs w:val="24"/>
        </w:rPr>
        <w:t xml:space="preserve"> A link to this online resource will be provided to MCC members when published. </w:t>
      </w:r>
    </w:p>
    <w:p w14:paraId="7C7E1113" w14:textId="31A08872" w:rsidR="00162378" w:rsidRDefault="00162378" w:rsidP="00170AC7">
      <w:pPr>
        <w:spacing w:before="0" w:after="0" w:line="240" w:lineRule="auto"/>
        <w:ind w:left="0"/>
        <w:contextualSpacing w:val="0"/>
        <w:rPr>
          <w:rFonts w:ascii="Aptos" w:hAnsi="Aptos"/>
          <w:szCs w:val="24"/>
        </w:rPr>
      </w:pPr>
    </w:p>
    <w:p w14:paraId="790D20B6" w14:textId="0DEAE029" w:rsidR="00354669" w:rsidRDefault="002E12F7" w:rsidP="00170AC7">
      <w:pPr>
        <w:spacing w:before="0" w:after="0" w:line="240" w:lineRule="auto"/>
        <w:ind w:left="0"/>
        <w:contextualSpacing w:val="0"/>
        <w:rPr>
          <w:rFonts w:ascii="Aptos" w:hAnsi="Aptos"/>
          <w:szCs w:val="24"/>
        </w:rPr>
      </w:pPr>
      <w:r>
        <w:rPr>
          <w:rFonts w:ascii="Aptos" w:hAnsi="Aptos"/>
          <w:szCs w:val="24"/>
        </w:rPr>
        <w:t xml:space="preserve">As part of the rural health transformation, MHD is also looking at resources utilizing telemedicine to help </w:t>
      </w:r>
      <w:r w:rsidR="00354669" w:rsidRPr="00AC0E06">
        <w:rPr>
          <w:rFonts w:ascii="Aptos" w:hAnsi="Aptos"/>
          <w:szCs w:val="24"/>
        </w:rPr>
        <w:t>individuals with intellectual and/or developmental disabilities (I/DD) and other vulnerable populations</w:t>
      </w:r>
      <w:r w:rsidR="00354669">
        <w:rPr>
          <w:rFonts w:ascii="Aptos" w:hAnsi="Aptos"/>
          <w:szCs w:val="24"/>
        </w:rPr>
        <w:t xml:space="preserve"> </w:t>
      </w:r>
      <w:r w:rsidR="006D3F27">
        <w:rPr>
          <w:rFonts w:ascii="Aptos" w:hAnsi="Aptos"/>
          <w:szCs w:val="24"/>
        </w:rPr>
        <w:t xml:space="preserve">to </w:t>
      </w:r>
      <w:r w:rsidR="00354669">
        <w:rPr>
          <w:rFonts w:ascii="Aptos" w:hAnsi="Aptos"/>
          <w:szCs w:val="24"/>
        </w:rPr>
        <w:t xml:space="preserve">avoid unnecessary </w:t>
      </w:r>
      <w:r>
        <w:rPr>
          <w:rFonts w:ascii="Aptos" w:hAnsi="Aptos"/>
          <w:szCs w:val="24"/>
        </w:rPr>
        <w:t>emergency room visit</w:t>
      </w:r>
      <w:r w:rsidR="00354669">
        <w:rPr>
          <w:rFonts w:ascii="Aptos" w:hAnsi="Aptos"/>
          <w:szCs w:val="24"/>
        </w:rPr>
        <w:t xml:space="preserve">s, since this may not be the best fit for them. </w:t>
      </w:r>
      <w:r w:rsidR="00AC0E06">
        <w:rPr>
          <w:rFonts w:ascii="Aptos" w:hAnsi="Aptos"/>
          <w:szCs w:val="24"/>
        </w:rPr>
        <w:t xml:space="preserve">One </w:t>
      </w:r>
      <w:r w:rsidR="00354669">
        <w:rPr>
          <w:rFonts w:ascii="Aptos" w:hAnsi="Aptos"/>
          <w:szCs w:val="24"/>
        </w:rPr>
        <w:t xml:space="preserve">model being considered is </w:t>
      </w:r>
      <w:proofErr w:type="spellStart"/>
      <w:r w:rsidR="00AC0E06" w:rsidRPr="00AC0E06">
        <w:rPr>
          <w:rFonts w:ascii="Aptos" w:hAnsi="Aptos"/>
          <w:szCs w:val="24"/>
        </w:rPr>
        <w:t>StationMD</w:t>
      </w:r>
      <w:proofErr w:type="spellEnd"/>
      <w:r w:rsidR="00AC0E06">
        <w:rPr>
          <w:rFonts w:ascii="Aptos" w:hAnsi="Aptos"/>
          <w:szCs w:val="24"/>
        </w:rPr>
        <w:t xml:space="preserve">, which </w:t>
      </w:r>
      <w:r w:rsidR="00354669">
        <w:rPr>
          <w:rFonts w:ascii="Aptos" w:hAnsi="Aptos"/>
          <w:szCs w:val="24"/>
        </w:rPr>
        <w:t>is currently being used by the Department of Mental Health</w:t>
      </w:r>
      <w:r w:rsidR="00656C79">
        <w:rPr>
          <w:rFonts w:ascii="Aptos" w:hAnsi="Aptos"/>
          <w:szCs w:val="24"/>
        </w:rPr>
        <w:t xml:space="preserve"> </w:t>
      </w:r>
      <w:r w:rsidR="00354669">
        <w:rPr>
          <w:rFonts w:ascii="Aptos" w:hAnsi="Aptos"/>
          <w:szCs w:val="24"/>
        </w:rPr>
        <w:t>(DMH</w:t>
      </w:r>
      <w:r w:rsidR="00656C79">
        <w:rPr>
          <w:rFonts w:ascii="Aptos" w:hAnsi="Aptos"/>
          <w:szCs w:val="24"/>
        </w:rPr>
        <w:t>).</w:t>
      </w:r>
    </w:p>
    <w:p w14:paraId="59A4511F" w14:textId="77777777" w:rsidR="00593785" w:rsidRDefault="00593785" w:rsidP="00170AC7">
      <w:pPr>
        <w:spacing w:before="0" w:after="0" w:line="240" w:lineRule="auto"/>
        <w:ind w:left="0"/>
        <w:contextualSpacing w:val="0"/>
        <w:rPr>
          <w:rFonts w:ascii="Aptos" w:hAnsi="Aptos"/>
          <w:szCs w:val="24"/>
        </w:rPr>
      </w:pPr>
    </w:p>
    <w:p w14:paraId="6737D6BC" w14:textId="684AC4E4" w:rsidR="006E15A4" w:rsidRPr="00D05376" w:rsidRDefault="006E15A4" w:rsidP="00170AC7">
      <w:pPr>
        <w:spacing w:before="0" w:after="0" w:line="240" w:lineRule="auto"/>
        <w:ind w:left="0"/>
        <w:contextualSpacing w:val="0"/>
        <w:rPr>
          <w:rFonts w:ascii="Aptos" w:hAnsi="Aptos"/>
          <w:b/>
          <w:bCs/>
          <w:szCs w:val="24"/>
        </w:rPr>
      </w:pPr>
      <w:r w:rsidRPr="00D05376">
        <w:rPr>
          <w:rFonts w:ascii="Aptos" w:hAnsi="Aptos"/>
          <w:b/>
          <w:bCs/>
          <w:szCs w:val="24"/>
        </w:rPr>
        <w:t>Create a tool to have as a resource to draw data from</w:t>
      </w:r>
    </w:p>
    <w:p w14:paraId="16240FF8" w14:textId="2C713587" w:rsidR="008C2A64" w:rsidRDefault="00B97DC4" w:rsidP="00170AC7">
      <w:pPr>
        <w:spacing w:before="0" w:after="0" w:line="240" w:lineRule="auto"/>
        <w:ind w:left="0"/>
        <w:contextualSpacing w:val="0"/>
        <w:rPr>
          <w:rFonts w:ascii="Aptos" w:hAnsi="Aptos"/>
          <w:szCs w:val="24"/>
        </w:rPr>
      </w:pPr>
      <w:r>
        <w:rPr>
          <w:rFonts w:ascii="Aptos" w:hAnsi="Aptos"/>
          <w:szCs w:val="24"/>
        </w:rPr>
        <w:t>Initial responses to the survey tool</w:t>
      </w:r>
      <w:r w:rsidR="00170AC7">
        <w:rPr>
          <w:rFonts w:ascii="Aptos" w:hAnsi="Aptos"/>
          <w:szCs w:val="24"/>
        </w:rPr>
        <w:t xml:space="preserve"> (referred to as the Lived Experience Survey)</w:t>
      </w:r>
      <w:r>
        <w:rPr>
          <w:rFonts w:ascii="Aptos" w:hAnsi="Aptos"/>
          <w:szCs w:val="24"/>
        </w:rPr>
        <w:t xml:space="preserve"> indicated the introduction and questions were too long. </w:t>
      </w:r>
      <w:r w:rsidR="000C2350">
        <w:rPr>
          <w:rFonts w:ascii="Aptos" w:hAnsi="Aptos"/>
          <w:szCs w:val="24"/>
        </w:rPr>
        <w:t>Discussion focused on making the survey more user</w:t>
      </w:r>
      <w:r w:rsidR="00170AC7">
        <w:rPr>
          <w:rFonts w:ascii="Aptos" w:hAnsi="Aptos"/>
          <w:szCs w:val="24"/>
        </w:rPr>
        <w:t>-</w:t>
      </w:r>
      <w:r w:rsidR="000C2350">
        <w:rPr>
          <w:rFonts w:ascii="Aptos" w:hAnsi="Aptos"/>
          <w:szCs w:val="24"/>
        </w:rPr>
        <w:t xml:space="preserve">friendly. </w:t>
      </w:r>
      <w:r w:rsidR="006C470A">
        <w:rPr>
          <w:rFonts w:ascii="Aptos" w:hAnsi="Aptos"/>
          <w:szCs w:val="24"/>
        </w:rPr>
        <w:t xml:space="preserve">MCC members agreed not only to post the survey using social media, but to also continue to work on improvements at the same time. </w:t>
      </w:r>
    </w:p>
    <w:p w14:paraId="1659983D" w14:textId="77777777" w:rsidR="008C2A64" w:rsidRDefault="008C2A64" w:rsidP="000C64A5">
      <w:pPr>
        <w:spacing w:before="0" w:after="0" w:line="240" w:lineRule="auto"/>
        <w:contextualSpacing w:val="0"/>
        <w:rPr>
          <w:rFonts w:ascii="Aptos" w:hAnsi="Aptos"/>
          <w:szCs w:val="24"/>
        </w:rPr>
      </w:pPr>
    </w:p>
    <w:p w14:paraId="17B85587" w14:textId="66F40522" w:rsidR="00577CE6" w:rsidRDefault="00577CE6" w:rsidP="00170AC7">
      <w:pPr>
        <w:spacing w:before="0" w:after="0" w:line="240" w:lineRule="auto"/>
        <w:ind w:left="0"/>
        <w:contextualSpacing w:val="0"/>
        <w:rPr>
          <w:rFonts w:ascii="Aptos" w:hAnsi="Aptos"/>
          <w:szCs w:val="24"/>
        </w:rPr>
      </w:pPr>
      <w:r>
        <w:rPr>
          <w:rFonts w:ascii="Aptos" w:hAnsi="Aptos"/>
          <w:szCs w:val="24"/>
        </w:rPr>
        <w:t>Action Item #</w:t>
      </w:r>
      <w:r w:rsidR="00170AC7">
        <w:rPr>
          <w:rFonts w:ascii="Aptos" w:hAnsi="Aptos"/>
          <w:szCs w:val="24"/>
        </w:rPr>
        <w:t>26</w:t>
      </w:r>
    </w:p>
    <w:p w14:paraId="1D3BBC6D" w14:textId="426C6807" w:rsidR="00577CE6" w:rsidRDefault="00170AC7" w:rsidP="00170AC7">
      <w:pPr>
        <w:spacing w:before="0" w:after="0" w:line="240" w:lineRule="auto"/>
        <w:ind w:left="0"/>
        <w:contextualSpacing w:val="0"/>
        <w:rPr>
          <w:rFonts w:ascii="Aptos" w:hAnsi="Aptos"/>
          <w:szCs w:val="24"/>
        </w:rPr>
      </w:pPr>
      <w:r>
        <w:rPr>
          <w:rFonts w:ascii="Aptos" w:hAnsi="Aptos"/>
          <w:szCs w:val="24"/>
        </w:rPr>
        <w:t>A suggestion was made to create a workgroup within the MCC to improve the survey and d</w:t>
      </w:r>
      <w:r w:rsidR="00577CE6">
        <w:rPr>
          <w:rFonts w:ascii="Aptos" w:hAnsi="Aptos"/>
          <w:szCs w:val="24"/>
        </w:rPr>
        <w:t xml:space="preserve">evelop next steps </w:t>
      </w:r>
      <w:r w:rsidR="00FB4A50">
        <w:rPr>
          <w:rFonts w:ascii="Aptos" w:hAnsi="Aptos"/>
          <w:szCs w:val="24"/>
        </w:rPr>
        <w:t>o</w:t>
      </w:r>
      <w:r>
        <w:rPr>
          <w:rFonts w:ascii="Aptos" w:hAnsi="Aptos"/>
          <w:szCs w:val="24"/>
        </w:rPr>
        <w:t>n</w:t>
      </w:r>
      <w:r w:rsidR="00FB4A50">
        <w:rPr>
          <w:rFonts w:ascii="Aptos" w:hAnsi="Aptos"/>
          <w:szCs w:val="24"/>
        </w:rPr>
        <w:t xml:space="preserve"> how to determine what specific information is to be </w:t>
      </w:r>
      <w:r w:rsidR="00577CE6">
        <w:rPr>
          <w:rFonts w:ascii="Aptos" w:hAnsi="Aptos"/>
          <w:szCs w:val="24"/>
        </w:rPr>
        <w:t>include</w:t>
      </w:r>
      <w:r w:rsidR="00FB4A50">
        <w:rPr>
          <w:rFonts w:ascii="Aptos" w:hAnsi="Aptos"/>
          <w:szCs w:val="24"/>
        </w:rPr>
        <w:t>d</w:t>
      </w:r>
      <w:r w:rsidR="00577CE6">
        <w:rPr>
          <w:rFonts w:ascii="Aptos" w:hAnsi="Aptos"/>
          <w:szCs w:val="24"/>
        </w:rPr>
        <w:t>.</w:t>
      </w:r>
      <w:r>
        <w:rPr>
          <w:rFonts w:ascii="Aptos" w:hAnsi="Aptos"/>
          <w:szCs w:val="24"/>
        </w:rPr>
        <w:t xml:space="preserve"> </w:t>
      </w:r>
      <w:r w:rsidR="00577CE6">
        <w:rPr>
          <w:rFonts w:ascii="Aptos" w:hAnsi="Aptos"/>
          <w:szCs w:val="24"/>
        </w:rPr>
        <w:t xml:space="preserve"> </w:t>
      </w:r>
    </w:p>
    <w:p w14:paraId="4CE09F36" w14:textId="77777777" w:rsidR="00577CE6" w:rsidRDefault="00577CE6" w:rsidP="000C64A5">
      <w:pPr>
        <w:spacing w:before="0" w:after="0" w:line="240" w:lineRule="auto"/>
        <w:contextualSpacing w:val="0"/>
        <w:rPr>
          <w:rFonts w:ascii="Aptos" w:hAnsi="Aptos"/>
          <w:szCs w:val="24"/>
        </w:rPr>
      </w:pPr>
    </w:p>
    <w:p w14:paraId="59486FB4" w14:textId="582531FF" w:rsidR="000C64A5" w:rsidRPr="000C64A5" w:rsidRDefault="006E15A4" w:rsidP="000C64A5">
      <w:pPr>
        <w:pStyle w:val="Heading2"/>
        <w:spacing w:before="0" w:after="0"/>
        <w:rPr>
          <w:rFonts w:ascii="Aptos" w:hAnsi="Aptos"/>
        </w:rPr>
      </w:pPr>
      <w:r>
        <w:rPr>
          <w:rFonts w:ascii="Aptos" w:hAnsi="Aptos"/>
        </w:rPr>
        <w:t>Priority 2) Family Support Division (FSD) Application and Renewal Process Improvement</w:t>
      </w:r>
    </w:p>
    <w:p w14:paraId="2927CE30" w14:textId="77777777" w:rsidR="00170AC7" w:rsidRDefault="006C470A" w:rsidP="00170AC7">
      <w:pPr>
        <w:spacing w:before="0" w:after="0" w:line="240" w:lineRule="auto"/>
        <w:ind w:left="0"/>
        <w:contextualSpacing w:val="0"/>
        <w:rPr>
          <w:rFonts w:ascii="Aptos" w:hAnsi="Aptos"/>
          <w:szCs w:val="24"/>
        </w:rPr>
      </w:pPr>
      <w:r>
        <w:rPr>
          <w:rFonts w:ascii="Aptos" w:hAnsi="Aptos"/>
          <w:szCs w:val="24"/>
        </w:rPr>
        <w:t>Anna continues to work on developing a resource tool for providers to assist their patients with applying for MO HealthNet</w:t>
      </w:r>
      <w:r w:rsidR="00A110F2">
        <w:rPr>
          <w:rFonts w:ascii="Aptos" w:hAnsi="Aptos"/>
          <w:szCs w:val="24"/>
        </w:rPr>
        <w:t xml:space="preserve">. This tool will have a search option based off keywords and will also provide a list of items the participant will need to complete their application. Understanding the inner workings of the FSD application processes </w:t>
      </w:r>
      <w:r w:rsidR="00F331CF">
        <w:rPr>
          <w:rFonts w:ascii="Aptos" w:hAnsi="Aptos"/>
          <w:szCs w:val="24"/>
        </w:rPr>
        <w:t>will</w:t>
      </w:r>
      <w:r w:rsidR="00A110F2">
        <w:rPr>
          <w:rFonts w:ascii="Aptos" w:hAnsi="Aptos"/>
          <w:szCs w:val="24"/>
        </w:rPr>
        <w:t xml:space="preserve"> prove to be a valuable part of this resource tool.  </w:t>
      </w:r>
    </w:p>
    <w:p w14:paraId="4F0DA156" w14:textId="77777777" w:rsidR="00170AC7" w:rsidRDefault="00170AC7" w:rsidP="00170AC7">
      <w:pPr>
        <w:spacing w:before="0" w:after="0" w:line="240" w:lineRule="auto"/>
        <w:ind w:left="0"/>
        <w:contextualSpacing w:val="0"/>
        <w:rPr>
          <w:rFonts w:ascii="Aptos" w:hAnsi="Aptos"/>
          <w:szCs w:val="24"/>
        </w:rPr>
      </w:pPr>
    </w:p>
    <w:p w14:paraId="5D197306" w14:textId="01F1DFA3" w:rsidR="00291EA2" w:rsidRDefault="00F331CF" w:rsidP="00170AC7">
      <w:pPr>
        <w:spacing w:before="0" w:after="0" w:line="240" w:lineRule="auto"/>
        <w:ind w:left="0"/>
        <w:contextualSpacing w:val="0"/>
        <w:rPr>
          <w:rFonts w:ascii="Aptos" w:hAnsi="Aptos"/>
          <w:szCs w:val="24"/>
        </w:rPr>
      </w:pPr>
      <w:r>
        <w:rPr>
          <w:rFonts w:ascii="Aptos" w:hAnsi="Aptos"/>
          <w:szCs w:val="24"/>
        </w:rPr>
        <w:t xml:space="preserve">Additionally, the language on the automated notices is currently being reviewed for clarity. </w:t>
      </w:r>
      <w:r w:rsidR="00291EA2">
        <w:rPr>
          <w:rFonts w:ascii="Aptos" w:hAnsi="Aptos"/>
          <w:szCs w:val="24"/>
        </w:rPr>
        <w:t xml:space="preserve">There are federal requirements that must be included with notices. These requirements do not </w:t>
      </w:r>
      <w:r w:rsidR="00170AC7">
        <w:rPr>
          <w:rFonts w:ascii="Aptos" w:hAnsi="Aptos"/>
          <w:szCs w:val="24"/>
        </w:rPr>
        <w:t xml:space="preserve">always </w:t>
      </w:r>
      <w:r w:rsidR="00291EA2">
        <w:rPr>
          <w:rFonts w:ascii="Aptos" w:hAnsi="Aptos"/>
          <w:szCs w:val="24"/>
        </w:rPr>
        <w:t xml:space="preserve">allow for variation in the language. </w:t>
      </w:r>
    </w:p>
    <w:p w14:paraId="65465CB3" w14:textId="77777777" w:rsidR="00EA3369" w:rsidRDefault="00EA3369" w:rsidP="00170AC7">
      <w:pPr>
        <w:spacing w:before="0" w:after="0" w:line="240" w:lineRule="auto"/>
        <w:ind w:left="0"/>
        <w:contextualSpacing w:val="0"/>
        <w:rPr>
          <w:rFonts w:ascii="Aptos" w:hAnsi="Aptos"/>
          <w:szCs w:val="24"/>
        </w:rPr>
      </w:pPr>
    </w:p>
    <w:p w14:paraId="7C03CC5C" w14:textId="06C58BE3" w:rsidR="00EA3369" w:rsidRDefault="00EA3369" w:rsidP="00170AC7">
      <w:pPr>
        <w:spacing w:before="0" w:after="0" w:line="240" w:lineRule="auto"/>
        <w:ind w:left="0"/>
        <w:contextualSpacing w:val="0"/>
        <w:rPr>
          <w:rFonts w:ascii="Aptos" w:hAnsi="Aptos"/>
          <w:szCs w:val="24"/>
        </w:rPr>
      </w:pPr>
      <w:r>
        <w:rPr>
          <w:rFonts w:ascii="Aptos" w:hAnsi="Aptos"/>
          <w:szCs w:val="24"/>
        </w:rPr>
        <w:t xml:space="preserve">There was discussion on improving </w:t>
      </w:r>
      <w:r w:rsidR="00781B93">
        <w:rPr>
          <w:rFonts w:ascii="Aptos" w:hAnsi="Aptos"/>
          <w:szCs w:val="24"/>
        </w:rPr>
        <w:t>customer</w:t>
      </w:r>
      <w:r>
        <w:rPr>
          <w:rFonts w:ascii="Aptos" w:hAnsi="Aptos"/>
          <w:szCs w:val="24"/>
        </w:rPr>
        <w:t xml:space="preserve"> experience </w:t>
      </w:r>
      <w:r w:rsidR="00781B93">
        <w:rPr>
          <w:rFonts w:ascii="Aptos" w:hAnsi="Aptos"/>
          <w:szCs w:val="24"/>
        </w:rPr>
        <w:t>and the importance of how we can leverage t</w:t>
      </w:r>
      <w:r>
        <w:rPr>
          <w:rFonts w:ascii="Aptos" w:hAnsi="Aptos"/>
          <w:szCs w:val="24"/>
        </w:rPr>
        <w:t>echnology</w:t>
      </w:r>
      <w:r w:rsidR="00781B93">
        <w:rPr>
          <w:rFonts w:ascii="Aptos" w:hAnsi="Aptos"/>
          <w:szCs w:val="24"/>
        </w:rPr>
        <w:t xml:space="preserve"> </w:t>
      </w:r>
      <w:r>
        <w:rPr>
          <w:rFonts w:ascii="Aptos" w:hAnsi="Aptos"/>
          <w:szCs w:val="24"/>
        </w:rPr>
        <w:t xml:space="preserve">to create a single point of entry for participants. </w:t>
      </w:r>
    </w:p>
    <w:p w14:paraId="05758379" w14:textId="345E8393" w:rsidR="000C64A5" w:rsidRDefault="000C64A5" w:rsidP="00291EA2">
      <w:pPr>
        <w:spacing w:before="0" w:after="0" w:line="240" w:lineRule="auto"/>
        <w:contextualSpacing w:val="0"/>
        <w:rPr>
          <w:rFonts w:ascii="Aptos" w:hAnsi="Aptos"/>
        </w:rPr>
      </w:pPr>
    </w:p>
    <w:p w14:paraId="1CE5BBFA" w14:textId="7C98AAA3" w:rsidR="0064033E" w:rsidRPr="00577CE6" w:rsidRDefault="006E15A4" w:rsidP="00170AC7">
      <w:pPr>
        <w:pStyle w:val="Heading2"/>
        <w:spacing w:before="0" w:after="0"/>
        <w:ind w:left="0" w:firstLine="0"/>
        <w:rPr>
          <w:rFonts w:ascii="Aptos" w:hAnsi="Aptos"/>
        </w:rPr>
      </w:pPr>
      <w:r w:rsidRPr="00577CE6">
        <w:rPr>
          <w:rFonts w:ascii="Aptos" w:hAnsi="Aptos"/>
        </w:rPr>
        <w:t xml:space="preserve">Priority 3) </w:t>
      </w:r>
      <w:r w:rsidR="008C2A64" w:rsidRPr="00577CE6">
        <w:rPr>
          <w:rFonts w:ascii="Aptos" w:hAnsi="Aptos"/>
        </w:rPr>
        <w:t>Identifying</w:t>
      </w:r>
      <w:r w:rsidRPr="00577CE6">
        <w:rPr>
          <w:rFonts w:ascii="Aptos" w:hAnsi="Aptos"/>
        </w:rPr>
        <w:t xml:space="preserve"> key </w:t>
      </w:r>
      <w:r w:rsidR="008C2A64" w:rsidRPr="00577CE6">
        <w:rPr>
          <w:rFonts w:ascii="Aptos" w:hAnsi="Aptos"/>
        </w:rPr>
        <w:t>issues</w:t>
      </w:r>
      <w:r w:rsidRPr="00577CE6">
        <w:rPr>
          <w:rFonts w:ascii="Aptos" w:hAnsi="Aptos"/>
        </w:rPr>
        <w:t xml:space="preserve"> for discussion and recommendations to create a structure communications process to provide stakeholder feedback to the Medicaid Advisory Committee (MAC)</w:t>
      </w:r>
    </w:p>
    <w:p w14:paraId="69988256" w14:textId="281A9ED8" w:rsidR="00A73DBE" w:rsidRDefault="00A73DBE" w:rsidP="00170AC7">
      <w:pPr>
        <w:spacing w:before="0" w:after="0" w:line="240" w:lineRule="auto"/>
        <w:ind w:left="0"/>
        <w:contextualSpacing w:val="0"/>
        <w:rPr>
          <w:rFonts w:ascii="Aptos" w:hAnsi="Aptos"/>
          <w:szCs w:val="24"/>
        </w:rPr>
      </w:pPr>
      <w:r>
        <w:rPr>
          <w:rFonts w:ascii="Aptos" w:hAnsi="Aptos"/>
          <w:szCs w:val="24"/>
        </w:rPr>
        <w:t>Action Item #30</w:t>
      </w:r>
    </w:p>
    <w:p w14:paraId="630271B0" w14:textId="76DD3E70" w:rsidR="00577CE6" w:rsidRDefault="00577CE6" w:rsidP="00170AC7">
      <w:pPr>
        <w:spacing w:before="0" w:after="0" w:line="240" w:lineRule="auto"/>
        <w:ind w:left="0"/>
        <w:contextualSpacing w:val="0"/>
        <w:rPr>
          <w:rFonts w:ascii="Aptos" w:hAnsi="Aptos"/>
          <w:szCs w:val="24"/>
        </w:rPr>
      </w:pPr>
      <w:r>
        <w:rPr>
          <w:rFonts w:ascii="Aptos" w:hAnsi="Aptos"/>
          <w:szCs w:val="24"/>
        </w:rPr>
        <w:t xml:space="preserve">Had we developed the </w:t>
      </w:r>
      <w:r w:rsidR="00A73DBE">
        <w:rPr>
          <w:rFonts w:ascii="Aptos" w:hAnsi="Aptos"/>
          <w:szCs w:val="24"/>
        </w:rPr>
        <w:t>Medicaid Advisory Committee (</w:t>
      </w:r>
      <w:r>
        <w:rPr>
          <w:rFonts w:ascii="Aptos" w:hAnsi="Aptos"/>
          <w:szCs w:val="24"/>
        </w:rPr>
        <w:t>MAC</w:t>
      </w:r>
      <w:r w:rsidR="00A73DBE">
        <w:rPr>
          <w:rFonts w:ascii="Aptos" w:hAnsi="Aptos"/>
          <w:szCs w:val="24"/>
        </w:rPr>
        <w:t>)</w:t>
      </w:r>
      <w:r>
        <w:rPr>
          <w:rFonts w:ascii="Aptos" w:hAnsi="Aptos"/>
          <w:szCs w:val="24"/>
        </w:rPr>
        <w:t xml:space="preserve"> as a standalone committee this year, it was anticipated that an annual committee report would be provided to the MHD Medicaid Oversight Committee. Although </w:t>
      </w:r>
      <w:r w:rsidR="00A73DBE">
        <w:rPr>
          <w:rFonts w:ascii="Aptos" w:hAnsi="Aptos"/>
          <w:szCs w:val="24"/>
        </w:rPr>
        <w:t>transitioning the Oversight Committee to the MAC</w:t>
      </w:r>
      <w:r>
        <w:rPr>
          <w:rFonts w:ascii="Aptos" w:hAnsi="Aptos"/>
          <w:szCs w:val="24"/>
        </w:rPr>
        <w:t xml:space="preserve"> is still a work in progress, the MCC will provide an annual report to the Oversight Committee</w:t>
      </w:r>
      <w:r w:rsidR="00A73DBE">
        <w:rPr>
          <w:rFonts w:ascii="Aptos" w:hAnsi="Aptos"/>
          <w:szCs w:val="24"/>
        </w:rPr>
        <w:t xml:space="preserve"> and </w:t>
      </w:r>
      <w:proofErr w:type="gramStart"/>
      <w:r w:rsidR="00A73DBE">
        <w:rPr>
          <w:rFonts w:ascii="Aptos" w:hAnsi="Aptos"/>
          <w:szCs w:val="24"/>
        </w:rPr>
        <w:t>post</w:t>
      </w:r>
      <w:proofErr w:type="gramEnd"/>
      <w:r w:rsidR="00A73DBE">
        <w:rPr>
          <w:rFonts w:ascii="Aptos" w:hAnsi="Aptos"/>
          <w:szCs w:val="24"/>
        </w:rPr>
        <w:t xml:space="preserve"> to the MCC website once finalized.</w:t>
      </w:r>
    </w:p>
    <w:p w14:paraId="7F9610E7" w14:textId="77777777" w:rsidR="006E15A4" w:rsidRDefault="006E15A4" w:rsidP="000C64A5">
      <w:pPr>
        <w:spacing w:before="0" w:after="0" w:line="240" w:lineRule="auto"/>
        <w:contextualSpacing w:val="0"/>
        <w:rPr>
          <w:rFonts w:ascii="Aptos" w:hAnsi="Aptos"/>
          <w:szCs w:val="24"/>
        </w:rPr>
      </w:pPr>
    </w:p>
    <w:p w14:paraId="24D08D5A" w14:textId="295E7E78" w:rsidR="006E15A4" w:rsidRPr="000C64A5" w:rsidRDefault="006E15A4" w:rsidP="006E15A4">
      <w:pPr>
        <w:pStyle w:val="Heading2"/>
        <w:spacing w:before="0" w:after="0"/>
        <w:rPr>
          <w:rFonts w:ascii="Aptos" w:hAnsi="Aptos"/>
        </w:rPr>
      </w:pPr>
      <w:r>
        <w:rPr>
          <w:rFonts w:ascii="Aptos" w:hAnsi="Aptos"/>
        </w:rPr>
        <w:t>Other ideas members may have for these top priorities</w:t>
      </w:r>
    </w:p>
    <w:p w14:paraId="47C45FD3" w14:textId="39980F1C" w:rsidR="00B97DC4" w:rsidRDefault="00B97DC4" w:rsidP="00A73DBE">
      <w:pPr>
        <w:spacing w:before="0" w:after="0" w:line="240" w:lineRule="auto"/>
        <w:ind w:left="0"/>
        <w:contextualSpacing w:val="0"/>
        <w:rPr>
          <w:rFonts w:ascii="Aptos" w:hAnsi="Aptos"/>
          <w:szCs w:val="24"/>
        </w:rPr>
      </w:pPr>
      <w:r>
        <w:rPr>
          <w:rFonts w:ascii="Aptos" w:hAnsi="Aptos"/>
          <w:szCs w:val="24"/>
        </w:rPr>
        <w:t xml:space="preserve">Collaborate with </w:t>
      </w:r>
      <w:r w:rsidR="006D3F27">
        <w:rPr>
          <w:rFonts w:ascii="Aptos" w:hAnsi="Aptos"/>
          <w:szCs w:val="24"/>
        </w:rPr>
        <w:t>adjacent agencies</w:t>
      </w:r>
      <w:r>
        <w:rPr>
          <w:rFonts w:ascii="Aptos" w:hAnsi="Aptos"/>
          <w:szCs w:val="24"/>
        </w:rPr>
        <w:t xml:space="preserve"> as vetted stakeholders, who can offer a different perspective based on their unique </w:t>
      </w:r>
      <w:r w:rsidR="006D3F27">
        <w:rPr>
          <w:rFonts w:ascii="Aptos" w:hAnsi="Aptos"/>
          <w:szCs w:val="24"/>
        </w:rPr>
        <w:t>lived experiences</w:t>
      </w:r>
      <w:r>
        <w:rPr>
          <w:rFonts w:ascii="Aptos" w:hAnsi="Aptos"/>
          <w:szCs w:val="24"/>
        </w:rPr>
        <w:t xml:space="preserve">. This collaborative mindset could help to build a powerful </w:t>
      </w:r>
      <w:proofErr w:type="gramStart"/>
      <w:r>
        <w:rPr>
          <w:rFonts w:ascii="Aptos" w:hAnsi="Aptos"/>
          <w:szCs w:val="24"/>
        </w:rPr>
        <w:t>resource for</w:t>
      </w:r>
      <w:proofErr w:type="gramEnd"/>
      <w:r>
        <w:rPr>
          <w:rFonts w:ascii="Aptos" w:hAnsi="Aptos"/>
          <w:szCs w:val="24"/>
        </w:rPr>
        <w:t xml:space="preserve"> </w:t>
      </w:r>
      <w:proofErr w:type="gramStart"/>
      <w:r>
        <w:rPr>
          <w:rFonts w:ascii="Aptos" w:hAnsi="Aptos"/>
          <w:szCs w:val="24"/>
        </w:rPr>
        <w:t>not</w:t>
      </w:r>
      <w:proofErr w:type="gramEnd"/>
      <w:r>
        <w:rPr>
          <w:rFonts w:ascii="Aptos" w:hAnsi="Aptos"/>
          <w:szCs w:val="24"/>
        </w:rPr>
        <w:t xml:space="preserve"> </w:t>
      </w:r>
      <w:proofErr w:type="gramStart"/>
      <w:r>
        <w:rPr>
          <w:rFonts w:ascii="Aptos" w:hAnsi="Aptos"/>
          <w:szCs w:val="24"/>
        </w:rPr>
        <w:t>only</w:t>
      </w:r>
      <w:proofErr w:type="gramEnd"/>
      <w:r>
        <w:rPr>
          <w:rFonts w:ascii="Aptos" w:hAnsi="Aptos"/>
          <w:szCs w:val="24"/>
        </w:rPr>
        <w:t xml:space="preserve"> the individual agencies, but also for the </w:t>
      </w:r>
      <w:r w:rsidR="004E5873">
        <w:rPr>
          <w:rFonts w:ascii="Aptos" w:hAnsi="Aptos"/>
          <w:szCs w:val="24"/>
        </w:rPr>
        <w:t>MCC</w:t>
      </w:r>
      <w:r>
        <w:rPr>
          <w:rFonts w:ascii="Aptos" w:hAnsi="Aptos"/>
          <w:szCs w:val="24"/>
        </w:rPr>
        <w:t>.</w:t>
      </w:r>
    </w:p>
    <w:p w14:paraId="4854C35A" w14:textId="77777777" w:rsidR="00B97DC4" w:rsidRDefault="00B97DC4" w:rsidP="00A73DBE">
      <w:pPr>
        <w:spacing w:before="0" w:after="0" w:line="240" w:lineRule="auto"/>
        <w:ind w:left="0"/>
        <w:contextualSpacing w:val="0"/>
        <w:rPr>
          <w:rFonts w:ascii="Aptos" w:hAnsi="Aptos"/>
          <w:szCs w:val="24"/>
        </w:rPr>
      </w:pPr>
    </w:p>
    <w:p w14:paraId="69BC8C96" w14:textId="539CFAF7" w:rsidR="006E15A4" w:rsidRPr="000C64A5" w:rsidRDefault="006E15A4" w:rsidP="00A73DBE">
      <w:pPr>
        <w:spacing w:before="0" w:after="0" w:line="240" w:lineRule="auto"/>
        <w:ind w:left="0"/>
        <w:contextualSpacing w:val="0"/>
        <w:rPr>
          <w:rFonts w:ascii="Aptos" w:hAnsi="Aptos"/>
        </w:rPr>
      </w:pPr>
      <w:r>
        <w:rPr>
          <w:rFonts w:ascii="Aptos" w:hAnsi="Aptos"/>
        </w:rPr>
        <w:t>National Association of Medicaid Directors (NAMD)</w:t>
      </w:r>
    </w:p>
    <w:p w14:paraId="016A3AD3" w14:textId="53D0C16D" w:rsidR="006E15A4" w:rsidRDefault="004F4FDA" w:rsidP="00A73DBE">
      <w:pPr>
        <w:spacing w:before="0" w:after="0" w:line="240" w:lineRule="auto"/>
        <w:ind w:left="0"/>
        <w:contextualSpacing w:val="0"/>
        <w:rPr>
          <w:rFonts w:ascii="Aptos" w:hAnsi="Aptos"/>
          <w:szCs w:val="24"/>
        </w:rPr>
      </w:pPr>
      <w:r>
        <w:rPr>
          <w:rFonts w:ascii="Aptos" w:hAnsi="Aptos"/>
          <w:szCs w:val="24"/>
        </w:rPr>
        <w:t xml:space="preserve">Recently, MCC Member Heather Hinnah participated as a panelist at the NAMD Conference held in Saint Louis, MO. This was an opportunity to help elevate the perspective of individuals with lived experiences with MO HealthNet and Medicaid in general. </w:t>
      </w:r>
    </w:p>
    <w:p w14:paraId="29379C37" w14:textId="77777777" w:rsidR="006E15A4" w:rsidRDefault="006E15A4" w:rsidP="006E15A4">
      <w:pPr>
        <w:pStyle w:val="Heading2"/>
        <w:spacing w:before="0" w:after="0"/>
        <w:rPr>
          <w:rFonts w:ascii="Aptos" w:hAnsi="Aptos"/>
        </w:rPr>
      </w:pPr>
    </w:p>
    <w:p w14:paraId="635F6C71" w14:textId="3C7050F6" w:rsidR="006E15A4" w:rsidRPr="000C64A5" w:rsidRDefault="006E15A4" w:rsidP="006E15A4">
      <w:pPr>
        <w:pStyle w:val="Heading2"/>
        <w:spacing w:before="0" w:after="0"/>
        <w:rPr>
          <w:rFonts w:ascii="Aptos" w:hAnsi="Aptos"/>
        </w:rPr>
      </w:pPr>
      <w:r>
        <w:rPr>
          <w:rFonts w:ascii="Aptos" w:hAnsi="Aptos"/>
        </w:rPr>
        <w:t xml:space="preserve">Updates </w:t>
      </w:r>
    </w:p>
    <w:p w14:paraId="5ED0294E" w14:textId="20DC5E02" w:rsidR="006E15A4" w:rsidRPr="00D05376" w:rsidRDefault="006E15A4" w:rsidP="00A73DBE">
      <w:pPr>
        <w:spacing w:before="0" w:after="0" w:line="240" w:lineRule="auto"/>
        <w:ind w:left="0"/>
        <w:contextualSpacing w:val="0"/>
        <w:rPr>
          <w:rFonts w:ascii="Aptos" w:hAnsi="Aptos"/>
          <w:b/>
          <w:bCs/>
          <w:szCs w:val="24"/>
        </w:rPr>
      </w:pPr>
      <w:r w:rsidRPr="00D05376">
        <w:rPr>
          <w:rFonts w:ascii="Aptos" w:hAnsi="Aptos"/>
          <w:b/>
          <w:bCs/>
          <w:szCs w:val="24"/>
        </w:rPr>
        <w:t>Education Hub</w:t>
      </w:r>
    </w:p>
    <w:p w14:paraId="26324183" w14:textId="00F1504A" w:rsidR="004F4FDA" w:rsidRDefault="004F4FDA" w:rsidP="00A73DBE">
      <w:pPr>
        <w:spacing w:before="0" w:after="0" w:line="240" w:lineRule="auto"/>
        <w:ind w:left="0"/>
        <w:contextualSpacing w:val="0"/>
        <w:rPr>
          <w:rFonts w:ascii="Aptos" w:hAnsi="Aptos"/>
          <w:szCs w:val="24"/>
        </w:rPr>
      </w:pPr>
      <w:r>
        <w:rPr>
          <w:rFonts w:ascii="Aptos" w:hAnsi="Aptos"/>
          <w:szCs w:val="24"/>
        </w:rPr>
        <w:t xml:space="preserve">The </w:t>
      </w:r>
      <w:r w:rsidR="00A73DBE">
        <w:rPr>
          <w:rFonts w:ascii="Aptos" w:hAnsi="Aptos"/>
          <w:szCs w:val="24"/>
        </w:rPr>
        <w:t>M</w:t>
      </w:r>
      <w:r>
        <w:rPr>
          <w:rFonts w:ascii="Aptos" w:hAnsi="Aptos"/>
          <w:szCs w:val="24"/>
        </w:rPr>
        <w:t xml:space="preserve">CC newsletters are available </w:t>
      </w:r>
      <w:r w:rsidR="00A73DBE">
        <w:rPr>
          <w:rFonts w:ascii="Aptos" w:hAnsi="Aptos"/>
          <w:szCs w:val="24"/>
        </w:rPr>
        <w:t>in the Education Hub</w:t>
      </w:r>
      <w:r>
        <w:rPr>
          <w:rFonts w:ascii="Aptos" w:hAnsi="Aptos"/>
          <w:szCs w:val="24"/>
        </w:rPr>
        <w:t xml:space="preserve">. </w:t>
      </w:r>
      <w:r w:rsidR="00031AFC">
        <w:rPr>
          <w:rFonts w:ascii="Aptos" w:hAnsi="Aptos"/>
          <w:szCs w:val="24"/>
        </w:rPr>
        <w:t xml:space="preserve">Also, emails sent </w:t>
      </w:r>
      <w:r w:rsidR="00A73DBE">
        <w:rPr>
          <w:rFonts w:ascii="Aptos" w:hAnsi="Aptos"/>
          <w:szCs w:val="24"/>
        </w:rPr>
        <w:t xml:space="preserve">from COO Jessie Dresner </w:t>
      </w:r>
      <w:r w:rsidR="00031AFC">
        <w:rPr>
          <w:rFonts w:ascii="Aptos" w:hAnsi="Aptos"/>
          <w:szCs w:val="24"/>
        </w:rPr>
        <w:t xml:space="preserve">to the MCC members are also posted to the Education Hub until a message board </w:t>
      </w:r>
      <w:r w:rsidR="00D05376">
        <w:rPr>
          <w:rFonts w:ascii="Aptos" w:hAnsi="Aptos"/>
          <w:szCs w:val="24"/>
        </w:rPr>
        <w:t xml:space="preserve">can be </w:t>
      </w:r>
      <w:r w:rsidR="004E5873">
        <w:rPr>
          <w:rFonts w:ascii="Aptos" w:hAnsi="Aptos"/>
          <w:szCs w:val="24"/>
        </w:rPr>
        <w:t>set up</w:t>
      </w:r>
      <w:r w:rsidR="00D05376">
        <w:rPr>
          <w:rFonts w:ascii="Aptos" w:hAnsi="Aptos"/>
          <w:szCs w:val="24"/>
        </w:rPr>
        <w:t xml:space="preserve"> </w:t>
      </w:r>
      <w:r w:rsidR="00031AFC">
        <w:rPr>
          <w:rFonts w:ascii="Aptos" w:hAnsi="Aptos"/>
          <w:szCs w:val="24"/>
        </w:rPr>
        <w:t xml:space="preserve">for the group. </w:t>
      </w:r>
    </w:p>
    <w:p w14:paraId="46F2D9E5" w14:textId="77777777" w:rsidR="00781B93" w:rsidRDefault="00781B93" w:rsidP="00A73DBE">
      <w:pPr>
        <w:spacing w:before="0" w:after="0" w:line="240" w:lineRule="auto"/>
        <w:ind w:left="0"/>
        <w:contextualSpacing w:val="0"/>
        <w:rPr>
          <w:rFonts w:ascii="Aptos" w:hAnsi="Aptos"/>
          <w:szCs w:val="24"/>
        </w:rPr>
      </w:pPr>
    </w:p>
    <w:p w14:paraId="7F3633AB" w14:textId="1B526220" w:rsidR="006E15A4" w:rsidRPr="00D05376" w:rsidRDefault="006E15A4" w:rsidP="00A73DBE">
      <w:pPr>
        <w:spacing w:before="0" w:after="0" w:line="240" w:lineRule="auto"/>
        <w:ind w:left="0"/>
        <w:contextualSpacing w:val="0"/>
        <w:rPr>
          <w:rFonts w:ascii="Aptos" w:hAnsi="Aptos"/>
          <w:b/>
          <w:bCs/>
          <w:szCs w:val="24"/>
        </w:rPr>
      </w:pPr>
      <w:r w:rsidRPr="00D05376">
        <w:rPr>
          <w:rFonts w:ascii="Aptos" w:hAnsi="Aptos"/>
          <w:b/>
          <w:bCs/>
          <w:szCs w:val="24"/>
        </w:rPr>
        <w:t>MCC Message Board request</w:t>
      </w:r>
    </w:p>
    <w:p w14:paraId="646AE26F" w14:textId="56783270" w:rsidR="00781B93" w:rsidRDefault="00781B93" w:rsidP="00A73DBE">
      <w:pPr>
        <w:spacing w:before="0" w:after="0" w:line="240" w:lineRule="auto"/>
        <w:ind w:left="0"/>
        <w:contextualSpacing w:val="0"/>
        <w:rPr>
          <w:rFonts w:ascii="Aptos" w:hAnsi="Aptos"/>
          <w:szCs w:val="24"/>
        </w:rPr>
      </w:pPr>
      <w:r>
        <w:rPr>
          <w:rFonts w:ascii="Aptos" w:hAnsi="Aptos"/>
          <w:szCs w:val="24"/>
        </w:rPr>
        <w:t xml:space="preserve">GRANICUS recently met with Anna and members of the MHD Information Technology Security Division (ITSD) team for a </w:t>
      </w:r>
      <w:r w:rsidR="00031AFC">
        <w:rPr>
          <w:rFonts w:ascii="Aptos" w:hAnsi="Aptos"/>
          <w:szCs w:val="24"/>
        </w:rPr>
        <w:t xml:space="preserve">software </w:t>
      </w:r>
      <w:r>
        <w:rPr>
          <w:rFonts w:ascii="Aptos" w:hAnsi="Aptos"/>
          <w:szCs w:val="24"/>
        </w:rPr>
        <w:t>demonstration of their message board application. The application can provide a wide range of communication services</w:t>
      </w:r>
      <w:r w:rsidR="00031AFC">
        <w:rPr>
          <w:rFonts w:ascii="Aptos" w:hAnsi="Aptos"/>
          <w:szCs w:val="24"/>
        </w:rPr>
        <w:t xml:space="preserve">. There is a cost, and it is currently being reviewed by ITSD. </w:t>
      </w:r>
    </w:p>
    <w:p w14:paraId="4D258717" w14:textId="77777777" w:rsidR="00031AFC" w:rsidRDefault="00031AFC" w:rsidP="00A73DBE">
      <w:pPr>
        <w:spacing w:before="0" w:after="0" w:line="240" w:lineRule="auto"/>
        <w:ind w:left="0"/>
        <w:contextualSpacing w:val="0"/>
        <w:rPr>
          <w:rFonts w:ascii="Aptos" w:hAnsi="Aptos"/>
          <w:szCs w:val="24"/>
        </w:rPr>
      </w:pPr>
    </w:p>
    <w:p w14:paraId="6D576BBA" w14:textId="4A7574B4" w:rsidR="006E15A4" w:rsidRPr="00D05376" w:rsidRDefault="006E15A4" w:rsidP="00A73DBE">
      <w:pPr>
        <w:spacing w:before="0" w:after="0" w:line="240" w:lineRule="auto"/>
        <w:ind w:left="0"/>
        <w:contextualSpacing w:val="0"/>
        <w:rPr>
          <w:rFonts w:ascii="Aptos" w:hAnsi="Aptos"/>
          <w:b/>
          <w:bCs/>
          <w:szCs w:val="24"/>
        </w:rPr>
      </w:pPr>
      <w:r w:rsidRPr="00D05376">
        <w:rPr>
          <w:rFonts w:ascii="Aptos" w:hAnsi="Aptos"/>
          <w:b/>
          <w:bCs/>
          <w:szCs w:val="24"/>
        </w:rPr>
        <w:t>Reimbursement for meeting attendance</w:t>
      </w:r>
    </w:p>
    <w:p w14:paraId="5BC026F4" w14:textId="3579AEEF" w:rsidR="00031AFC" w:rsidRDefault="00031AFC" w:rsidP="00A73DBE">
      <w:pPr>
        <w:spacing w:before="0" w:after="0" w:line="240" w:lineRule="auto"/>
        <w:ind w:left="0"/>
        <w:contextualSpacing w:val="0"/>
        <w:rPr>
          <w:rFonts w:ascii="Aptos" w:hAnsi="Aptos"/>
          <w:szCs w:val="24"/>
        </w:rPr>
      </w:pPr>
      <w:r>
        <w:rPr>
          <w:rFonts w:ascii="Aptos" w:hAnsi="Aptos"/>
          <w:szCs w:val="24"/>
        </w:rPr>
        <w:t xml:space="preserve">If anyone has an issue with a reimbursement request, please reach out to Anna for assistance. </w:t>
      </w:r>
    </w:p>
    <w:p w14:paraId="1B901A8A" w14:textId="77777777" w:rsidR="006E15A4" w:rsidRDefault="006E15A4" w:rsidP="006E15A4">
      <w:pPr>
        <w:pStyle w:val="Heading2"/>
        <w:spacing w:before="0" w:after="0"/>
        <w:rPr>
          <w:rFonts w:ascii="Aptos" w:hAnsi="Aptos"/>
        </w:rPr>
      </w:pPr>
    </w:p>
    <w:p w14:paraId="72CD7D1C" w14:textId="10369760" w:rsidR="006E15A4" w:rsidRDefault="006E15A4" w:rsidP="00A73DBE">
      <w:pPr>
        <w:pStyle w:val="Heading2"/>
        <w:spacing w:before="0" w:after="0"/>
        <w:rPr>
          <w:rFonts w:ascii="Aptos" w:hAnsi="Aptos"/>
        </w:rPr>
      </w:pPr>
      <w:r>
        <w:rPr>
          <w:rFonts w:ascii="Aptos" w:hAnsi="Aptos"/>
        </w:rPr>
        <w:t>Future tentative meeting schedule</w:t>
      </w:r>
    </w:p>
    <w:p w14:paraId="582E182D" w14:textId="450E58E5" w:rsidR="006E15A4" w:rsidRPr="006E15A4" w:rsidRDefault="006E15A4" w:rsidP="00A73DBE">
      <w:pPr>
        <w:pStyle w:val="Heading2"/>
        <w:spacing w:before="0" w:after="0"/>
        <w:ind w:left="0" w:firstLine="0"/>
        <w:rPr>
          <w:rFonts w:ascii="Aptos" w:hAnsi="Aptos"/>
          <w:b w:val="0"/>
          <w:u w:val="none"/>
        </w:rPr>
      </w:pPr>
      <w:r w:rsidRPr="006E15A4">
        <w:rPr>
          <w:rFonts w:ascii="Aptos" w:hAnsi="Aptos"/>
          <w:b w:val="0"/>
          <w:u w:val="none"/>
        </w:rPr>
        <w:t>August 11, 2026; 1pm – 3pm; Springfield Conservation Nature Center, 4601 S Nature Center Way,</w:t>
      </w:r>
      <w:r w:rsidR="00A73DBE">
        <w:rPr>
          <w:rFonts w:ascii="Aptos" w:hAnsi="Aptos"/>
          <w:b w:val="0"/>
          <w:u w:val="none"/>
        </w:rPr>
        <w:t xml:space="preserve"> </w:t>
      </w:r>
      <w:r w:rsidRPr="006E15A4">
        <w:rPr>
          <w:rFonts w:ascii="Aptos" w:hAnsi="Aptos"/>
          <w:b w:val="0"/>
          <w:u w:val="none"/>
        </w:rPr>
        <w:t>Springfield, 65804</w:t>
      </w:r>
    </w:p>
    <w:p w14:paraId="2DC7D9C3" w14:textId="77777777" w:rsidR="00A73DBE" w:rsidRDefault="00A73DBE" w:rsidP="00A73DBE">
      <w:pPr>
        <w:pStyle w:val="Heading2"/>
        <w:spacing w:before="0" w:after="0"/>
        <w:ind w:left="0" w:firstLine="0"/>
        <w:rPr>
          <w:rFonts w:ascii="Aptos" w:hAnsi="Aptos"/>
          <w:b w:val="0"/>
          <w:u w:val="none"/>
        </w:rPr>
      </w:pPr>
    </w:p>
    <w:p w14:paraId="7B626251" w14:textId="1BB299ED" w:rsidR="006E15A4" w:rsidRPr="006E15A4" w:rsidRDefault="006E15A4" w:rsidP="00A73DBE">
      <w:pPr>
        <w:pStyle w:val="Heading2"/>
        <w:spacing w:before="0" w:after="0"/>
        <w:ind w:left="0" w:firstLine="0"/>
        <w:rPr>
          <w:rFonts w:ascii="Aptos" w:hAnsi="Aptos"/>
          <w:b w:val="0"/>
          <w:u w:val="none"/>
        </w:rPr>
      </w:pPr>
      <w:r w:rsidRPr="006E15A4">
        <w:rPr>
          <w:rFonts w:ascii="Aptos" w:hAnsi="Aptos"/>
          <w:b w:val="0"/>
          <w:u w:val="none"/>
        </w:rPr>
        <w:t>November 6, 2026; 1pm – 3pm; Beyond Housing, Garfield Multipurpose Room, 6506 Wright Way, St. Louis, 63121</w:t>
      </w:r>
    </w:p>
    <w:p w14:paraId="79D26097" w14:textId="77777777" w:rsidR="00A73DBE" w:rsidRDefault="00A73DBE" w:rsidP="00A73DBE">
      <w:pPr>
        <w:pStyle w:val="Heading2"/>
        <w:spacing w:before="0" w:after="0"/>
        <w:rPr>
          <w:rFonts w:ascii="Aptos" w:hAnsi="Aptos"/>
        </w:rPr>
      </w:pPr>
    </w:p>
    <w:p w14:paraId="2C5A634C" w14:textId="77777777" w:rsidR="00A73DBE" w:rsidRDefault="00A73DBE" w:rsidP="00A73DBE">
      <w:pPr>
        <w:spacing w:before="0" w:after="0" w:line="240" w:lineRule="auto"/>
        <w:ind w:left="0"/>
        <w:contextualSpacing w:val="0"/>
        <w:rPr>
          <w:rFonts w:ascii="Aptos" w:hAnsi="Aptos"/>
          <w:szCs w:val="24"/>
        </w:rPr>
      </w:pPr>
      <w:r>
        <w:rPr>
          <w:rFonts w:ascii="Aptos" w:hAnsi="Aptos"/>
          <w:szCs w:val="24"/>
        </w:rPr>
        <w:t>Action Item #28</w:t>
      </w:r>
    </w:p>
    <w:p w14:paraId="22A028FD" w14:textId="77777777" w:rsidR="00A73DBE" w:rsidRDefault="00A73DBE" w:rsidP="00A73DBE">
      <w:pPr>
        <w:spacing w:before="0" w:after="0" w:line="240" w:lineRule="auto"/>
        <w:ind w:left="0"/>
        <w:contextualSpacing w:val="0"/>
        <w:rPr>
          <w:rFonts w:ascii="Aptos" w:hAnsi="Aptos"/>
          <w:szCs w:val="24"/>
        </w:rPr>
      </w:pPr>
      <w:r>
        <w:rPr>
          <w:rFonts w:ascii="Aptos" w:hAnsi="Aptos"/>
          <w:szCs w:val="24"/>
        </w:rPr>
        <w:t xml:space="preserve">There was discussion with the group to gather thoughts on having future meetings outside of Jefferson City, MO. A </w:t>
      </w:r>
      <w:hyperlink r:id="rId10" w:history="1">
        <w:r w:rsidRPr="00A73DBE">
          <w:rPr>
            <w:rStyle w:val="Hyperlink"/>
            <w:szCs w:val="24"/>
          </w:rPr>
          <w:t>survey</w:t>
        </w:r>
      </w:hyperlink>
      <w:r>
        <w:rPr>
          <w:rFonts w:ascii="Aptos" w:hAnsi="Aptos"/>
          <w:szCs w:val="24"/>
        </w:rPr>
        <w:t xml:space="preserve"> will be sent to members to gather what preferences work best for them. The survey will gather individual preferences such as what day of the week works best to hold meetings, is there a preference of either morning or afternoon meeting times, and would an all-day vs. two-hour meeting be preferred if traveling to another location outside of Jefferson City, MO. </w:t>
      </w:r>
    </w:p>
    <w:p w14:paraId="1AD2800D" w14:textId="77777777" w:rsidR="00A73DBE" w:rsidRDefault="00A73DBE" w:rsidP="00A73DBE">
      <w:pPr>
        <w:pStyle w:val="Heading2"/>
        <w:spacing w:before="0" w:after="0"/>
        <w:rPr>
          <w:rFonts w:ascii="Aptos" w:hAnsi="Aptos"/>
        </w:rPr>
      </w:pPr>
    </w:p>
    <w:p w14:paraId="16F0FFDF" w14:textId="66F9DE50" w:rsidR="006E15A4" w:rsidRPr="000C64A5" w:rsidRDefault="006E15A4" w:rsidP="00A73DBE">
      <w:pPr>
        <w:pStyle w:val="Heading2"/>
        <w:spacing w:before="0" w:after="0"/>
        <w:rPr>
          <w:rFonts w:ascii="Aptos" w:hAnsi="Aptos"/>
        </w:rPr>
      </w:pPr>
      <w:r>
        <w:rPr>
          <w:rFonts w:ascii="Aptos" w:hAnsi="Aptos"/>
        </w:rPr>
        <w:t>Adjournment</w:t>
      </w:r>
    </w:p>
    <w:p w14:paraId="7C6DB912" w14:textId="392CC4F4" w:rsidR="002A6236" w:rsidRPr="00A73DBE" w:rsidRDefault="002A6236" w:rsidP="00A73DBE">
      <w:pPr>
        <w:spacing w:before="0" w:after="0" w:line="240" w:lineRule="auto"/>
        <w:ind w:left="0"/>
        <w:contextualSpacing w:val="0"/>
        <w:jc w:val="left"/>
        <w:rPr>
          <w:rFonts w:ascii="Aptos" w:eastAsia="Aptos" w:hAnsi="Aptos" w:cs="Open Sans"/>
          <w:kern w:val="2"/>
          <w:szCs w:val="24"/>
        </w:rPr>
      </w:pPr>
      <w:r w:rsidRPr="00A73DBE">
        <w:rPr>
          <w:rFonts w:ascii="Aptos" w:hAnsi="Aptos"/>
          <w:szCs w:val="24"/>
          <w:shd w:val="clear" w:color="auto" w:fill="FFFFFF" w:themeFill="background1"/>
        </w:rPr>
        <w:t xml:space="preserve">A motion </w:t>
      </w:r>
      <w:r w:rsidRPr="00A73DBE">
        <w:rPr>
          <w:rFonts w:ascii="Aptos" w:hAnsi="Aptos"/>
          <w:szCs w:val="24"/>
        </w:rPr>
        <w:t>was made, seconded, and carried to adjourn the meeting at 4:03 PM.</w:t>
      </w:r>
    </w:p>
    <w:p w14:paraId="3694D532" w14:textId="5C6A7DEC" w:rsidR="006E15A4" w:rsidRDefault="006E15A4" w:rsidP="00A73DBE">
      <w:pPr>
        <w:spacing w:before="0" w:after="0" w:line="240" w:lineRule="auto"/>
        <w:contextualSpacing w:val="0"/>
        <w:rPr>
          <w:rFonts w:ascii="Aptos" w:hAnsi="Aptos"/>
          <w:szCs w:val="24"/>
        </w:rPr>
      </w:pPr>
      <w:r>
        <w:rPr>
          <w:rFonts w:ascii="Aptos" w:hAnsi="Aptos"/>
          <w:szCs w:val="24"/>
        </w:rPr>
        <w:t xml:space="preserve"> </w:t>
      </w:r>
    </w:p>
    <w:p w14:paraId="7066902F" w14:textId="77777777" w:rsidR="006E15A4" w:rsidRPr="000C64A5" w:rsidRDefault="006E15A4" w:rsidP="000C64A5">
      <w:pPr>
        <w:spacing w:before="0" w:after="0" w:line="240" w:lineRule="auto"/>
        <w:contextualSpacing w:val="0"/>
        <w:rPr>
          <w:rFonts w:ascii="Aptos" w:hAnsi="Aptos"/>
          <w:szCs w:val="24"/>
        </w:rPr>
      </w:pPr>
    </w:p>
    <w:sectPr w:rsidR="006E15A4" w:rsidRPr="000C64A5" w:rsidSect="000C64A5">
      <w:headerReference w:type="default" r:id="rId11"/>
      <w:footerReference w:type="default" r:id="rId12"/>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F831A" w14:textId="77777777" w:rsidR="00E82F9D" w:rsidRDefault="00E82F9D">
      <w:pPr>
        <w:spacing w:before="0" w:line="240" w:lineRule="auto"/>
      </w:pPr>
      <w:r>
        <w:separator/>
      </w:r>
    </w:p>
  </w:endnote>
  <w:endnote w:type="continuationSeparator" w:id="0">
    <w:p w14:paraId="5BA02FD7" w14:textId="77777777" w:rsidR="00E82F9D" w:rsidRDefault="00E82F9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Open Sans">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80602"/>
      <w:docPartObj>
        <w:docPartGallery w:val="Page Numbers (Bottom of Page)"/>
        <w:docPartUnique/>
      </w:docPartObj>
    </w:sdtPr>
    <w:sdtEndPr>
      <w:rPr>
        <w:rFonts w:ascii="Aptos" w:hAnsi="Aptos"/>
        <w:noProof/>
        <w:sz w:val="20"/>
        <w:szCs w:val="16"/>
      </w:rPr>
    </w:sdtEndPr>
    <w:sdtContent>
      <w:p w14:paraId="499E95AA" w14:textId="41F0E8FA" w:rsidR="000C64A5" w:rsidRPr="000C64A5" w:rsidRDefault="000C64A5">
        <w:pPr>
          <w:pStyle w:val="Footer"/>
          <w:jc w:val="right"/>
          <w:rPr>
            <w:rFonts w:ascii="Aptos" w:hAnsi="Aptos"/>
            <w:sz w:val="20"/>
            <w:szCs w:val="16"/>
          </w:rPr>
        </w:pPr>
        <w:r w:rsidRPr="000C64A5">
          <w:rPr>
            <w:rFonts w:ascii="Aptos" w:hAnsi="Aptos"/>
            <w:sz w:val="20"/>
            <w:szCs w:val="16"/>
          </w:rPr>
          <w:fldChar w:fldCharType="begin"/>
        </w:r>
        <w:r w:rsidRPr="000C64A5">
          <w:rPr>
            <w:rFonts w:ascii="Aptos" w:hAnsi="Aptos"/>
            <w:sz w:val="20"/>
            <w:szCs w:val="16"/>
          </w:rPr>
          <w:instrText xml:space="preserve"> PAGE   \* MERGEFORMAT </w:instrText>
        </w:r>
        <w:r w:rsidRPr="000C64A5">
          <w:rPr>
            <w:rFonts w:ascii="Aptos" w:hAnsi="Aptos"/>
            <w:sz w:val="20"/>
            <w:szCs w:val="16"/>
          </w:rPr>
          <w:fldChar w:fldCharType="separate"/>
        </w:r>
        <w:r w:rsidRPr="000C64A5">
          <w:rPr>
            <w:rFonts w:ascii="Aptos" w:hAnsi="Aptos"/>
            <w:noProof/>
            <w:sz w:val="20"/>
            <w:szCs w:val="16"/>
          </w:rPr>
          <w:t>2</w:t>
        </w:r>
        <w:r w:rsidRPr="000C64A5">
          <w:rPr>
            <w:rFonts w:ascii="Aptos" w:hAnsi="Aptos"/>
            <w:noProof/>
            <w:sz w:val="20"/>
            <w:szCs w:val="16"/>
          </w:rPr>
          <w:fldChar w:fldCharType="end"/>
        </w:r>
      </w:p>
    </w:sdtContent>
  </w:sdt>
  <w:p w14:paraId="4F107CB0" w14:textId="77777777" w:rsidR="00B11E6B" w:rsidRDefault="00B11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18B19" w14:textId="77777777" w:rsidR="00E82F9D" w:rsidRDefault="00E82F9D">
      <w:pPr>
        <w:spacing w:before="0" w:line="240" w:lineRule="auto"/>
      </w:pPr>
      <w:r>
        <w:separator/>
      </w:r>
    </w:p>
  </w:footnote>
  <w:footnote w:type="continuationSeparator" w:id="0">
    <w:p w14:paraId="01091775" w14:textId="77777777" w:rsidR="00E82F9D" w:rsidRDefault="00E82F9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0D84" w14:textId="48EE7C1A" w:rsidR="006A38C2" w:rsidRDefault="006A38C2">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DF6"/>
    <w:multiLevelType w:val="hybridMultilevel"/>
    <w:tmpl w:val="923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D3A14"/>
    <w:multiLevelType w:val="hybridMultilevel"/>
    <w:tmpl w:val="909A0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A035AD"/>
    <w:multiLevelType w:val="hybridMultilevel"/>
    <w:tmpl w:val="7E8A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BA2979"/>
    <w:multiLevelType w:val="hybridMultilevel"/>
    <w:tmpl w:val="C262C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4012A8"/>
    <w:multiLevelType w:val="hybridMultilevel"/>
    <w:tmpl w:val="F576604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5" w15:restartNumberingAfterBreak="0">
    <w:nsid w:val="3609303D"/>
    <w:multiLevelType w:val="hybridMultilevel"/>
    <w:tmpl w:val="C1A445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7072B5"/>
    <w:multiLevelType w:val="hybridMultilevel"/>
    <w:tmpl w:val="C3B6CC4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422B2775"/>
    <w:multiLevelType w:val="hybridMultilevel"/>
    <w:tmpl w:val="E35E1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353441"/>
    <w:multiLevelType w:val="hybridMultilevel"/>
    <w:tmpl w:val="7520DCE8"/>
    <w:lvl w:ilvl="0" w:tplc="04090001">
      <w:start w:val="1"/>
      <w:numFmt w:val="bullet"/>
      <w:lvlText w:val=""/>
      <w:lvlJc w:val="left"/>
      <w:pPr>
        <w:ind w:left="4320" w:hanging="360"/>
      </w:pPr>
      <w:rPr>
        <w:rFonts w:ascii="Symbol" w:hAnsi="Symbol" w:hint="default"/>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9" w15:restartNumberingAfterBreak="0">
    <w:nsid w:val="59DB6C89"/>
    <w:multiLevelType w:val="hybridMultilevel"/>
    <w:tmpl w:val="3358139E"/>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0" w15:restartNumberingAfterBreak="0">
    <w:nsid w:val="6FB12169"/>
    <w:multiLevelType w:val="hybridMultilevel"/>
    <w:tmpl w:val="F4341218"/>
    <w:lvl w:ilvl="0" w:tplc="FFFFFFFF">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79584949">
    <w:abstractNumId w:val="2"/>
  </w:num>
  <w:num w:numId="2" w16cid:durableId="409154037">
    <w:abstractNumId w:val="7"/>
  </w:num>
  <w:num w:numId="3" w16cid:durableId="1814251331">
    <w:abstractNumId w:val="0"/>
  </w:num>
  <w:num w:numId="4" w16cid:durableId="1888448241">
    <w:abstractNumId w:val="8"/>
  </w:num>
  <w:num w:numId="5" w16cid:durableId="1802534884">
    <w:abstractNumId w:val="3"/>
  </w:num>
  <w:num w:numId="6" w16cid:durableId="1779761265">
    <w:abstractNumId w:val="1"/>
  </w:num>
  <w:num w:numId="7" w16cid:durableId="492259537">
    <w:abstractNumId w:val="5"/>
  </w:num>
  <w:num w:numId="8" w16cid:durableId="1302612928">
    <w:abstractNumId w:val="6"/>
  </w:num>
  <w:num w:numId="9" w16cid:durableId="250429932">
    <w:abstractNumId w:val="4"/>
  </w:num>
  <w:num w:numId="10" w16cid:durableId="554198238">
    <w:abstractNumId w:val="9"/>
  </w:num>
  <w:num w:numId="11" w16cid:durableId="19299217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LU61SoGbFJEOwk5ZPUjfNJ0opZ/kCeGaf0ZDLkiKB4uKx9rx3r14zxnyNCsTZ9e6qyVvUMLztJfcTgI/D3RiQQ==" w:salt="95KXXcVGLETpiZ80WDFL7w=="/>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A00"/>
    <w:rsid w:val="000060B7"/>
    <w:rsid w:val="0000752A"/>
    <w:rsid w:val="00012026"/>
    <w:rsid w:val="00017B24"/>
    <w:rsid w:val="00031AFC"/>
    <w:rsid w:val="00057DFC"/>
    <w:rsid w:val="0006600A"/>
    <w:rsid w:val="0008395B"/>
    <w:rsid w:val="00090441"/>
    <w:rsid w:val="000C0407"/>
    <w:rsid w:val="000C2350"/>
    <w:rsid w:val="000C64A5"/>
    <w:rsid w:val="000D0A7C"/>
    <w:rsid w:val="000D4A06"/>
    <w:rsid w:val="0010032C"/>
    <w:rsid w:val="00105AF7"/>
    <w:rsid w:val="00107CDA"/>
    <w:rsid w:val="001154F8"/>
    <w:rsid w:val="0014292F"/>
    <w:rsid w:val="00144312"/>
    <w:rsid w:val="00147870"/>
    <w:rsid w:val="0015593D"/>
    <w:rsid w:val="00160A2C"/>
    <w:rsid w:val="00162378"/>
    <w:rsid w:val="00167C7F"/>
    <w:rsid w:val="00170AC7"/>
    <w:rsid w:val="00174771"/>
    <w:rsid w:val="00174A2E"/>
    <w:rsid w:val="001754DF"/>
    <w:rsid w:val="001A0F7C"/>
    <w:rsid w:val="001A35C6"/>
    <w:rsid w:val="001A6A13"/>
    <w:rsid w:val="001B358F"/>
    <w:rsid w:val="001C0524"/>
    <w:rsid w:val="001C3072"/>
    <w:rsid w:val="001D07E0"/>
    <w:rsid w:val="001D786F"/>
    <w:rsid w:val="001E135A"/>
    <w:rsid w:val="001E7EE0"/>
    <w:rsid w:val="001F5B92"/>
    <w:rsid w:val="001F6528"/>
    <w:rsid w:val="00226ECD"/>
    <w:rsid w:val="00242DFD"/>
    <w:rsid w:val="002521D1"/>
    <w:rsid w:val="0026305F"/>
    <w:rsid w:val="00271626"/>
    <w:rsid w:val="0028528C"/>
    <w:rsid w:val="00291EA2"/>
    <w:rsid w:val="0029459A"/>
    <w:rsid w:val="00296575"/>
    <w:rsid w:val="002A1BF7"/>
    <w:rsid w:val="002A2A3D"/>
    <w:rsid w:val="002A36B8"/>
    <w:rsid w:val="002A6236"/>
    <w:rsid w:val="002C2DF2"/>
    <w:rsid w:val="002E12F7"/>
    <w:rsid w:val="002E43BB"/>
    <w:rsid w:val="002F02C0"/>
    <w:rsid w:val="002F0696"/>
    <w:rsid w:val="003038BE"/>
    <w:rsid w:val="00314DFB"/>
    <w:rsid w:val="0034193A"/>
    <w:rsid w:val="00354206"/>
    <w:rsid w:val="00354669"/>
    <w:rsid w:val="00357C19"/>
    <w:rsid w:val="0036279A"/>
    <w:rsid w:val="00366A45"/>
    <w:rsid w:val="0037097F"/>
    <w:rsid w:val="00372019"/>
    <w:rsid w:val="00375A1F"/>
    <w:rsid w:val="003876C8"/>
    <w:rsid w:val="0039738C"/>
    <w:rsid w:val="003A01D8"/>
    <w:rsid w:val="003A06D0"/>
    <w:rsid w:val="003A0B15"/>
    <w:rsid w:val="003C2DB0"/>
    <w:rsid w:val="003D1042"/>
    <w:rsid w:val="003D547E"/>
    <w:rsid w:val="003E3F9C"/>
    <w:rsid w:val="003E5E74"/>
    <w:rsid w:val="003E744E"/>
    <w:rsid w:val="004027DA"/>
    <w:rsid w:val="00405FE5"/>
    <w:rsid w:val="00416379"/>
    <w:rsid w:val="00423ACD"/>
    <w:rsid w:val="00426757"/>
    <w:rsid w:val="00430F1C"/>
    <w:rsid w:val="00444386"/>
    <w:rsid w:val="00451960"/>
    <w:rsid w:val="0045777E"/>
    <w:rsid w:val="00461300"/>
    <w:rsid w:val="00482F6F"/>
    <w:rsid w:val="00494471"/>
    <w:rsid w:val="004A7143"/>
    <w:rsid w:val="004E5873"/>
    <w:rsid w:val="004F4FDA"/>
    <w:rsid w:val="00521C56"/>
    <w:rsid w:val="00527807"/>
    <w:rsid w:val="00533502"/>
    <w:rsid w:val="00537371"/>
    <w:rsid w:val="00554DC0"/>
    <w:rsid w:val="00577CE6"/>
    <w:rsid w:val="00584A55"/>
    <w:rsid w:val="00585743"/>
    <w:rsid w:val="00590C37"/>
    <w:rsid w:val="00593785"/>
    <w:rsid w:val="005948A1"/>
    <w:rsid w:val="00596A9A"/>
    <w:rsid w:val="005A147F"/>
    <w:rsid w:val="005A6DE1"/>
    <w:rsid w:val="005B36A5"/>
    <w:rsid w:val="005C1D24"/>
    <w:rsid w:val="005D602D"/>
    <w:rsid w:val="00602222"/>
    <w:rsid w:val="00606C4D"/>
    <w:rsid w:val="00610B6F"/>
    <w:rsid w:val="0062344C"/>
    <w:rsid w:val="00626CCD"/>
    <w:rsid w:val="0064033E"/>
    <w:rsid w:val="00656C79"/>
    <w:rsid w:val="0068292C"/>
    <w:rsid w:val="006952B9"/>
    <w:rsid w:val="00696925"/>
    <w:rsid w:val="006A38C2"/>
    <w:rsid w:val="006A5EDB"/>
    <w:rsid w:val="006B088D"/>
    <w:rsid w:val="006B0E80"/>
    <w:rsid w:val="006B28A6"/>
    <w:rsid w:val="006C1F00"/>
    <w:rsid w:val="006C470A"/>
    <w:rsid w:val="006D3F27"/>
    <w:rsid w:val="006E15A4"/>
    <w:rsid w:val="007068EB"/>
    <w:rsid w:val="0071545C"/>
    <w:rsid w:val="00716D29"/>
    <w:rsid w:val="007170ED"/>
    <w:rsid w:val="00721D48"/>
    <w:rsid w:val="007727E8"/>
    <w:rsid w:val="0077455D"/>
    <w:rsid w:val="00781B93"/>
    <w:rsid w:val="0078239E"/>
    <w:rsid w:val="0078417C"/>
    <w:rsid w:val="00797B2C"/>
    <w:rsid w:val="007A3E6E"/>
    <w:rsid w:val="007C35BE"/>
    <w:rsid w:val="007D414F"/>
    <w:rsid w:val="007D49A4"/>
    <w:rsid w:val="007D57ED"/>
    <w:rsid w:val="007E3445"/>
    <w:rsid w:val="007F25C6"/>
    <w:rsid w:val="007F7AD2"/>
    <w:rsid w:val="00800AA7"/>
    <w:rsid w:val="008121DB"/>
    <w:rsid w:val="00826183"/>
    <w:rsid w:val="00830F46"/>
    <w:rsid w:val="00834AE9"/>
    <w:rsid w:val="00836555"/>
    <w:rsid w:val="00837033"/>
    <w:rsid w:val="00872F0F"/>
    <w:rsid w:val="00876DC4"/>
    <w:rsid w:val="00877FA9"/>
    <w:rsid w:val="008B426D"/>
    <w:rsid w:val="008C2A64"/>
    <w:rsid w:val="0092367C"/>
    <w:rsid w:val="00926FCF"/>
    <w:rsid w:val="0093723F"/>
    <w:rsid w:val="00937A00"/>
    <w:rsid w:val="00956AF5"/>
    <w:rsid w:val="00964CCE"/>
    <w:rsid w:val="00992313"/>
    <w:rsid w:val="00997E00"/>
    <w:rsid w:val="009A4771"/>
    <w:rsid w:val="009A685D"/>
    <w:rsid w:val="009B34A9"/>
    <w:rsid w:val="009B49BA"/>
    <w:rsid w:val="009C1F57"/>
    <w:rsid w:val="009D7F1C"/>
    <w:rsid w:val="009E1005"/>
    <w:rsid w:val="00A0349C"/>
    <w:rsid w:val="00A050B1"/>
    <w:rsid w:val="00A110F2"/>
    <w:rsid w:val="00A159A0"/>
    <w:rsid w:val="00A26273"/>
    <w:rsid w:val="00A43752"/>
    <w:rsid w:val="00A5020A"/>
    <w:rsid w:val="00A52AD7"/>
    <w:rsid w:val="00A73DBE"/>
    <w:rsid w:val="00AA5566"/>
    <w:rsid w:val="00AC0E06"/>
    <w:rsid w:val="00AC7863"/>
    <w:rsid w:val="00AD307A"/>
    <w:rsid w:val="00AE10CD"/>
    <w:rsid w:val="00AE1AF2"/>
    <w:rsid w:val="00B02380"/>
    <w:rsid w:val="00B07FC6"/>
    <w:rsid w:val="00B11E6B"/>
    <w:rsid w:val="00B13FDF"/>
    <w:rsid w:val="00B20C8C"/>
    <w:rsid w:val="00B311F5"/>
    <w:rsid w:val="00B37725"/>
    <w:rsid w:val="00B6613F"/>
    <w:rsid w:val="00B82F91"/>
    <w:rsid w:val="00B973B3"/>
    <w:rsid w:val="00B97DC4"/>
    <w:rsid w:val="00BA278F"/>
    <w:rsid w:val="00BC4C86"/>
    <w:rsid w:val="00BC6E95"/>
    <w:rsid w:val="00BC71B0"/>
    <w:rsid w:val="00BE4CB1"/>
    <w:rsid w:val="00BE7E89"/>
    <w:rsid w:val="00BF2C5B"/>
    <w:rsid w:val="00BF65EB"/>
    <w:rsid w:val="00C12ED6"/>
    <w:rsid w:val="00C20F79"/>
    <w:rsid w:val="00C21B22"/>
    <w:rsid w:val="00C421B7"/>
    <w:rsid w:val="00C44BF0"/>
    <w:rsid w:val="00C471D4"/>
    <w:rsid w:val="00C72FFB"/>
    <w:rsid w:val="00C842CC"/>
    <w:rsid w:val="00C8618E"/>
    <w:rsid w:val="00C9107F"/>
    <w:rsid w:val="00CA5201"/>
    <w:rsid w:val="00CB1BBB"/>
    <w:rsid w:val="00CC5D2B"/>
    <w:rsid w:val="00CD0170"/>
    <w:rsid w:val="00CD5DA1"/>
    <w:rsid w:val="00CF0AFF"/>
    <w:rsid w:val="00D00D62"/>
    <w:rsid w:val="00D05376"/>
    <w:rsid w:val="00D05A00"/>
    <w:rsid w:val="00D36336"/>
    <w:rsid w:val="00D43C9B"/>
    <w:rsid w:val="00D63453"/>
    <w:rsid w:val="00D71A39"/>
    <w:rsid w:val="00D77A3F"/>
    <w:rsid w:val="00D93494"/>
    <w:rsid w:val="00D9759A"/>
    <w:rsid w:val="00DA7B6D"/>
    <w:rsid w:val="00DC15D4"/>
    <w:rsid w:val="00DC41C9"/>
    <w:rsid w:val="00DC64C3"/>
    <w:rsid w:val="00DC74B1"/>
    <w:rsid w:val="00DD09EF"/>
    <w:rsid w:val="00DD1214"/>
    <w:rsid w:val="00DE4F41"/>
    <w:rsid w:val="00DF51CE"/>
    <w:rsid w:val="00E01BC5"/>
    <w:rsid w:val="00E03A04"/>
    <w:rsid w:val="00E064FC"/>
    <w:rsid w:val="00E16876"/>
    <w:rsid w:val="00E377F6"/>
    <w:rsid w:val="00E56382"/>
    <w:rsid w:val="00E72EAB"/>
    <w:rsid w:val="00E77605"/>
    <w:rsid w:val="00E80961"/>
    <w:rsid w:val="00E82F9D"/>
    <w:rsid w:val="00E92102"/>
    <w:rsid w:val="00EA3369"/>
    <w:rsid w:val="00EB2870"/>
    <w:rsid w:val="00EB718A"/>
    <w:rsid w:val="00ED70B1"/>
    <w:rsid w:val="00EE2264"/>
    <w:rsid w:val="00EE525F"/>
    <w:rsid w:val="00EF274F"/>
    <w:rsid w:val="00EF7ADB"/>
    <w:rsid w:val="00F01661"/>
    <w:rsid w:val="00F05CD8"/>
    <w:rsid w:val="00F1404C"/>
    <w:rsid w:val="00F23AE3"/>
    <w:rsid w:val="00F331CF"/>
    <w:rsid w:val="00F56671"/>
    <w:rsid w:val="00F57A9F"/>
    <w:rsid w:val="00F81724"/>
    <w:rsid w:val="00F913B5"/>
    <w:rsid w:val="00FA179E"/>
    <w:rsid w:val="00FA505C"/>
    <w:rsid w:val="00FB4A50"/>
    <w:rsid w:val="00FC734D"/>
    <w:rsid w:val="00FD71F1"/>
    <w:rsid w:val="00FE44AC"/>
    <w:rsid w:val="00FE59A1"/>
    <w:rsid w:val="00FE6EFD"/>
    <w:rsid w:val="00FF1104"/>
    <w:rsid w:val="00FF39E3"/>
    <w:rsid w:val="00FF7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D5BEE"/>
  <w15:chartTrackingRefBased/>
  <w15:docId w15:val="{D9824C4A-13D7-4920-8D6F-A7B609B3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3BB"/>
    <w:pPr>
      <w:spacing w:before="120" w:after="240" w:line="280" w:lineRule="atLeast"/>
      <w:ind w:left="864"/>
      <w:contextualSpacing/>
      <w:jc w:val="both"/>
    </w:pPr>
    <w:rPr>
      <w:rFonts w:ascii="Times New Roman" w:eastAsia="Times New Roman" w:hAnsi="Times New Roman" w:cs="Times New Roman"/>
      <w:kern w:val="0"/>
      <w:sz w:val="24"/>
      <w:szCs w:val="20"/>
    </w:rPr>
  </w:style>
  <w:style w:type="paragraph" w:styleId="Heading1">
    <w:name w:val="heading 1"/>
    <w:next w:val="Normal"/>
    <w:link w:val="Heading1Char"/>
    <w:uiPriority w:val="9"/>
    <w:qFormat/>
    <w:rsid w:val="00A0349C"/>
    <w:pPr>
      <w:spacing w:before="80" w:after="80" w:line="240" w:lineRule="auto"/>
      <w:ind w:left="288"/>
      <w:jc w:val="center"/>
      <w:outlineLvl w:val="0"/>
    </w:pPr>
    <w:rPr>
      <w:rFonts w:ascii="Times New Roman" w:eastAsia="Times New Roman" w:hAnsi="Times New Roman" w:cs="Times New Roman"/>
      <w:b/>
      <w:kern w:val="0"/>
      <w:sz w:val="24"/>
      <w:szCs w:val="24"/>
    </w:rPr>
  </w:style>
  <w:style w:type="paragraph" w:styleId="Heading2">
    <w:name w:val="heading 2"/>
    <w:next w:val="Normal"/>
    <w:link w:val="Heading2Char"/>
    <w:uiPriority w:val="9"/>
    <w:unhideWhenUsed/>
    <w:qFormat/>
    <w:rsid w:val="00CD5DA1"/>
    <w:pPr>
      <w:spacing w:before="240" w:after="240" w:line="240" w:lineRule="auto"/>
      <w:ind w:left="720" w:hanging="720"/>
      <w:outlineLvl w:val="1"/>
    </w:pPr>
    <w:rPr>
      <w:rFonts w:ascii="Times New Roman" w:eastAsia="Times New Roman" w:hAnsi="Times New Roman" w:cs="Times New Roman"/>
      <w:b/>
      <w:kern w:val="0"/>
      <w:sz w:val="24"/>
      <w:szCs w:val="24"/>
      <w:u w:val="single"/>
    </w:rPr>
  </w:style>
  <w:style w:type="paragraph" w:styleId="Heading3">
    <w:name w:val="heading 3"/>
    <w:next w:val="Normal"/>
    <w:link w:val="Heading3Char"/>
    <w:uiPriority w:val="9"/>
    <w:unhideWhenUsed/>
    <w:qFormat/>
    <w:rsid w:val="00CD5DA1"/>
    <w:pPr>
      <w:spacing w:before="240" w:after="120" w:line="240" w:lineRule="auto"/>
      <w:ind w:left="288"/>
      <w:outlineLvl w:val="2"/>
    </w:pPr>
    <w:rPr>
      <w:rFonts w:ascii="Times New Roman" w:eastAsia="Times New Roman" w:hAnsi="Times New Roman" w:cs="Times New Roman"/>
      <w:kern w:val="0"/>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A00"/>
  </w:style>
  <w:style w:type="paragraph" w:styleId="Header">
    <w:name w:val="header"/>
    <w:basedOn w:val="Normal"/>
    <w:link w:val="HeaderChar"/>
    <w:uiPriority w:val="99"/>
    <w:unhideWhenUsed/>
    <w:rsid w:val="00937A00"/>
    <w:pPr>
      <w:tabs>
        <w:tab w:val="center" w:pos="4680"/>
        <w:tab w:val="right" w:pos="9360"/>
      </w:tabs>
      <w:spacing w:before="0" w:line="240" w:lineRule="auto"/>
    </w:pPr>
  </w:style>
  <w:style w:type="character" w:customStyle="1" w:styleId="HeaderChar">
    <w:name w:val="Header Char"/>
    <w:basedOn w:val="DefaultParagraphFont"/>
    <w:link w:val="Header"/>
    <w:uiPriority w:val="99"/>
    <w:rsid w:val="00937A00"/>
    <w:rPr>
      <w:rFonts w:ascii="Times New Roman" w:eastAsia="Times New Roman" w:hAnsi="Times New Roman" w:cs="Times New Roman"/>
      <w:kern w:val="0"/>
      <w:sz w:val="24"/>
      <w:szCs w:val="20"/>
    </w:rPr>
  </w:style>
  <w:style w:type="paragraph" w:styleId="Revision">
    <w:name w:val="Revision"/>
    <w:hidden/>
    <w:uiPriority w:val="99"/>
    <w:semiHidden/>
    <w:rsid w:val="00E72EAB"/>
    <w:pPr>
      <w:spacing w:after="0" w:line="240" w:lineRule="auto"/>
    </w:pPr>
    <w:rPr>
      <w:rFonts w:ascii="Times New Roman" w:eastAsia="Times New Roman" w:hAnsi="Times New Roman" w:cs="Times New Roman"/>
      <w:kern w:val="0"/>
      <w:sz w:val="24"/>
      <w:szCs w:val="20"/>
    </w:rPr>
  </w:style>
  <w:style w:type="paragraph" w:customStyle="1" w:styleId="Default">
    <w:name w:val="Default"/>
    <w:rsid w:val="00E72EAB"/>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character" w:styleId="CommentReference">
    <w:name w:val="annotation reference"/>
    <w:basedOn w:val="DefaultParagraphFont"/>
    <w:uiPriority w:val="99"/>
    <w:semiHidden/>
    <w:unhideWhenUsed/>
    <w:rsid w:val="0071545C"/>
    <w:rPr>
      <w:sz w:val="16"/>
      <w:szCs w:val="16"/>
    </w:rPr>
  </w:style>
  <w:style w:type="paragraph" w:styleId="CommentText">
    <w:name w:val="annotation text"/>
    <w:basedOn w:val="Normal"/>
    <w:link w:val="CommentTextChar"/>
    <w:uiPriority w:val="99"/>
    <w:unhideWhenUsed/>
    <w:rsid w:val="0071545C"/>
    <w:pPr>
      <w:spacing w:line="240" w:lineRule="auto"/>
    </w:pPr>
    <w:rPr>
      <w:sz w:val="20"/>
    </w:rPr>
  </w:style>
  <w:style w:type="character" w:customStyle="1" w:styleId="CommentTextChar">
    <w:name w:val="Comment Text Char"/>
    <w:basedOn w:val="DefaultParagraphFont"/>
    <w:link w:val="CommentText"/>
    <w:uiPriority w:val="99"/>
    <w:rsid w:val="0071545C"/>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71545C"/>
    <w:rPr>
      <w:b/>
      <w:bCs/>
    </w:rPr>
  </w:style>
  <w:style w:type="character" w:customStyle="1" w:styleId="CommentSubjectChar">
    <w:name w:val="Comment Subject Char"/>
    <w:basedOn w:val="CommentTextChar"/>
    <w:link w:val="CommentSubject"/>
    <w:uiPriority w:val="99"/>
    <w:semiHidden/>
    <w:rsid w:val="0071545C"/>
    <w:rPr>
      <w:rFonts w:ascii="Times New Roman" w:eastAsia="Times New Roman" w:hAnsi="Times New Roman" w:cs="Times New Roman"/>
      <w:b/>
      <w:bCs/>
      <w:kern w:val="0"/>
      <w:sz w:val="20"/>
      <w:szCs w:val="20"/>
    </w:rPr>
  </w:style>
  <w:style w:type="paragraph" w:styleId="Footer">
    <w:name w:val="footer"/>
    <w:basedOn w:val="Normal"/>
    <w:link w:val="FooterChar"/>
    <w:uiPriority w:val="99"/>
    <w:unhideWhenUsed/>
    <w:rsid w:val="003A06D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A06D0"/>
    <w:rPr>
      <w:rFonts w:ascii="Times New Roman" w:eastAsia="Times New Roman" w:hAnsi="Times New Roman" w:cs="Times New Roman"/>
      <w:kern w:val="0"/>
      <w:sz w:val="24"/>
      <w:szCs w:val="20"/>
    </w:rPr>
  </w:style>
  <w:style w:type="character" w:styleId="Hyperlink">
    <w:name w:val="Hyperlink"/>
    <w:basedOn w:val="DefaultParagraphFont"/>
    <w:uiPriority w:val="99"/>
    <w:unhideWhenUsed/>
    <w:rsid w:val="002E43BB"/>
    <w:rPr>
      <w:rFonts w:ascii="Aptos" w:hAnsi="Aptos"/>
      <w:b/>
      <w:color w:val="2F5496" w:themeColor="accent1" w:themeShade="BF"/>
      <w:sz w:val="24"/>
      <w:u w:val="single"/>
    </w:rPr>
  </w:style>
  <w:style w:type="character" w:styleId="UnresolvedMention">
    <w:name w:val="Unresolved Mention"/>
    <w:basedOn w:val="DefaultParagraphFont"/>
    <w:uiPriority w:val="99"/>
    <w:semiHidden/>
    <w:unhideWhenUsed/>
    <w:rsid w:val="00964CCE"/>
    <w:rPr>
      <w:color w:val="605E5C"/>
      <w:shd w:val="clear" w:color="auto" w:fill="E1DFDD"/>
    </w:rPr>
  </w:style>
  <w:style w:type="character" w:styleId="FollowedHyperlink">
    <w:name w:val="FollowedHyperlink"/>
    <w:basedOn w:val="DefaultParagraphFont"/>
    <w:uiPriority w:val="99"/>
    <w:semiHidden/>
    <w:unhideWhenUsed/>
    <w:rsid w:val="00964CCE"/>
    <w:rPr>
      <w:color w:val="954F72" w:themeColor="followedHyperlink"/>
      <w:u w:val="single"/>
    </w:rPr>
  </w:style>
  <w:style w:type="character" w:customStyle="1" w:styleId="Heading1Char">
    <w:name w:val="Heading 1 Char"/>
    <w:basedOn w:val="DefaultParagraphFont"/>
    <w:link w:val="Heading1"/>
    <w:uiPriority w:val="9"/>
    <w:rsid w:val="00A0349C"/>
    <w:rPr>
      <w:rFonts w:ascii="Times New Roman" w:eastAsia="Times New Roman" w:hAnsi="Times New Roman" w:cs="Times New Roman"/>
      <w:b/>
      <w:kern w:val="0"/>
      <w:sz w:val="24"/>
      <w:szCs w:val="24"/>
    </w:rPr>
  </w:style>
  <w:style w:type="character" w:customStyle="1" w:styleId="Heading2Char">
    <w:name w:val="Heading 2 Char"/>
    <w:basedOn w:val="DefaultParagraphFont"/>
    <w:link w:val="Heading2"/>
    <w:uiPriority w:val="9"/>
    <w:rsid w:val="00CD5DA1"/>
    <w:rPr>
      <w:rFonts w:ascii="Times New Roman" w:eastAsia="Times New Roman" w:hAnsi="Times New Roman" w:cs="Times New Roman"/>
      <w:b/>
      <w:kern w:val="0"/>
      <w:sz w:val="24"/>
      <w:szCs w:val="24"/>
      <w:u w:val="single"/>
    </w:rPr>
  </w:style>
  <w:style w:type="character" w:customStyle="1" w:styleId="Heading3Char">
    <w:name w:val="Heading 3 Char"/>
    <w:basedOn w:val="DefaultParagraphFont"/>
    <w:link w:val="Heading3"/>
    <w:uiPriority w:val="9"/>
    <w:rsid w:val="00CD5DA1"/>
    <w:rPr>
      <w:rFonts w:ascii="Times New Roman" w:eastAsia="Times New Roman" w:hAnsi="Times New Roman" w:cs="Times New Roman"/>
      <w:kern w:val="0"/>
      <w:sz w:val="24"/>
      <w:szCs w:val="24"/>
      <w:u w:val="single"/>
    </w:rPr>
  </w:style>
  <w:style w:type="paragraph" w:customStyle="1" w:styleId="Normal-DocumentDate">
    <w:name w:val="Normal - Document Date"/>
    <w:next w:val="Normal"/>
    <w:qFormat/>
    <w:rsid w:val="00CD5DA1"/>
    <w:pPr>
      <w:spacing w:line="240" w:lineRule="auto"/>
      <w:jc w:val="center"/>
    </w:pPr>
    <w:rPr>
      <w:rFonts w:ascii="Times New Roman" w:eastAsia="Times New Roman" w:hAnsi="Times New Roman" w:cs="Times New Roman"/>
      <w:b/>
      <w:kern w:val="0"/>
      <w:sz w:val="24"/>
      <w:szCs w:val="24"/>
    </w:rPr>
  </w:style>
  <w:style w:type="paragraph" w:customStyle="1" w:styleId="Normal-List">
    <w:name w:val="Normal - List"/>
    <w:qFormat/>
    <w:rsid w:val="00DC41C9"/>
    <w:pPr>
      <w:spacing w:before="120" w:after="120" w:line="320" w:lineRule="atLeast"/>
      <w:ind w:left="864"/>
      <w:contextualSpacing/>
    </w:pPr>
    <w:rPr>
      <w:rFonts w:ascii="Times New Roman" w:eastAsia="Times New Roman" w:hAnsi="Times New Roman" w:cs="Times New Roman"/>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550">
      <w:bodyDiv w:val="1"/>
      <w:marLeft w:val="0"/>
      <w:marRight w:val="0"/>
      <w:marTop w:val="0"/>
      <w:marBottom w:val="0"/>
      <w:divBdr>
        <w:top w:val="none" w:sz="0" w:space="0" w:color="auto"/>
        <w:left w:val="none" w:sz="0" w:space="0" w:color="auto"/>
        <w:bottom w:val="none" w:sz="0" w:space="0" w:color="auto"/>
        <w:right w:val="none" w:sz="0" w:space="0" w:color="auto"/>
      </w:divBdr>
    </w:div>
    <w:div w:id="44137607">
      <w:bodyDiv w:val="1"/>
      <w:marLeft w:val="0"/>
      <w:marRight w:val="0"/>
      <w:marTop w:val="0"/>
      <w:marBottom w:val="0"/>
      <w:divBdr>
        <w:top w:val="none" w:sz="0" w:space="0" w:color="auto"/>
        <w:left w:val="none" w:sz="0" w:space="0" w:color="auto"/>
        <w:bottom w:val="none" w:sz="0" w:space="0" w:color="auto"/>
        <w:right w:val="none" w:sz="0" w:space="0" w:color="auto"/>
      </w:divBdr>
    </w:div>
    <w:div w:id="55864100">
      <w:bodyDiv w:val="1"/>
      <w:marLeft w:val="0"/>
      <w:marRight w:val="0"/>
      <w:marTop w:val="0"/>
      <w:marBottom w:val="0"/>
      <w:divBdr>
        <w:top w:val="none" w:sz="0" w:space="0" w:color="auto"/>
        <w:left w:val="none" w:sz="0" w:space="0" w:color="auto"/>
        <w:bottom w:val="none" w:sz="0" w:space="0" w:color="auto"/>
        <w:right w:val="none" w:sz="0" w:space="0" w:color="auto"/>
      </w:divBdr>
    </w:div>
    <w:div w:id="348677526">
      <w:bodyDiv w:val="1"/>
      <w:marLeft w:val="0"/>
      <w:marRight w:val="0"/>
      <w:marTop w:val="0"/>
      <w:marBottom w:val="0"/>
      <w:divBdr>
        <w:top w:val="none" w:sz="0" w:space="0" w:color="auto"/>
        <w:left w:val="none" w:sz="0" w:space="0" w:color="auto"/>
        <w:bottom w:val="none" w:sz="0" w:space="0" w:color="auto"/>
        <w:right w:val="none" w:sz="0" w:space="0" w:color="auto"/>
      </w:divBdr>
    </w:div>
    <w:div w:id="391078423">
      <w:bodyDiv w:val="1"/>
      <w:marLeft w:val="0"/>
      <w:marRight w:val="0"/>
      <w:marTop w:val="0"/>
      <w:marBottom w:val="0"/>
      <w:divBdr>
        <w:top w:val="none" w:sz="0" w:space="0" w:color="auto"/>
        <w:left w:val="none" w:sz="0" w:space="0" w:color="auto"/>
        <w:bottom w:val="none" w:sz="0" w:space="0" w:color="auto"/>
        <w:right w:val="none" w:sz="0" w:space="0" w:color="auto"/>
      </w:divBdr>
    </w:div>
    <w:div w:id="594553883">
      <w:bodyDiv w:val="1"/>
      <w:marLeft w:val="0"/>
      <w:marRight w:val="0"/>
      <w:marTop w:val="0"/>
      <w:marBottom w:val="0"/>
      <w:divBdr>
        <w:top w:val="none" w:sz="0" w:space="0" w:color="auto"/>
        <w:left w:val="none" w:sz="0" w:space="0" w:color="auto"/>
        <w:bottom w:val="none" w:sz="0" w:space="0" w:color="auto"/>
        <w:right w:val="none" w:sz="0" w:space="0" w:color="auto"/>
      </w:divBdr>
    </w:div>
    <w:div w:id="617567506">
      <w:bodyDiv w:val="1"/>
      <w:marLeft w:val="0"/>
      <w:marRight w:val="0"/>
      <w:marTop w:val="0"/>
      <w:marBottom w:val="0"/>
      <w:divBdr>
        <w:top w:val="none" w:sz="0" w:space="0" w:color="auto"/>
        <w:left w:val="none" w:sz="0" w:space="0" w:color="auto"/>
        <w:bottom w:val="none" w:sz="0" w:space="0" w:color="auto"/>
        <w:right w:val="none" w:sz="0" w:space="0" w:color="auto"/>
      </w:divBdr>
    </w:div>
    <w:div w:id="819464003">
      <w:bodyDiv w:val="1"/>
      <w:marLeft w:val="0"/>
      <w:marRight w:val="0"/>
      <w:marTop w:val="0"/>
      <w:marBottom w:val="0"/>
      <w:divBdr>
        <w:top w:val="none" w:sz="0" w:space="0" w:color="auto"/>
        <w:left w:val="none" w:sz="0" w:space="0" w:color="auto"/>
        <w:bottom w:val="none" w:sz="0" w:space="0" w:color="auto"/>
        <w:right w:val="none" w:sz="0" w:space="0" w:color="auto"/>
      </w:divBdr>
    </w:div>
    <w:div w:id="836456811">
      <w:bodyDiv w:val="1"/>
      <w:marLeft w:val="0"/>
      <w:marRight w:val="0"/>
      <w:marTop w:val="0"/>
      <w:marBottom w:val="0"/>
      <w:divBdr>
        <w:top w:val="none" w:sz="0" w:space="0" w:color="auto"/>
        <w:left w:val="none" w:sz="0" w:space="0" w:color="auto"/>
        <w:bottom w:val="none" w:sz="0" w:space="0" w:color="auto"/>
        <w:right w:val="none" w:sz="0" w:space="0" w:color="auto"/>
      </w:divBdr>
    </w:div>
    <w:div w:id="1053239398">
      <w:bodyDiv w:val="1"/>
      <w:marLeft w:val="0"/>
      <w:marRight w:val="0"/>
      <w:marTop w:val="0"/>
      <w:marBottom w:val="0"/>
      <w:divBdr>
        <w:top w:val="none" w:sz="0" w:space="0" w:color="auto"/>
        <w:left w:val="none" w:sz="0" w:space="0" w:color="auto"/>
        <w:bottom w:val="none" w:sz="0" w:space="0" w:color="auto"/>
        <w:right w:val="none" w:sz="0" w:space="0" w:color="auto"/>
      </w:divBdr>
    </w:div>
    <w:div w:id="1122920465">
      <w:bodyDiv w:val="1"/>
      <w:marLeft w:val="0"/>
      <w:marRight w:val="0"/>
      <w:marTop w:val="0"/>
      <w:marBottom w:val="0"/>
      <w:divBdr>
        <w:top w:val="none" w:sz="0" w:space="0" w:color="auto"/>
        <w:left w:val="none" w:sz="0" w:space="0" w:color="auto"/>
        <w:bottom w:val="none" w:sz="0" w:space="0" w:color="auto"/>
        <w:right w:val="none" w:sz="0" w:space="0" w:color="auto"/>
      </w:divBdr>
    </w:div>
    <w:div w:id="1204832887">
      <w:bodyDiv w:val="1"/>
      <w:marLeft w:val="0"/>
      <w:marRight w:val="0"/>
      <w:marTop w:val="0"/>
      <w:marBottom w:val="0"/>
      <w:divBdr>
        <w:top w:val="none" w:sz="0" w:space="0" w:color="auto"/>
        <w:left w:val="none" w:sz="0" w:space="0" w:color="auto"/>
        <w:bottom w:val="none" w:sz="0" w:space="0" w:color="auto"/>
        <w:right w:val="none" w:sz="0" w:space="0" w:color="auto"/>
      </w:divBdr>
    </w:div>
    <w:div w:id="1466463620">
      <w:bodyDiv w:val="1"/>
      <w:marLeft w:val="0"/>
      <w:marRight w:val="0"/>
      <w:marTop w:val="0"/>
      <w:marBottom w:val="0"/>
      <w:divBdr>
        <w:top w:val="none" w:sz="0" w:space="0" w:color="auto"/>
        <w:left w:val="none" w:sz="0" w:space="0" w:color="auto"/>
        <w:bottom w:val="none" w:sz="0" w:space="0" w:color="auto"/>
        <w:right w:val="none" w:sz="0" w:space="0" w:color="auto"/>
      </w:divBdr>
    </w:div>
    <w:div w:id="1480339834">
      <w:bodyDiv w:val="1"/>
      <w:marLeft w:val="0"/>
      <w:marRight w:val="0"/>
      <w:marTop w:val="0"/>
      <w:marBottom w:val="0"/>
      <w:divBdr>
        <w:top w:val="none" w:sz="0" w:space="0" w:color="auto"/>
        <w:left w:val="none" w:sz="0" w:space="0" w:color="auto"/>
        <w:bottom w:val="none" w:sz="0" w:space="0" w:color="auto"/>
        <w:right w:val="none" w:sz="0" w:space="0" w:color="auto"/>
      </w:divBdr>
    </w:div>
    <w:div w:id="1677876664">
      <w:bodyDiv w:val="1"/>
      <w:marLeft w:val="0"/>
      <w:marRight w:val="0"/>
      <w:marTop w:val="0"/>
      <w:marBottom w:val="0"/>
      <w:divBdr>
        <w:top w:val="none" w:sz="0" w:space="0" w:color="auto"/>
        <w:left w:val="none" w:sz="0" w:space="0" w:color="auto"/>
        <w:bottom w:val="none" w:sz="0" w:space="0" w:color="auto"/>
        <w:right w:val="none" w:sz="0" w:space="0" w:color="auto"/>
      </w:divBdr>
    </w:div>
    <w:div w:id="1805656942">
      <w:bodyDiv w:val="1"/>
      <w:marLeft w:val="0"/>
      <w:marRight w:val="0"/>
      <w:marTop w:val="0"/>
      <w:marBottom w:val="0"/>
      <w:divBdr>
        <w:top w:val="none" w:sz="0" w:space="0" w:color="auto"/>
        <w:left w:val="none" w:sz="0" w:space="0" w:color="auto"/>
        <w:bottom w:val="none" w:sz="0" w:space="0" w:color="auto"/>
        <w:right w:val="none" w:sz="0" w:space="0" w:color="auto"/>
      </w:divBdr>
    </w:div>
    <w:div w:id="189480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dss.mo.gov/mhd/community-connec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urveymonkey.com/r/N9HQ873" TargetMode="External"/><Relationship Id="rId4" Type="http://schemas.openxmlformats.org/officeDocument/2006/relationships/settings" Target="settings.xml"/><Relationship Id="rId9" Type="http://schemas.openxmlformats.org/officeDocument/2006/relationships/hyperlink" Target="https://mydss.mo.gov/mhd/rural-healt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9D221-EB31-4956-B8C7-9350997A5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1612</Words>
  <Characters>9191</Characters>
  <Application>Microsoft Office Word</Application>
  <DocSecurity>8</DocSecurity>
  <Lines>76</Lines>
  <Paragraphs>21</Paragraphs>
  <ScaleCrop>false</ScaleCrop>
  <HeadingPairs>
    <vt:vector size="2" baseType="variant">
      <vt:variant>
        <vt:lpstr>Title</vt:lpstr>
      </vt:variant>
      <vt:variant>
        <vt:i4>1</vt:i4>
      </vt:variant>
    </vt:vector>
  </HeadingPairs>
  <TitlesOfParts>
    <vt:vector size="1" baseType="lpstr">
      <vt:lpstr>MO HealthNet Community Connection (MCC) Meeting Minutes </vt:lpstr>
    </vt:vector>
  </TitlesOfParts>
  <Manager>Missouri Department of Social Services</Manager>
  <Company>State of Missouri</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Community Connection (MCC) Meeting Minutes </dc:title>
  <dc:subject>MO HealthNet Community Connection (MCC) </dc:subject>
  <dc:creator>MO HealthNet</dc:creator>
  <cp:keywords>MO HealthNet Community Connection (MCC) </cp:keywords>
  <dc:description/>
  <cp:lastModifiedBy>Peanick, Julie</cp:lastModifiedBy>
  <cp:revision>4</cp:revision>
  <cp:lastPrinted>2026-08-10T14:27:00Z</cp:lastPrinted>
  <dcterms:created xsi:type="dcterms:W3CDTF">2026-09-03T18:56:00Z</dcterms:created>
  <dcterms:modified xsi:type="dcterms:W3CDTF">2026-09-03T18:58:00Z</dcterms:modified>
  <cp:category>MO HealthNet Community Connection (MCC)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17d004ec-c6c3-48bf-b7f4-9ea6efa1d6a0</vt:lpwstr>
  </property>
</Properties>
</file>